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F146" w14:textId="6B81B4E6" w:rsidR="009A45B5" w:rsidRPr="006B2AB6" w:rsidRDefault="006B2AB6" w:rsidP="006B2AB6">
      <w:pPr>
        <w:ind w:firstLine="0"/>
        <w:jc w:val="center"/>
        <w:rPr>
          <w:b/>
          <w:bCs/>
          <w:sz w:val="28"/>
          <w:szCs w:val="28"/>
        </w:rPr>
      </w:pPr>
      <w:r w:rsidRPr="006B2AB6">
        <w:rPr>
          <w:b/>
          <w:bCs/>
          <w:sz w:val="28"/>
          <w:szCs w:val="28"/>
        </w:rPr>
        <w:t>ΣΥΓΚΡΙΤΙΚΑ ΠΑΡΑΔΕΙΓΜΑΤΑ</w:t>
      </w:r>
    </w:p>
    <w:p w14:paraId="79F55F73" w14:textId="77777777" w:rsidR="006B2AB6" w:rsidRDefault="006B2AB6" w:rsidP="006B2AB6">
      <w:pPr>
        <w:ind w:firstLine="0"/>
        <w:jc w:val="center"/>
        <w:rPr>
          <w:b/>
          <w:bCs/>
        </w:rPr>
      </w:pPr>
    </w:p>
    <w:p w14:paraId="3B335AEF" w14:textId="63FDA33D" w:rsidR="006B2AB6" w:rsidRDefault="006B2AB6" w:rsidP="006B2AB6">
      <w:pPr>
        <w:ind w:firstLine="0"/>
        <w:rPr>
          <w:b/>
          <w:bCs/>
        </w:rPr>
      </w:pPr>
      <w:r w:rsidRPr="006B2AB6">
        <w:rPr>
          <w:b/>
          <w:bCs/>
        </w:rPr>
        <w:t>1.</w:t>
      </w:r>
      <w:r>
        <w:rPr>
          <w:b/>
          <w:bCs/>
        </w:rPr>
        <w:t xml:space="preserve"> Ο Κ συνέταξε νομότυπα ιδιόγραφη διαθήκη, με την οποία εγκατέστησε μοναδικό κληρονόμο του τον αδελφό του Α. Κατά τον χρόνο του θανάτου του Κ, ζούσε ο γιος του Γ. Είναι έγκυρη από άποψη περιεχομένου η ιδιόγραφη διαθήκη του Κ;</w:t>
      </w:r>
    </w:p>
    <w:p w14:paraId="620603C0" w14:textId="3751508F" w:rsidR="006B2AB6" w:rsidRDefault="00AC4286" w:rsidP="006B2AB6">
      <w:pPr>
        <w:ind w:firstLine="0"/>
      </w:pPr>
      <w:r>
        <w:rPr>
          <w:u w:val="single"/>
        </w:rPr>
        <w:t>Κατά το ι</w:t>
      </w:r>
      <w:r w:rsidR="006B2AB6">
        <w:rPr>
          <w:u w:val="single"/>
        </w:rPr>
        <w:t>σχύον δίκαιο</w:t>
      </w:r>
      <w:r w:rsidR="006B2AB6">
        <w:t>: Επειδή με τη διαθήκη δεν καταλείφθηκε οποιοδήποτε περιουσιακό στοιχείο στον γιο Γ, ο οποίος είναι νόμιμος μεριδούχος, η διαθήκη είναι άκυρη κατά το ποσοστό της νόμιμης μοίρας που ανέρχεται στο 1/2 της κληρονομίας, καθώς ως προς το ποσοστό αυτό ο Γ είναι κληρονόμος (ΑΚ 1825).</w:t>
      </w:r>
    </w:p>
    <w:p w14:paraId="516944B1" w14:textId="4A7B77C5" w:rsidR="006B2AB6" w:rsidRDefault="00AC4286" w:rsidP="006B2AB6">
      <w:pPr>
        <w:ind w:firstLine="0"/>
      </w:pPr>
      <w:r w:rsidRPr="00AA041A">
        <w:rPr>
          <w:rFonts w:cs="Times New Roman"/>
          <w:szCs w:val="24"/>
          <w:u w:val="single"/>
        </w:rPr>
        <w:t>Κατά το προτεινόμενο σχέδιο</w:t>
      </w:r>
      <w:r w:rsidRPr="00AA041A">
        <w:rPr>
          <w:rFonts w:cs="Times New Roman"/>
          <w:szCs w:val="24"/>
        </w:rPr>
        <w:t>:</w:t>
      </w:r>
      <w:r w:rsidR="006B2AB6">
        <w:t xml:space="preserve"> Επειδή με την ιδιόγραφη διαθήκη εγκαταστάθηκε μοναδικός κληρονόμος πρόσωπο, το οποίο δεν καλείται στην πρώτη τάξη της εξ αδιαθέτου διαδοχής, δηλαδή ο αδελφός Α, η ιδιόγραφη διαθήκη του Κ δεν αναπτύσσει έννομα αποτελέσματα αν προηγουμένως δεν κηρυχθεί κυρία με απόφαση του δικαστηρίου (</w:t>
      </w:r>
      <w:r w:rsidR="00DC0CA7">
        <w:t xml:space="preserve">νέα </w:t>
      </w:r>
      <w:r w:rsidR="006B2AB6">
        <w:t>ΑΚ 1763). Εφόσον κηρυχθεί κυρία, η ιδιόγραφη διαθήκη του Κ θα είναι έγκυρη από άποψη περιεχομένου, ενώ ο γιος Γ θα έχει απλώς</w:t>
      </w:r>
      <w:r w:rsidR="00DC0CA7">
        <w:t xml:space="preserve"> ενοχική αξίωση κατά του εγκατάστατου κληρονόμου Α να το καταβάλει σε χρήμα το ποσοστό που αντιστοιχεί στη νόμιμη μοίρα του (νέα ΑΚ 1820).</w:t>
      </w:r>
    </w:p>
    <w:p w14:paraId="52B79844" w14:textId="77777777" w:rsidR="00DC0CA7" w:rsidRDefault="00DC0CA7" w:rsidP="006B2AB6">
      <w:pPr>
        <w:ind w:firstLine="0"/>
      </w:pPr>
    </w:p>
    <w:p w14:paraId="45856735" w14:textId="17CD7BDB" w:rsidR="00DC0CA7" w:rsidRDefault="00DC0CA7" w:rsidP="006B2AB6">
      <w:pPr>
        <w:ind w:firstLine="0"/>
        <w:rPr>
          <w:b/>
          <w:bCs/>
        </w:rPr>
      </w:pPr>
      <w:r>
        <w:rPr>
          <w:b/>
          <w:bCs/>
        </w:rPr>
        <w:t>2. Ο Κ αποβίωσε χωρίς να έχει συντάξει διαθήκη έχοντας πλησιέστερο συγγενή τον γιο του Α. Κατά τον χρόνο του θανάτου του ο Κ είχε μόνο χρέη. Ωστόσο, ο Α παρέλειψε να αποποιηθεί εμπρόθεσμα την κληρονομία του Κ. Κινδυνεύει η ατομική του περιουσία από τους δανειστές του Κ;</w:t>
      </w:r>
    </w:p>
    <w:p w14:paraId="67F5525C" w14:textId="70739912" w:rsidR="00DC0CA7" w:rsidRDefault="00AC4286" w:rsidP="006B2AB6">
      <w:pPr>
        <w:ind w:firstLine="0"/>
      </w:pPr>
      <w:r>
        <w:rPr>
          <w:u w:val="single"/>
        </w:rPr>
        <w:t>Κατά το ισχύον δίκαιο</w:t>
      </w:r>
      <w:r w:rsidR="00DC0CA7">
        <w:rPr>
          <w:u w:val="single"/>
        </w:rPr>
        <w:t>:</w:t>
      </w:r>
      <w:r w:rsidR="00DC0CA7">
        <w:t xml:space="preserve"> Ναι, ο κληρονόμος που αποδέχθηκε την κληρονομία ευθύνεται για τις υποχρεώσεις της και με την ατομική του περιουσία, η οποία είναι υπέγγυα στους κληρονομικούς δανειστές (ΑΚ 1901).</w:t>
      </w:r>
    </w:p>
    <w:p w14:paraId="23FFBA16" w14:textId="5900A7FC" w:rsidR="00DC0CA7" w:rsidRDefault="00AC4286" w:rsidP="00DC0CA7">
      <w:pPr>
        <w:ind w:firstLine="0"/>
      </w:pPr>
      <w:r w:rsidRPr="00AA041A">
        <w:rPr>
          <w:rFonts w:cs="Times New Roman"/>
          <w:szCs w:val="24"/>
          <w:u w:val="single"/>
        </w:rPr>
        <w:t>Κατά το προτεινόμενο σχέδιο</w:t>
      </w:r>
      <w:r w:rsidRPr="00AA041A">
        <w:rPr>
          <w:rFonts w:cs="Times New Roman"/>
          <w:szCs w:val="24"/>
        </w:rPr>
        <w:t>:</w:t>
      </w:r>
      <w:r w:rsidR="00DC0CA7">
        <w:t xml:space="preserve"> </w:t>
      </w:r>
      <w:r w:rsidR="00DC0CA7">
        <w:t>Όχι. Μεταρρυθμίζεται η ευθύνη του κληρονόμου για τα χρέη της κληρονομίας. Πλέον ο κληρονόμος δεν θα ευθύνεται με την ατομική του περιουσία για τα χρέη της κληρονομίας. Αυτή δεν θα είναι υπέγγυα στους δανειστές του κληρονομουμένου</w:t>
      </w:r>
      <w:r w:rsidR="00DC0CA7">
        <w:t xml:space="preserve"> (νέα ΑΚ 1892)</w:t>
      </w:r>
      <w:r w:rsidR="00DC0CA7">
        <w:t>.</w:t>
      </w:r>
    </w:p>
    <w:p w14:paraId="71AE666E" w14:textId="77777777" w:rsidR="00DC0CA7" w:rsidRDefault="00DC0CA7" w:rsidP="00DC0CA7">
      <w:pPr>
        <w:ind w:firstLine="0"/>
      </w:pPr>
    </w:p>
    <w:p w14:paraId="236E8899" w14:textId="7EA884E0" w:rsidR="00DC0CA7" w:rsidRDefault="00DC0CA7" w:rsidP="00DC0CA7">
      <w:pPr>
        <w:ind w:firstLine="0"/>
        <w:rPr>
          <w:b/>
          <w:bCs/>
        </w:rPr>
      </w:pPr>
      <w:r>
        <w:rPr>
          <w:b/>
          <w:bCs/>
        </w:rPr>
        <w:t>3.</w:t>
      </w:r>
      <w:r>
        <w:t xml:space="preserve"> </w:t>
      </w:r>
      <w:r>
        <w:rPr>
          <w:b/>
          <w:bCs/>
        </w:rPr>
        <w:t xml:space="preserve">Ο Κ απεβίωσε χωρίς να συντάξει διαθήκη έχοντας πλησιέστερο συγγενή τον γιο του Α. Κατά τον χρόνο του θανάτου του ο Κ είχε ένα διαμέρισμα αξίας 100.000 € και ένα </w:t>
      </w:r>
      <w:r>
        <w:rPr>
          <w:b/>
          <w:bCs/>
        </w:rPr>
        <w:t>χρέος στην εφορία ύψους 100.000 €</w:t>
      </w:r>
      <w:r>
        <w:rPr>
          <w:b/>
          <w:bCs/>
        </w:rPr>
        <w:t>. Αν ο Α</w:t>
      </w:r>
      <w:r>
        <w:rPr>
          <w:b/>
          <w:bCs/>
        </w:rPr>
        <w:t xml:space="preserve"> αποδεχθ</w:t>
      </w:r>
      <w:r>
        <w:rPr>
          <w:b/>
          <w:bCs/>
        </w:rPr>
        <w:t>εί</w:t>
      </w:r>
      <w:r>
        <w:rPr>
          <w:b/>
          <w:bCs/>
        </w:rPr>
        <w:t xml:space="preserve"> την κληρονομία του</w:t>
      </w:r>
      <w:r>
        <w:rPr>
          <w:b/>
          <w:bCs/>
        </w:rPr>
        <w:t xml:space="preserve"> Κ</w:t>
      </w:r>
      <w:r>
        <w:rPr>
          <w:b/>
          <w:bCs/>
        </w:rPr>
        <w:t xml:space="preserve">, η εφορία μπορεί να επιβάλλει κατάσχεση σε δικό </w:t>
      </w:r>
      <w:r>
        <w:rPr>
          <w:b/>
          <w:bCs/>
        </w:rPr>
        <w:t>τ</w:t>
      </w:r>
      <w:r>
        <w:rPr>
          <w:b/>
          <w:bCs/>
        </w:rPr>
        <w:t>ου διαμέρισμα;</w:t>
      </w:r>
    </w:p>
    <w:p w14:paraId="3B34FDA6" w14:textId="09B1476F" w:rsidR="00DC0CA7" w:rsidRDefault="00AC4286" w:rsidP="00DC0CA7">
      <w:pPr>
        <w:ind w:firstLine="0"/>
      </w:pPr>
      <w:r>
        <w:rPr>
          <w:u w:val="single"/>
        </w:rPr>
        <w:t>Κατά το ισχύον δίκαιο</w:t>
      </w:r>
      <w:r w:rsidR="00DC0CA7">
        <w:rPr>
          <w:u w:val="single"/>
        </w:rPr>
        <w:t>:</w:t>
      </w:r>
      <w:r w:rsidR="000A1F97">
        <w:t xml:space="preserve"> Ναι, καθώς ο κληρονόμος ευθύνεται για τις υποχρεώσεις της κληρονομίας και με την ατομική του περιουσία (ΑΚ 1901), η εφορία μπορεί να επιβάλει κατάσχεση τόσο στο κληρονομιαίο διαμέρισμα όσο και στο διαμέρισμα που ανήκει στην ατομική περιουσία του κληρονόμου Α.</w:t>
      </w:r>
    </w:p>
    <w:p w14:paraId="4DE15F1C" w14:textId="799741B9" w:rsidR="000A1F97" w:rsidRDefault="00AC4286" w:rsidP="00DC0CA7">
      <w:pPr>
        <w:ind w:firstLine="0"/>
      </w:pPr>
      <w:r w:rsidRPr="00AA041A">
        <w:rPr>
          <w:rFonts w:cs="Times New Roman"/>
          <w:szCs w:val="24"/>
          <w:u w:val="single"/>
        </w:rPr>
        <w:t>Κατά το προτεινόμενο σχέδιο</w:t>
      </w:r>
      <w:r w:rsidRPr="00AA041A">
        <w:rPr>
          <w:rFonts w:cs="Times New Roman"/>
          <w:szCs w:val="24"/>
        </w:rPr>
        <w:t xml:space="preserve">: </w:t>
      </w:r>
      <w:r w:rsidR="000A1F97">
        <w:t>Ο κληρονόμος ευθύνεται έναντι των κληρονομικών δανειστών μόνο με την κληρονομία, χωρίς να είναι υπέγγυα η ατομική του περιουσία για την ικανοποίησή τους (νέα ΑΚ 1892). Συνεπώς, η εφορία μπορεί να επιβάλει κατάσχεση μόνο στο διαμέρισμα που κληρονόμησε ο Α από τον Κ και όχι στο διαμέρισμα που ανήκει στην ατομική περιουσία του Α.</w:t>
      </w:r>
    </w:p>
    <w:p w14:paraId="4BF3BB7E" w14:textId="77777777" w:rsidR="002A3288" w:rsidRDefault="002A3288" w:rsidP="00DC0CA7">
      <w:pPr>
        <w:ind w:firstLine="0"/>
      </w:pPr>
    </w:p>
    <w:p w14:paraId="2AA2C25C" w14:textId="677CA582" w:rsidR="002A3288" w:rsidRDefault="002A3288" w:rsidP="002A3288">
      <w:pPr>
        <w:ind w:firstLine="0"/>
        <w:rPr>
          <w:b/>
          <w:bCs/>
        </w:rPr>
      </w:pPr>
      <w:r>
        <w:rPr>
          <w:b/>
          <w:bCs/>
        </w:rPr>
        <w:t>4. Στο παραπάνω παράδειγμα, θα μπορ</w:t>
      </w:r>
      <w:r>
        <w:rPr>
          <w:b/>
          <w:bCs/>
        </w:rPr>
        <w:t>ούσε ο Α</w:t>
      </w:r>
      <w:r>
        <w:rPr>
          <w:b/>
          <w:bCs/>
        </w:rPr>
        <w:t xml:space="preserve"> να εκμισθώσ</w:t>
      </w:r>
      <w:r>
        <w:rPr>
          <w:b/>
          <w:bCs/>
        </w:rPr>
        <w:t>ει</w:t>
      </w:r>
      <w:r>
        <w:rPr>
          <w:b/>
          <w:bCs/>
        </w:rPr>
        <w:t xml:space="preserve"> το </w:t>
      </w:r>
      <w:r>
        <w:rPr>
          <w:b/>
          <w:bCs/>
        </w:rPr>
        <w:t>διαμέρισμα</w:t>
      </w:r>
      <w:r>
        <w:rPr>
          <w:b/>
          <w:bCs/>
        </w:rPr>
        <w:t xml:space="preserve"> που κληρονόμησ</w:t>
      </w:r>
      <w:r>
        <w:rPr>
          <w:b/>
          <w:bCs/>
        </w:rPr>
        <w:t>ε</w:t>
      </w:r>
      <w:r>
        <w:rPr>
          <w:b/>
          <w:bCs/>
        </w:rPr>
        <w:t xml:space="preserve"> από τον πατέρα </w:t>
      </w:r>
      <w:r>
        <w:rPr>
          <w:b/>
          <w:bCs/>
        </w:rPr>
        <w:t>τ</w:t>
      </w:r>
      <w:r>
        <w:rPr>
          <w:b/>
          <w:bCs/>
        </w:rPr>
        <w:t>ου και να εισπράττ</w:t>
      </w:r>
      <w:r>
        <w:rPr>
          <w:b/>
          <w:bCs/>
        </w:rPr>
        <w:t>ει</w:t>
      </w:r>
      <w:r>
        <w:rPr>
          <w:b/>
          <w:bCs/>
        </w:rPr>
        <w:t xml:space="preserve"> τα μισθώματα χωρίς να κινδυνεύει η προσωπική </w:t>
      </w:r>
      <w:r>
        <w:rPr>
          <w:b/>
          <w:bCs/>
        </w:rPr>
        <w:t>τ</w:t>
      </w:r>
      <w:r>
        <w:rPr>
          <w:b/>
          <w:bCs/>
        </w:rPr>
        <w:t>ου περιουσία από την εφορία;</w:t>
      </w:r>
    </w:p>
    <w:p w14:paraId="0DCA86AE" w14:textId="48772E57" w:rsidR="002A3288" w:rsidRDefault="00AC4286" w:rsidP="002A3288">
      <w:pPr>
        <w:ind w:firstLine="0"/>
      </w:pPr>
      <w:r>
        <w:rPr>
          <w:u w:val="single"/>
        </w:rPr>
        <w:t>Κατά το ισχύον δίκαιο</w:t>
      </w:r>
      <w:r w:rsidR="002A3288">
        <w:rPr>
          <w:u w:val="single"/>
        </w:rPr>
        <w:t>:</w:t>
      </w:r>
      <w:r w:rsidR="002A3288">
        <w:t xml:space="preserve"> Ο Α θα μπορεί να εκμισθώσει το κληρονομιαίο διαμέρισμα και να εισπράττει τα μισθώματα, αφού με την επαγωγή της κληρονομίας, αυτή ενώνεται με την ατομική περιουσία του κληρονόμου (ΑΚ 1710). Ωστόσο, ο κληρονόμος ευθύνεται και με την ατομική του περιουσία για τις υποχρεώσεις της κληρονομίας (ΑΚ 1901).</w:t>
      </w:r>
    </w:p>
    <w:p w14:paraId="323EC122" w14:textId="25453585" w:rsidR="002A3288" w:rsidRDefault="00AC4286" w:rsidP="002A3288">
      <w:pPr>
        <w:ind w:firstLine="0"/>
      </w:pPr>
      <w:r w:rsidRPr="00AA041A">
        <w:rPr>
          <w:rFonts w:cs="Times New Roman"/>
          <w:szCs w:val="24"/>
          <w:u w:val="single"/>
        </w:rPr>
        <w:t>Κατά το προτεινόμενο σχέδιο</w:t>
      </w:r>
      <w:r w:rsidRPr="00AA041A">
        <w:rPr>
          <w:rFonts w:cs="Times New Roman"/>
          <w:szCs w:val="24"/>
        </w:rPr>
        <w:t xml:space="preserve">: </w:t>
      </w:r>
      <w:r w:rsidR="002A3288">
        <w:t xml:space="preserve"> Ο κληρονόμος Α θα μπορεί να εκμισθώσει το κληρονομιαίο διαμέρισμα και να εισπράττει τα μισθώματα,</w:t>
      </w:r>
      <w:r w:rsidR="002A3288" w:rsidRPr="002A3288">
        <w:t xml:space="preserve"> </w:t>
      </w:r>
      <w:r w:rsidR="002A3288">
        <w:t>αφού με την επαγωγή της κληρονομίας, αυτή ενώνεται με την ατομική περιουσία του κληρονόμου (</w:t>
      </w:r>
      <w:r w:rsidR="002A3288">
        <w:t xml:space="preserve">νέα </w:t>
      </w:r>
      <w:r w:rsidR="002A3288">
        <w:t>ΑΚ 1710</w:t>
      </w:r>
      <w:r w:rsidR="002A3288">
        <w:t xml:space="preserve"> και νέα ΑΚ 1895</w:t>
      </w:r>
      <w:r w:rsidR="002A3288">
        <w:t xml:space="preserve">). Ωστόσο, </w:t>
      </w:r>
      <w:r w:rsidR="002A3288">
        <w:t>δεν θα</w:t>
      </w:r>
      <w:r w:rsidR="002A3288">
        <w:t xml:space="preserve"> ευθύνεται με την ατομική του περιουσία για τις υποχρεώσεις της κληρονομίας (</w:t>
      </w:r>
      <w:proofErr w:type="spellStart"/>
      <w:r w:rsidR="002A3288">
        <w:t>νεά</w:t>
      </w:r>
      <w:proofErr w:type="spellEnd"/>
      <w:r w:rsidR="002A3288">
        <w:t xml:space="preserve"> </w:t>
      </w:r>
      <w:r w:rsidR="002A3288">
        <w:t>ΑΚ 1</w:t>
      </w:r>
      <w:r w:rsidR="002A3288">
        <w:t>892</w:t>
      </w:r>
      <w:r w:rsidR="002A3288">
        <w:t>).</w:t>
      </w:r>
    </w:p>
    <w:p w14:paraId="4B4E4A25" w14:textId="77777777" w:rsidR="002A3288" w:rsidRDefault="002A3288" w:rsidP="002A3288">
      <w:pPr>
        <w:ind w:firstLine="0"/>
      </w:pPr>
    </w:p>
    <w:p w14:paraId="429936CF" w14:textId="578FF40D" w:rsidR="002A3288" w:rsidRDefault="002A3288" w:rsidP="002A3288">
      <w:pPr>
        <w:ind w:firstLine="0"/>
        <w:rPr>
          <w:b/>
          <w:bCs/>
        </w:rPr>
      </w:pPr>
      <w:r>
        <w:rPr>
          <w:b/>
          <w:bCs/>
        </w:rPr>
        <w:t>5. Στο παραπάνω παράδειγμα, θα μπορ</w:t>
      </w:r>
      <w:r>
        <w:rPr>
          <w:b/>
          <w:bCs/>
        </w:rPr>
        <w:t>ούσε ο κληρονόμος Α</w:t>
      </w:r>
      <w:r>
        <w:rPr>
          <w:b/>
          <w:bCs/>
        </w:rPr>
        <w:t xml:space="preserve"> να π</w:t>
      </w:r>
      <w:r>
        <w:rPr>
          <w:b/>
          <w:bCs/>
        </w:rPr>
        <w:t>ω</w:t>
      </w:r>
      <w:r>
        <w:rPr>
          <w:b/>
          <w:bCs/>
        </w:rPr>
        <w:t>λήσ</w:t>
      </w:r>
      <w:r>
        <w:rPr>
          <w:b/>
          <w:bCs/>
        </w:rPr>
        <w:t>ει και να μεταβιβάσει</w:t>
      </w:r>
      <w:r>
        <w:rPr>
          <w:b/>
          <w:bCs/>
        </w:rPr>
        <w:t xml:space="preserve"> το διαμέρισμα που κληρονόμησ</w:t>
      </w:r>
      <w:r>
        <w:rPr>
          <w:b/>
          <w:bCs/>
        </w:rPr>
        <w:t>ε</w:t>
      </w:r>
      <w:r>
        <w:rPr>
          <w:b/>
          <w:bCs/>
        </w:rPr>
        <w:t xml:space="preserve"> από τον πατέρα </w:t>
      </w:r>
      <w:r>
        <w:rPr>
          <w:b/>
          <w:bCs/>
        </w:rPr>
        <w:t>τ</w:t>
      </w:r>
      <w:r>
        <w:rPr>
          <w:b/>
          <w:bCs/>
        </w:rPr>
        <w:t xml:space="preserve">ου, χωρίς να κινδυνεύει η προσωπική </w:t>
      </w:r>
      <w:r>
        <w:rPr>
          <w:b/>
          <w:bCs/>
        </w:rPr>
        <w:t>τ</w:t>
      </w:r>
      <w:r>
        <w:rPr>
          <w:b/>
          <w:bCs/>
        </w:rPr>
        <w:t>ου περιουσία λόγω των χρεών του στην εφορία;</w:t>
      </w:r>
    </w:p>
    <w:p w14:paraId="4E085D34" w14:textId="7F254311" w:rsidR="002A3288" w:rsidRPr="002A3288" w:rsidRDefault="00AC4286" w:rsidP="002A3288">
      <w:pPr>
        <w:ind w:firstLine="0"/>
      </w:pPr>
      <w:r>
        <w:rPr>
          <w:u w:val="single"/>
        </w:rPr>
        <w:t>Κατά το ισχύον δίκαιο</w:t>
      </w:r>
      <w:r w:rsidR="002A3288">
        <w:rPr>
          <w:u w:val="single"/>
        </w:rPr>
        <w:t>:</w:t>
      </w:r>
      <w:r w:rsidR="002A3288">
        <w:t xml:space="preserve"> Ο κληρονόμος αποκτά με την επαγωγή της κληρονομίας την κυριότητα των </w:t>
      </w:r>
      <w:proofErr w:type="spellStart"/>
      <w:r w:rsidR="002A3288">
        <w:t>κληρονομιαίων</w:t>
      </w:r>
      <w:proofErr w:type="spellEnd"/>
      <w:r w:rsidR="002A3288">
        <w:t xml:space="preserve"> ακινήτων, εφόσον αποδεχθεί την κληρονομία και μεταγράψει τη δήλωση αποδοχής στο υποθηκοφυλακείο ή στο κτηματολογικό φύλλο του ακινήτου (ΑΚ 1710, 1193 και 1199). Επομένως, ο Α δικαιούται να πωλήσει και μεταβιβάσει το κληρονομιαίο διαμέρισμα. Και τούτο, ανεξάρτητα από την ευθύνη του και με την ατομική του περιουσία για τις υποχρεώσεις της κληρονομίας (νέα ΑΚ 1895).</w:t>
      </w:r>
    </w:p>
    <w:p w14:paraId="0AD86A9C" w14:textId="34A57472" w:rsidR="002A3288" w:rsidRDefault="00AC4286" w:rsidP="002A3288">
      <w:pPr>
        <w:ind w:firstLine="0"/>
      </w:pPr>
      <w:r w:rsidRPr="00AA041A">
        <w:rPr>
          <w:rFonts w:cs="Times New Roman"/>
          <w:szCs w:val="24"/>
          <w:u w:val="single"/>
        </w:rPr>
        <w:t>Κατά το προτεινόμενο σχέδιο</w:t>
      </w:r>
      <w:r w:rsidRPr="00AA041A">
        <w:rPr>
          <w:rFonts w:cs="Times New Roman"/>
          <w:szCs w:val="24"/>
        </w:rPr>
        <w:t xml:space="preserve">: </w:t>
      </w:r>
      <w:r w:rsidR="002A3288">
        <w:t>Αν ο κληρονόμος π</w:t>
      </w:r>
      <w:r w:rsidR="002A3288">
        <w:t>ω</w:t>
      </w:r>
      <w:r w:rsidR="002A3288">
        <w:t>λήσει αντικείμενα της κληρονομίας θα ευθύνεται πλέον και με την ατομική του περιουσία, εκτός αν με το τίμημα που θα εισπράξει πληρώσει το χρέος του κληρονομουμένου</w:t>
      </w:r>
      <w:r w:rsidR="002A3288">
        <w:t xml:space="preserve"> (νέα ΑΚ )</w:t>
      </w:r>
      <w:r w:rsidR="002A3288">
        <w:t>. Επίσης, θα ευθύνεται με την ατομική του περιουσία αν προβεί σε γονική παροχή του κληρονομιαίου ακινήτου ή αν παραλείψει να το συντηρεί, με αποτέλεσμα να μειώνεται η αξία του.</w:t>
      </w:r>
    </w:p>
    <w:p w14:paraId="070CB38A" w14:textId="77777777" w:rsidR="002A3288" w:rsidRDefault="002A3288" w:rsidP="002A3288">
      <w:pPr>
        <w:ind w:firstLine="0"/>
      </w:pPr>
    </w:p>
    <w:p w14:paraId="1EC15284" w14:textId="20095F7C" w:rsidR="002A3288" w:rsidRDefault="002A3288" w:rsidP="002A3288">
      <w:pPr>
        <w:ind w:firstLine="0"/>
        <w:rPr>
          <w:b/>
          <w:bCs/>
        </w:rPr>
      </w:pPr>
      <w:r>
        <w:rPr>
          <w:b/>
          <w:bCs/>
        </w:rPr>
        <w:t>6.</w:t>
      </w:r>
      <w:r>
        <w:t xml:space="preserve"> </w:t>
      </w:r>
      <w:r w:rsidR="00DD0222">
        <w:rPr>
          <w:b/>
          <w:bCs/>
        </w:rPr>
        <w:t>Στο παραπάνω παράδειγμα (υπό 4), η</w:t>
      </w:r>
      <w:r>
        <w:rPr>
          <w:b/>
          <w:bCs/>
        </w:rPr>
        <w:t xml:space="preserve"> Κ άφησε</w:t>
      </w:r>
      <w:r>
        <w:rPr>
          <w:b/>
          <w:bCs/>
        </w:rPr>
        <w:t xml:space="preserve"> με τη διαθήκη </w:t>
      </w:r>
      <w:r>
        <w:rPr>
          <w:b/>
          <w:bCs/>
        </w:rPr>
        <w:t>της ολόκληρη την περιουσία της στην κόρη της Α. Τι δικαιώματα έχει ο Β, γιος της Κ;</w:t>
      </w:r>
    </w:p>
    <w:p w14:paraId="33A5A97D" w14:textId="110B5FF5" w:rsidR="002A3288" w:rsidRDefault="00AC4286" w:rsidP="002A3288">
      <w:pPr>
        <w:ind w:firstLine="0"/>
      </w:pPr>
      <w:r>
        <w:rPr>
          <w:u w:val="single"/>
        </w:rPr>
        <w:t>Κατά το ισχύον δίκαιο</w:t>
      </w:r>
      <w:r w:rsidR="002A3288">
        <w:rPr>
          <w:u w:val="single"/>
        </w:rPr>
        <w:t>:</w:t>
      </w:r>
      <w:r w:rsidR="002A3288">
        <w:t xml:space="preserve"> Ο Β, ως νόμιμος μεριδούχος της Κ, μπορεί να επικαλεστεί την ακυρότητα της διαθήκης της Κ κατά το μέτρο που τον αποκλείει από τη νόμιμη μοίρα του, </w:t>
      </w:r>
      <w:r w:rsidR="003A3C58">
        <w:t xml:space="preserve">η οποία αντιστοιχεί στο 1/4 της κληρονομίας. Κατά το ποσοστό αυτό, ο Β είναι κληρονόμος (ΑΚ 1825) και δικαιούται να ασκήσει κατά της Α αγωγή περί κλήρου με αίτημα την αναγνώριση του κληρονομικού του δικαιώματος και την απόδοση των </w:t>
      </w:r>
      <w:proofErr w:type="spellStart"/>
      <w:r w:rsidR="003A3C58">
        <w:t>κληρονομιαίων</w:t>
      </w:r>
      <w:proofErr w:type="spellEnd"/>
      <w:r w:rsidR="003A3C58">
        <w:t>, καθώς και τυχόν ωφελήματα που εισέπραξε η Α.</w:t>
      </w:r>
    </w:p>
    <w:p w14:paraId="6153F422" w14:textId="6C395619" w:rsidR="002A3288" w:rsidRDefault="00AC4286" w:rsidP="002A3288">
      <w:pPr>
        <w:ind w:firstLine="0"/>
        <w:rPr>
          <w:szCs w:val="24"/>
        </w:rPr>
      </w:pPr>
      <w:r w:rsidRPr="00AA041A">
        <w:rPr>
          <w:rFonts w:cs="Times New Roman"/>
          <w:szCs w:val="24"/>
          <w:u w:val="single"/>
        </w:rPr>
        <w:t>Κατά το προτεινόμενο σχέδιο</w:t>
      </w:r>
      <w:r w:rsidRPr="00AA041A">
        <w:rPr>
          <w:rFonts w:cs="Times New Roman"/>
          <w:szCs w:val="24"/>
        </w:rPr>
        <w:t xml:space="preserve">: </w:t>
      </w:r>
      <w:r w:rsidR="003A3C58">
        <w:t xml:space="preserve">Ο Β, ως νόμιμος μεριδούχος της Κ, δεν μπορεί να επικαλεστεί ακυρότητα της διαθήκης της. Αντιθέτως, έχει ενοχική αξίωση κατά της Α να του καταβάλει σε χρήμα το 1/4 της αξίας της κληρονομίας. Προς εξασφάλιση της αξίωσής του αυτής, ο Β μπορεί να εγγράψει υποθήκη σε όλα τα κληρονομιαία ακίνητα. Σε κάθε περίπτωση, το δικαστήριο μπορεί, μετά από αίτημα είτε του Β είτε της Α, και αφού σταθμίσει όλες τις ειδικές περιστάσεις, να </w:t>
      </w:r>
      <w:r w:rsidR="003A3C58" w:rsidRPr="00F831E7">
        <w:rPr>
          <w:szCs w:val="24"/>
        </w:rPr>
        <w:t>διατάξει την αυτούσια απόδοση ποσοστού ή περιουσιακού στοιχείου της κληρονομίας που αντιστοιχεί στη νόμιμη μοίρα.</w:t>
      </w:r>
    </w:p>
    <w:p w14:paraId="73C1B1E2" w14:textId="77777777" w:rsidR="00AA041A" w:rsidRPr="00AA041A" w:rsidRDefault="00AA041A" w:rsidP="00AA041A">
      <w:pPr>
        <w:ind w:firstLine="0"/>
        <w:rPr>
          <w:szCs w:val="24"/>
        </w:rPr>
      </w:pPr>
    </w:p>
    <w:p w14:paraId="2DAD9596" w14:textId="135DA4AE" w:rsidR="00AA041A" w:rsidRPr="00AA041A" w:rsidRDefault="00AA041A" w:rsidP="00AA041A">
      <w:pPr>
        <w:ind w:firstLine="0"/>
        <w:rPr>
          <w:rFonts w:cs="Times New Roman"/>
          <w:szCs w:val="24"/>
        </w:rPr>
      </w:pPr>
      <w:r>
        <w:rPr>
          <w:rFonts w:cs="Times New Roman"/>
          <w:b/>
          <w:bCs/>
          <w:szCs w:val="24"/>
        </w:rPr>
        <w:t>7</w:t>
      </w:r>
      <w:r w:rsidRPr="00AA041A">
        <w:rPr>
          <w:rFonts w:cs="Times New Roman"/>
          <w:b/>
          <w:bCs/>
          <w:szCs w:val="24"/>
        </w:rPr>
        <w:t>.</w:t>
      </w:r>
      <w:r w:rsidRPr="00AA041A">
        <w:rPr>
          <w:rFonts w:cs="Times New Roman"/>
          <w:szCs w:val="24"/>
        </w:rPr>
        <w:t xml:space="preserve"> </w:t>
      </w:r>
      <w:r w:rsidRPr="00AA041A">
        <w:rPr>
          <w:rFonts w:cs="Times New Roman"/>
          <w:b/>
          <w:bCs/>
          <w:szCs w:val="24"/>
        </w:rPr>
        <w:t>Ο Κ αποβίωσε χωρίς να έχει συντάξει διαθήκη. Κατά τον χρόνο του θανάτου του ζει η σύζυγός του η Σ και τα πρώτα του ξαδέ</w:t>
      </w:r>
      <w:r>
        <w:rPr>
          <w:rFonts w:cs="Times New Roman"/>
          <w:b/>
          <w:bCs/>
          <w:szCs w:val="24"/>
        </w:rPr>
        <w:t>λ</w:t>
      </w:r>
      <w:r w:rsidRPr="00AA041A">
        <w:rPr>
          <w:rFonts w:cs="Times New Roman"/>
          <w:b/>
          <w:bCs/>
          <w:szCs w:val="24"/>
        </w:rPr>
        <w:t xml:space="preserve">φια, Α και Β, παιδιά του </w:t>
      </w:r>
      <w:proofErr w:type="spellStart"/>
      <w:r w:rsidRPr="00AA041A">
        <w:rPr>
          <w:rFonts w:cs="Times New Roman"/>
          <w:b/>
          <w:bCs/>
          <w:szCs w:val="24"/>
        </w:rPr>
        <w:t>προαποβιώσαντος</w:t>
      </w:r>
      <w:proofErr w:type="spellEnd"/>
      <w:r w:rsidRPr="00AA041A">
        <w:rPr>
          <w:rFonts w:cs="Times New Roman"/>
          <w:b/>
          <w:bCs/>
          <w:szCs w:val="24"/>
        </w:rPr>
        <w:t xml:space="preserve"> αδερφού του πατέρα του, με τα οποία τα τελευταία 20 χρόνια δεν είχε καμία επαφή.</w:t>
      </w:r>
      <w:r w:rsidRPr="00AA041A">
        <w:rPr>
          <w:rFonts w:cs="Times New Roman"/>
          <w:b/>
          <w:bCs/>
          <w:szCs w:val="24"/>
        </w:rPr>
        <w:t xml:space="preserve"> Πώς κληρονομείται ο Κ;</w:t>
      </w:r>
    </w:p>
    <w:p w14:paraId="77505F73" w14:textId="5C592F39" w:rsidR="00AA041A" w:rsidRPr="00AA041A" w:rsidRDefault="00AC4286" w:rsidP="00AA041A">
      <w:pPr>
        <w:ind w:firstLine="0"/>
        <w:rPr>
          <w:rFonts w:cs="Times New Roman"/>
          <w:szCs w:val="24"/>
        </w:rPr>
      </w:pPr>
      <w:r>
        <w:rPr>
          <w:u w:val="single"/>
        </w:rPr>
        <w:t>Κατά το ισχύον δίκαιο</w:t>
      </w:r>
      <w:r>
        <w:rPr>
          <w:u w:val="single"/>
        </w:rPr>
        <w:t>:</w:t>
      </w:r>
      <w:r w:rsidRPr="00AA041A">
        <w:rPr>
          <w:rFonts w:cs="Times New Roman"/>
          <w:szCs w:val="24"/>
        </w:rPr>
        <w:t xml:space="preserve"> </w:t>
      </w:r>
      <w:r w:rsidR="00AA041A" w:rsidRPr="00AA041A">
        <w:rPr>
          <w:rFonts w:cs="Times New Roman"/>
          <w:szCs w:val="24"/>
        </w:rPr>
        <w:t xml:space="preserve">(ΑΚ 1816, 1820) η Σ θα κληρονομήσει τον Κ στο ½ της περιουσίας του και το υπόλοιπο ½ θα περιέλθει κατ’ ισομοιρία στους Α (1/4) και Β (1/4), που εμπίπτουν στην τρίτη τάξη.  Η Σ θα λάβει επιπλέον και το εξαίρετο (οικοσκευή </w:t>
      </w:r>
      <w:proofErr w:type="spellStart"/>
      <w:r w:rsidR="00AA041A" w:rsidRPr="00AA041A">
        <w:rPr>
          <w:rFonts w:cs="Times New Roman"/>
          <w:szCs w:val="24"/>
        </w:rPr>
        <w:t>κτλ</w:t>
      </w:r>
      <w:proofErr w:type="spellEnd"/>
      <w:r w:rsidR="00AA041A" w:rsidRPr="00AA041A">
        <w:rPr>
          <w:rFonts w:cs="Times New Roman"/>
          <w:szCs w:val="24"/>
        </w:rPr>
        <w:t>)</w:t>
      </w:r>
    </w:p>
    <w:p w14:paraId="616AB550" w14:textId="34F10E08" w:rsidR="00AA041A" w:rsidRPr="00AA041A" w:rsidRDefault="00AC4286"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xml:space="preserve">: </w:t>
      </w:r>
      <w:r w:rsidR="00AA041A" w:rsidRPr="00AA041A">
        <w:rPr>
          <w:rFonts w:cs="Times New Roman"/>
          <w:szCs w:val="24"/>
        </w:rPr>
        <w:t>στη Σ θα περιέλθει το σύνολο της περιουσίας του Κ</w:t>
      </w:r>
      <w:r>
        <w:rPr>
          <w:rFonts w:cs="Times New Roman"/>
          <w:szCs w:val="24"/>
        </w:rPr>
        <w:t xml:space="preserve"> </w:t>
      </w:r>
      <w:r w:rsidRPr="00AA041A">
        <w:rPr>
          <w:rFonts w:cs="Times New Roman"/>
          <w:szCs w:val="24"/>
        </w:rPr>
        <w:t>(νέα ΑΚ 1811)</w:t>
      </w:r>
      <w:r w:rsidR="00AA041A" w:rsidRPr="00AA041A">
        <w:rPr>
          <w:rFonts w:cs="Times New Roman"/>
          <w:szCs w:val="24"/>
        </w:rPr>
        <w:t xml:space="preserve">. </w:t>
      </w:r>
    </w:p>
    <w:p w14:paraId="55BAA5B0" w14:textId="77777777" w:rsidR="00AA041A" w:rsidRPr="00AA041A" w:rsidRDefault="00AA041A" w:rsidP="00AA041A">
      <w:pPr>
        <w:ind w:firstLine="0"/>
        <w:rPr>
          <w:rFonts w:cs="Times New Roman"/>
          <w:b/>
          <w:bCs/>
          <w:szCs w:val="24"/>
        </w:rPr>
      </w:pPr>
    </w:p>
    <w:p w14:paraId="747332CA" w14:textId="77B9C4B3" w:rsidR="00AA041A" w:rsidRPr="00AA041A" w:rsidRDefault="00AA041A" w:rsidP="00AA041A">
      <w:pPr>
        <w:ind w:firstLine="0"/>
        <w:rPr>
          <w:rFonts w:cs="Times New Roman"/>
          <w:b/>
          <w:bCs/>
          <w:szCs w:val="24"/>
        </w:rPr>
      </w:pPr>
      <w:r>
        <w:rPr>
          <w:rFonts w:cs="Times New Roman"/>
          <w:b/>
          <w:bCs/>
          <w:szCs w:val="24"/>
        </w:rPr>
        <w:t>8</w:t>
      </w:r>
      <w:r w:rsidRPr="00AA041A">
        <w:rPr>
          <w:rFonts w:cs="Times New Roman"/>
          <w:b/>
          <w:bCs/>
          <w:szCs w:val="24"/>
        </w:rPr>
        <w:t xml:space="preserve">. Ο 85χρονος Κ, χήρος, </w:t>
      </w:r>
      <w:r>
        <w:rPr>
          <w:rFonts w:cs="Times New Roman"/>
          <w:b/>
          <w:bCs/>
          <w:szCs w:val="24"/>
        </w:rPr>
        <w:t>συζούσε</w:t>
      </w:r>
      <w:r w:rsidRPr="00AA041A">
        <w:rPr>
          <w:rFonts w:cs="Times New Roman"/>
          <w:b/>
          <w:bCs/>
          <w:szCs w:val="24"/>
        </w:rPr>
        <w:t xml:space="preserve"> εδώ και 20</w:t>
      </w:r>
      <w:r w:rsidRPr="00AA041A">
        <w:rPr>
          <w:rFonts w:cs="Times New Roman"/>
          <w:b/>
          <w:bCs/>
          <w:szCs w:val="24"/>
          <w:vertAlign w:val="superscript"/>
        </w:rPr>
        <w:t xml:space="preserve"> </w:t>
      </w:r>
      <w:r w:rsidRPr="00AA041A">
        <w:rPr>
          <w:rFonts w:cs="Times New Roman"/>
          <w:b/>
          <w:bCs/>
          <w:szCs w:val="24"/>
        </w:rPr>
        <w:t xml:space="preserve">έτη με τη σύντροφό του, την Α, 75 ετών, την οποία γνώρισε μετά τον θάνατο της συζύγου του Σ. Τα τελευταία 5 </w:t>
      </w:r>
      <w:r>
        <w:rPr>
          <w:rFonts w:cs="Times New Roman"/>
          <w:b/>
          <w:bCs/>
          <w:szCs w:val="24"/>
        </w:rPr>
        <w:t>έτη</w:t>
      </w:r>
      <w:r w:rsidRPr="00AA041A">
        <w:rPr>
          <w:rFonts w:cs="Times New Roman"/>
          <w:b/>
          <w:bCs/>
          <w:szCs w:val="24"/>
        </w:rPr>
        <w:t xml:space="preserve"> ο Κ αντιμετώπιζε σημαντικά προβλήματα υγείας, νοσηλευόταν συχνά στο νοσοκομείο, και όταν ήταν σπίτι χρειαζόταν σημαντική υποστήριξη για την κάλυψη των βιοτικών του αναγκών. Ο Κ είχε αποκτήσει με την αποβιώσασα σύζυγό του τη Σ δύο γιους, τους Γ1 και Γ2, που είναι πλέον ενήλικοι. Οι Γ1 και Γ2 έχουν συχνή επικοινωνία με τον πατέρα τους και ενδιαφέρονται για εκείνον, αλλά ζουν σε διαφορετικές πόλεις και δεν μπορούν να τον συνδράμουν. Επίσης, ποτέ δεν αποδέχθηκαν τη σχέση του πατέρα τους με την Α. Ο Κ αποβίωσε χωρίς να έχει συντάξει διαθήκη (αδιάθετος). </w:t>
      </w:r>
      <w:r>
        <w:rPr>
          <w:rFonts w:cs="Times New Roman"/>
          <w:b/>
          <w:bCs/>
          <w:szCs w:val="24"/>
        </w:rPr>
        <w:t>Πώς κληρονομείται;</w:t>
      </w:r>
      <w:r w:rsidRPr="00AA041A">
        <w:rPr>
          <w:rFonts w:cs="Times New Roman"/>
          <w:b/>
          <w:bCs/>
          <w:szCs w:val="24"/>
        </w:rPr>
        <w:t xml:space="preserve"> </w:t>
      </w:r>
    </w:p>
    <w:p w14:paraId="02707822" w14:textId="7863EA58"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00AC4286">
        <w:rPr>
          <w:rFonts w:cs="Times New Roman"/>
          <w:szCs w:val="24"/>
          <w:u w:val="single"/>
        </w:rPr>
        <w:t>:</w:t>
      </w:r>
      <w:r w:rsidRPr="00AA041A">
        <w:rPr>
          <w:rFonts w:cs="Times New Roman"/>
          <w:szCs w:val="24"/>
        </w:rPr>
        <w:t xml:space="preserve"> (ΑΚ 1813), μοναδικοί κληρονόμοι του Κ είναι οι γιοι του Γ1 και Γ2. Οι Γ1 και Γ2 μπορούν άμεσα να αξιώσουν από την Α να τους αποδώσει το διαμέρισμα στο οποίο έμενε με τον Κ.    </w:t>
      </w:r>
    </w:p>
    <w:p w14:paraId="2FBD507F" w14:textId="16A9DADC"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xml:space="preserve"> (νέες ΑΚ 1808, 1817, 1818) Οι Γ1 και Γ2 είναι οι μοναδικοί κληρονόμοι του Κ (στον καθένα περιέρχεται το ½ της κληρονομίας). Η Α έχει δικαίωμα να λάβει το εξαίρετο, δηλαδή την οικοσκευή, καθώς επίσης και να συνεχίσει να κατοικεί στο διαμέρισμα του Κ για χρονικό διάστημα ενός έτους από τον θάνατο του Κ. Επίσης, επειδή η Α είχε συντρέξει ουσιωδώς και χωρίς αντάλλαγμα τον Κ στην κάλυψη των αναγκών του, και εφόσον ο Κ δεν είχε προβλέψει διαφορετικά, έχει συσταθεί υπέρ </w:t>
      </w:r>
      <w:r>
        <w:rPr>
          <w:rFonts w:cs="Times New Roman"/>
          <w:szCs w:val="24"/>
        </w:rPr>
        <w:t>της Α</w:t>
      </w:r>
      <w:r w:rsidRPr="00AA041A">
        <w:rPr>
          <w:rFonts w:cs="Times New Roman"/>
          <w:szCs w:val="24"/>
        </w:rPr>
        <w:t xml:space="preserve"> εκ του νόμου κληροδοσία, με </w:t>
      </w:r>
      <w:proofErr w:type="spellStart"/>
      <w:r w:rsidRPr="00AA041A">
        <w:rPr>
          <w:rFonts w:cs="Times New Roman"/>
          <w:szCs w:val="24"/>
        </w:rPr>
        <w:t>βαρυνόμενους</w:t>
      </w:r>
      <w:proofErr w:type="spellEnd"/>
      <w:r w:rsidRPr="00AA041A">
        <w:rPr>
          <w:rFonts w:cs="Times New Roman"/>
          <w:szCs w:val="24"/>
        </w:rPr>
        <w:t xml:space="preserve"> τους Γ1 και Γ2 και αντικείμενο χρηματικό ποσό ανάλογο των υπηρεσιών που παρείχε στον Κ.  </w:t>
      </w:r>
    </w:p>
    <w:p w14:paraId="0CC5EF0F" w14:textId="77777777" w:rsidR="00AA041A" w:rsidRPr="00AA041A" w:rsidRDefault="00AA041A" w:rsidP="00AA041A">
      <w:pPr>
        <w:ind w:firstLine="0"/>
        <w:rPr>
          <w:rFonts w:cs="Times New Roman"/>
          <w:szCs w:val="24"/>
        </w:rPr>
      </w:pPr>
    </w:p>
    <w:p w14:paraId="2070D18B" w14:textId="2CAA0A5E" w:rsidR="00AA041A" w:rsidRPr="00AA041A" w:rsidRDefault="00AA041A" w:rsidP="00AA041A">
      <w:pPr>
        <w:ind w:firstLine="0"/>
        <w:rPr>
          <w:rFonts w:cs="Times New Roman"/>
          <w:szCs w:val="24"/>
        </w:rPr>
      </w:pPr>
      <w:r>
        <w:rPr>
          <w:rFonts w:cs="Times New Roman"/>
          <w:b/>
          <w:bCs/>
          <w:szCs w:val="24"/>
        </w:rPr>
        <w:t>9</w:t>
      </w:r>
      <w:r w:rsidRPr="00AA041A">
        <w:rPr>
          <w:rFonts w:cs="Times New Roman"/>
          <w:b/>
          <w:bCs/>
          <w:szCs w:val="24"/>
        </w:rPr>
        <w:t>.</w:t>
      </w:r>
      <w:r w:rsidRPr="00AA041A">
        <w:rPr>
          <w:rFonts w:cs="Times New Roman"/>
          <w:szCs w:val="24"/>
        </w:rPr>
        <w:t xml:space="preserve"> </w:t>
      </w:r>
      <w:r w:rsidRPr="00AA041A">
        <w:rPr>
          <w:rFonts w:cs="Times New Roman"/>
          <w:b/>
          <w:bCs/>
          <w:szCs w:val="24"/>
        </w:rPr>
        <w:t>Ο Κ, άγαμος και άτεκνος, ο οποίος συζούσε με την Α εδώ και 10 χρόνια, πεθαίνει αιφνίδια σε αυτοκινητικό ατύχημα, χωρίς να έχει συντάξει διαθήκη. Κατά τον χρόνο θανάτου του δεν ζει κανένας από τους συγγενείς που θα καλούνταν εκ του νόμου στην κληρονομική του διαδοχή (κατιόντες, γονείς, αδέ</w:t>
      </w:r>
      <w:r>
        <w:rPr>
          <w:rFonts w:cs="Times New Roman"/>
          <w:b/>
          <w:bCs/>
          <w:szCs w:val="24"/>
        </w:rPr>
        <w:t>λ</w:t>
      </w:r>
      <w:r w:rsidRPr="00AA041A">
        <w:rPr>
          <w:rFonts w:cs="Times New Roman"/>
          <w:b/>
          <w:bCs/>
          <w:szCs w:val="24"/>
        </w:rPr>
        <w:t xml:space="preserve">φια, ανίψια, </w:t>
      </w:r>
      <w:proofErr w:type="spellStart"/>
      <w:r w:rsidRPr="00AA041A">
        <w:rPr>
          <w:rFonts w:cs="Times New Roman"/>
          <w:b/>
          <w:bCs/>
          <w:szCs w:val="24"/>
        </w:rPr>
        <w:t>μικρανίψια</w:t>
      </w:r>
      <w:proofErr w:type="spellEnd"/>
      <w:r w:rsidRPr="00AA041A">
        <w:rPr>
          <w:rFonts w:cs="Times New Roman"/>
          <w:b/>
          <w:bCs/>
          <w:szCs w:val="24"/>
        </w:rPr>
        <w:t>, παππούδες, γιαγιάδες, θείοι/</w:t>
      </w:r>
      <w:proofErr w:type="spellStart"/>
      <w:r w:rsidRPr="00AA041A">
        <w:rPr>
          <w:rFonts w:cs="Times New Roman"/>
          <w:b/>
          <w:bCs/>
          <w:szCs w:val="24"/>
        </w:rPr>
        <w:t>ες</w:t>
      </w:r>
      <w:proofErr w:type="spellEnd"/>
      <w:r w:rsidRPr="00AA041A">
        <w:rPr>
          <w:rFonts w:cs="Times New Roman"/>
          <w:b/>
          <w:bCs/>
          <w:szCs w:val="24"/>
        </w:rPr>
        <w:t xml:space="preserve"> και πρώτα ξαδέλφια).</w:t>
      </w:r>
      <w:r>
        <w:rPr>
          <w:rFonts w:cs="Times New Roman"/>
          <w:b/>
          <w:bCs/>
          <w:szCs w:val="24"/>
        </w:rPr>
        <w:t xml:space="preserve"> Πώς κληρονομείται ο Κ;</w:t>
      </w:r>
      <w:r w:rsidRPr="00AA041A">
        <w:rPr>
          <w:rFonts w:cs="Times New Roman"/>
          <w:szCs w:val="24"/>
        </w:rPr>
        <w:t xml:space="preserve">   </w:t>
      </w:r>
    </w:p>
    <w:p w14:paraId="232372BA" w14:textId="1B4F3992"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00AC4286">
        <w:rPr>
          <w:rFonts w:cs="Times New Roman"/>
          <w:szCs w:val="24"/>
          <w:u w:val="single"/>
        </w:rPr>
        <w:t>:</w:t>
      </w:r>
      <w:r w:rsidRPr="00AA041A">
        <w:rPr>
          <w:rFonts w:cs="Times New Roman"/>
          <w:szCs w:val="24"/>
        </w:rPr>
        <w:t xml:space="preserve"> </w:t>
      </w:r>
      <w:r w:rsidR="00AC4286">
        <w:rPr>
          <w:rFonts w:cs="Times New Roman"/>
          <w:szCs w:val="24"/>
        </w:rPr>
        <w:t>Η</w:t>
      </w:r>
      <w:r w:rsidRPr="00AA041A">
        <w:rPr>
          <w:rFonts w:cs="Times New Roman"/>
          <w:szCs w:val="24"/>
        </w:rPr>
        <w:t xml:space="preserve"> κληρονομία του Κ περιέρχεται στο Δημόσιο</w:t>
      </w:r>
      <w:r w:rsidR="00AC4286">
        <w:rPr>
          <w:rFonts w:cs="Times New Roman"/>
          <w:szCs w:val="24"/>
        </w:rPr>
        <w:t xml:space="preserve"> </w:t>
      </w:r>
      <w:r w:rsidR="00AC4286" w:rsidRPr="00AA041A">
        <w:rPr>
          <w:rFonts w:cs="Times New Roman"/>
          <w:szCs w:val="24"/>
        </w:rPr>
        <w:t>(ΑΚ 1824)</w:t>
      </w:r>
      <w:r>
        <w:rPr>
          <w:rFonts w:cs="Times New Roman"/>
          <w:szCs w:val="24"/>
        </w:rPr>
        <w:t>.</w:t>
      </w:r>
      <w:r w:rsidRPr="00AA041A">
        <w:rPr>
          <w:rFonts w:cs="Times New Roman"/>
          <w:szCs w:val="24"/>
        </w:rPr>
        <w:t xml:space="preserve">   </w:t>
      </w:r>
    </w:p>
    <w:p w14:paraId="21F50A03" w14:textId="63B73CE4"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00AC4286">
        <w:rPr>
          <w:rFonts w:cs="Times New Roman"/>
          <w:szCs w:val="24"/>
          <w:u w:val="single"/>
        </w:rPr>
        <w:t>:</w:t>
      </w:r>
      <w:r w:rsidRPr="00AA041A">
        <w:rPr>
          <w:rFonts w:cs="Times New Roman"/>
          <w:szCs w:val="24"/>
        </w:rPr>
        <w:t xml:space="preserve"> </w:t>
      </w:r>
      <w:r>
        <w:rPr>
          <w:rFonts w:cs="Times New Roman"/>
          <w:szCs w:val="24"/>
        </w:rPr>
        <w:t>η</w:t>
      </w:r>
      <w:r w:rsidRPr="00AA041A">
        <w:rPr>
          <w:rFonts w:cs="Times New Roman"/>
          <w:szCs w:val="24"/>
        </w:rPr>
        <w:t xml:space="preserve"> Α μπορεί</w:t>
      </w:r>
      <w:r>
        <w:rPr>
          <w:rFonts w:cs="Times New Roman"/>
          <w:szCs w:val="24"/>
        </w:rPr>
        <w:t>,</w:t>
      </w:r>
      <w:r w:rsidRPr="00AA041A">
        <w:rPr>
          <w:rFonts w:cs="Times New Roman"/>
          <w:szCs w:val="24"/>
        </w:rPr>
        <w:t xml:space="preserve"> εντός προθεσμίας 4 μηνών </w:t>
      </w:r>
      <w:r>
        <w:rPr>
          <w:rFonts w:cs="Times New Roman"/>
          <w:szCs w:val="24"/>
        </w:rPr>
        <w:t>αφού πληροφορηθεί τον</w:t>
      </w:r>
      <w:r w:rsidRPr="00AA041A">
        <w:rPr>
          <w:rFonts w:cs="Times New Roman"/>
          <w:szCs w:val="24"/>
        </w:rPr>
        <w:t xml:space="preserve"> </w:t>
      </w:r>
      <w:r>
        <w:rPr>
          <w:rFonts w:cs="Times New Roman"/>
          <w:szCs w:val="24"/>
        </w:rPr>
        <w:t>θάνατο</w:t>
      </w:r>
      <w:r w:rsidRPr="00AA041A">
        <w:rPr>
          <w:rFonts w:cs="Times New Roman"/>
          <w:szCs w:val="24"/>
        </w:rPr>
        <w:t xml:space="preserve"> του Κ και </w:t>
      </w:r>
      <w:r>
        <w:rPr>
          <w:rFonts w:cs="Times New Roman"/>
          <w:szCs w:val="24"/>
        </w:rPr>
        <w:t xml:space="preserve">το </w:t>
      </w:r>
      <w:r w:rsidRPr="00AA041A">
        <w:rPr>
          <w:rFonts w:cs="Times New Roman"/>
          <w:szCs w:val="24"/>
        </w:rPr>
        <w:t>ότι δεν υπάρχουν συγγενείς του που καλούνται στην κληρονομική του διαδοχή, να υποβάλει αίτηση στο δικαστήριο προκειμένου να περιέλθει σε εκείνη η κληρονομία</w:t>
      </w:r>
      <w:r w:rsidR="00AC4286">
        <w:rPr>
          <w:rFonts w:cs="Times New Roman"/>
          <w:szCs w:val="24"/>
        </w:rPr>
        <w:t xml:space="preserve"> </w:t>
      </w:r>
      <w:r w:rsidR="00AC4286" w:rsidRPr="00AA041A">
        <w:rPr>
          <w:rFonts w:cs="Times New Roman"/>
          <w:szCs w:val="24"/>
        </w:rPr>
        <w:t>(νέα ΑΚ 1817 παρ. 3, 1818)</w:t>
      </w:r>
      <w:r w:rsidRPr="00AA041A">
        <w:rPr>
          <w:rFonts w:cs="Times New Roman"/>
          <w:szCs w:val="24"/>
        </w:rPr>
        <w:t>. Εφόσον το δικαστήριο πεισθεί ότι πράγματι η Α συζούσε με τον Κ σε ελεύθερη ένωση για χρονικό διάστημα άνω των 3 ετών πριν από τον θάνατό του, δέχεται την αίτηση και η Α καθίσταται μοναδική κληρονόμος του Κ αναδρομικά (ήδη από τον χρόνο του θανάτου του Κ). Αν η αίτηση της Α απορριφθεί η κληρονομία περιέρχεται στο Δημόσιο.</w:t>
      </w:r>
    </w:p>
    <w:p w14:paraId="508DD0A8" w14:textId="77777777" w:rsidR="00AA041A" w:rsidRPr="00AA041A" w:rsidRDefault="00AA041A" w:rsidP="00AA041A">
      <w:pPr>
        <w:ind w:firstLine="0"/>
        <w:rPr>
          <w:rFonts w:cs="Times New Roman"/>
          <w:szCs w:val="24"/>
        </w:rPr>
      </w:pPr>
    </w:p>
    <w:p w14:paraId="6B8AA661" w14:textId="320E2D14" w:rsidR="00AA041A" w:rsidRPr="00AA041A" w:rsidRDefault="00AA041A" w:rsidP="00AA041A">
      <w:pPr>
        <w:ind w:firstLine="0"/>
        <w:rPr>
          <w:rFonts w:cs="Times New Roman"/>
          <w:szCs w:val="24"/>
        </w:rPr>
      </w:pPr>
      <w:r>
        <w:rPr>
          <w:rFonts w:cs="Times New Roman"/>
          <w:b/>
          <w:bCs/>
          <w:szCs w:val="24"/>
        </w:rPr>
        <w:t>10</w:t>
      </w:r>
      <w:r w:rsidRPr="00AA041A">
        <w:rPr>
          <w:rFonts w:cs="Times New Roman"/>
          <w:b/>
          <w:bCs/>
          <w:szCs w:val="24"/>
        </w:rPr>
        <w:t>.</w:t>
      </w:r>
      <w:r w:rsidRPr="00AA041A">
        <w:rPr>
          <w:rFonts w:cs="Times New Roman"/>
          <w:szCs w:val="24"/>
        </w:rPr>
        <w:t xml:space="preserve"> </w:t>
      </w:r>
      <w:r w:rsidRPr="00AA041A">
        <w:rPr>
          <w:rFonts w:cs="Times New Roman"/>
          <w:b/>
          <w:bCs/>
          <w:szCs w:val="24"/>
        </w:rPr>
        <w:t xml:space="preserve">Ο 80χρονος Κ </w:t>
      </w:r>
      <w:r>
        <w:rPr>
          <w:rFonts w:cs="Times New Roman"/>
          <w:b/>
          <w:bCs/>
          <w:szCs w:val="24"/>
        </w:rPr>
        <w:t>αποβίωσε</w:t>
      </w:r>
      <w:r w:rsidRPr="00AA041A">
        <w:rPr>
          <w:rFonts w:cs="Times New Roman"/>
          <w:b/>
          <w:bCs/>
          <w:szCs w:val="24"/>
        </w:rPr>
        <w:t xml:space="preserve"> χωρίς να έχει συντάξει διαθήκη. Κατά τον χρόνο του θανάτου του ζει η</w:t>
      </w:r>
      <w:r>
        <w:rPr>
          <w:rFonts w:cs="Times New Roman"/>
          <w:b/>
          <w:bCs/>
          <w:szCs w:val="24"/>
        </w:rPr>
        <w:t xml:space="preserve"> 75χρονη</w:t>
      </w:r>
      <w:r w:rsidRPr="00AA041A">
        <w:rPr>
          <w:rFonts w:cs="Times New Roman"/>
          <w:b/>
          <w:bCs/>
          <w:szCs w:val="24"/>
        </w:rPr>
        <w:t xml:space="preserve"> σύζυγ</w:t>
      </w:r>
      <w:r>
        <w:rPr>
          <w:rFonts w:cs="Times New Roman"/>
          <w:b/>
          <w:bCs/>
          <w:szCs w:val="24"/>
        </w:rPr>
        <w:t>ό</w:t>
      </w:r>
      <w:r w:rsidRPr="00AA041A">
        <w:rPr>
          <w:rFonts w:cs="Times New Roman"/>
          <w:b/>
          <w:bCs/>
          <w:szCs w:val="24"/>
        </w:rPr>
        <w:t>ς του Σ2</w:t>
      </w:r>
      <w:r>
        <w:rPr>
          <w:rFonts w:cs="Times New Roman"/>
          <w:b/>
          <w:bCs/>
          <w:szCs w:val="24"/>
        </w:rPr>
        <w:t xml:space="preserve"> και</w:t>
      </w:r>
      <w:r w:rsidRPr="00AA041A">
        <w:rPr>
          <w:rFonts w:cs="Times New Roman"/>
          <w:b/>
          <w:bCs/>
          <w:szCs w:val="24"/>
        </w:rPr>
        <w:t xml:space="preserve"> ο γιος του Γ, 57 ετών, </w:t>
      </w:r>
      <w:r>
        <w:rPr>
          <w:rFonts w:cs="Times New Roman"/>
          <w:b/>
          <w:bCs/>
          <w:szCs w:val="24"/>
        </w:rPr>
        <w:t>τον οποίο</w:t>
      </w:r>
      <w:r w:rsidRPr="00AA041A">
        <w:rPr>
          <w:rFonts w:cs="Times New Roman"/>
          <w:b/>
          <w:bCs/>
          <w:szCs w:val="24"/>
        </w:rPr>
        <w:t xml:space="preserve"> ο Κ είχε αποκτήσει με τη</w:t>
      </w:r>
      <w:r>
        <w:rPr>
          <w:rFonts w:cs="Times New Roman"/>
          <w:b/>
          <w:bCs/>
          <w:szCs w:val="24"/>
        </w:rPr>
        <w:t>ν πρώτη του σύζυγο</w:t>
      </w:r>
      <w:r w:rsidRPr="00AA041A">
        <w:rPr>
          <w:rFonts w:cs="Times New Roman"/>
          <w:b/>
          <w:bCs/>
          <w:szCs w:val="24"/>
        </w:rPr>
        <w:t xml:space="preserve"> Σ1, </w:t>
      </w:r>
      <w:r>
        <w:rPr>
          <w:rFonts w:cs="Times New Roman"/>
          <w:b/>
          <w:bCs/>
          <w:szCs w:val="24"/>
        </w:rPr>
        <w:t>η οποία</w:t>
      </w:r>
      <w:r w:rsidRPr="00AA041A">
        <w:rPr>
          <w:rFonts w:cs="Times New Roman"/>
          <w:b/>
          <w:bCs/>
          <w:szCs w:val="24"/>
        </w:rPr>
        <w:t xml:space="preserve"> </w:t>
      </w:r>
      <w:r>
        <w:rPr>
          <w:rFonts w:cs="Times New Roman"/>
          <w:b/>
          <w:bCs/>
          <w:szCs w:val="24"/>
        </w:rPr>
        <w:t>είχε ήδη</w:t>
      </w:r>
      <w:r w:rsidRPr="00AA041A">
        <w:rPr>
          <w:rFonts w:cs="Times New Roman"/>
          <w:b/>
          <w:bCs/>
          <w:szCs w:val="24"/>
        </w:rPr>
        <w:t xml:space="preserve"> αποβιώσει. Το σημαντικότερο στοιχείο της κληρονομίας είναι το διαμέρισμα του Κ, στο οποίο αυτός </w:t>
      </w:r>
      <w:r>
        <w:rPr>
          <w:rFonts w:cs="Times New Roman"/>
          <w:b/>
          <w:bCs/>
          <w:szCs w:val="24"/>
        </w:rPr>
        <w:t>κατοικούσε</w:t>
      </w:r>
      <w:r w:rsidRPr="00AA041A">
        <w:rPr>
          <w:rFonts w:cs="Times New Roman"/>
          <w:b/>
          <w:bCs/>
          <w:szCs w:val="24"/>
        </w:rPr>
        <w:t xml:space="preserve"> μαζί με τη Σ2.</w:t>
      </w:r>
      <w:r>
        <w:rPr>
          <w:rFonts w:cs="Times New Roman"/>
          <w:b/>
          <w:bCs/>
          <w:szCs w:val="24"/>
        </w:rPr>
        <w:t xml:space="preserve"> Πώς κληρονομείται ο Κ;</w:t>
      </w:r>
    </w:p>
    <w:p w14:paraId="411DBFEA" w14:textId="4F05E7C4"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00AC4286">
        <w:rPr>
          <w:rFonts w:cs="Times New Roman"/>
          <w:szCs w:val="24"/>
          <w:u w:val="single"/>
        </w:rPr>
        <w:t>:</w:t>
      </w:r>
      <w:r w:rsidRPr="00AA041A">
        <w:rPr>
          <w:rFonts w:cs="Times New Roman"/>
          <w:szCs w:val="24"/>
        </w:rPr>
        <w:t xml:space="preserve"> </w:t>
      </w:r>
      <w:r w:rsidR="00AC4286">
        <w:rPr>
          <w:rFonts w:cs="Times New Roman"/>
          <w:szCs w:val="24"/>
        </w:rPr>
        <w:t>Τ</w:t>
      </w:r>
      <w:r w:rsidRPr="00AA041A">
        <w:rPr>
          <w:rFonts w:cs="Times New Roman"/>
          <w:szCs w:val="24"/>
        </w:rPr>
        <w:t xml:space="preserve">α </w:t>
      </w:r>
      <w:r>
        <w:rPr>
          <w:rFonts w:cs="Times New Roman"/>
          <w:szCs w:val="24"/>
        </w:rPr>
        <w:t xml:space="preserve">3/4 </w:t>
      </w:r>
      <w:r w:rsidRPr="00AA041A">
        <w:rPr>
          <w:rFonts w:cs="Times New Roman"/>
          <w:szCs w:val="24"/>
        </w:rPr>
        <w:t xml:space="preserve">της κληρονομίας περιέρχονται στον Γ και το </w:t>
      </w:r>
      <w:r>
        <w:rPr>
          <w:rFonts w:cs="Times New Roman"/>
          <w:szCs w:val="24"/>
        </w:rPr>
        <w:t>1/4</w:t>
      </w:r>
      <w:r w:rsidRPr="00AA041A">
        <w:rPr>
          <w:rFonts w:cs="Times New Roman"/>
          <w:szCs w:val="24"/>
        </w:rPr>
        <w:t xml:space="preserve"> της κληρονομίας στη Σ2</w:t>
      </w:r>
      <w:r w:rsidR="00AC4286">
        <w:rPr>
          <w:rFonts w:cs="Times New Roman"/>
          <w:szCs w:val="24"/>
        </w:rPr>
        <w:t xml:space="preserve"> </w:t>
      </w:r>
      <w:r w:rsidR="00AC4286" w:rsidRPr="00AA041A">
        <w:rPr>
          <w:rFonts w:cs="Times New Roman"/>
          <w:szCs w:val="24"/>
        </w:rPr>
        <w:t>(ΑΚ 1813, 1820, 1889)</w:t>
      </w:r>
      <w:r w:rsidRPr="00AA041A">
        <w:rPr>
          <w:rFonts w:cs="Times New Roman"/>
          <w:szCs w:val="24"/>
        </w:rPr>
        <w:t>. Στη βάση αυτή</w:t>
      </w:r>
      <w:r>
        <w:rPr>
          <w:rFonts w:cs="Times New Roman"/>
          <w:szCs w:val="24"/>
        </w:rPr>
        <w:t>,</w:t>
      </w:r>
      <w:r w:rsidRPr="00AA041A">
        <w:rPr>
          <w:rFonts w:cs="Times New Roman"/>
          <w:szCs w:val="24"/>
        </w:rPr>
        <w:t xml:space="preserve"> το διαμέρισμα περιέρχεται κατά το </w:t>
      </w:r>
      <w:r>
        <w:rPr>
          <w:rFonts w:cs="Times New Roman"/>
          <w:szCs w:val="24"/>
        </w:rPr>
        <w:t>1/4</w:t>
      </w:r>
      <w:r w:rsidRPr="00AA041A">
        <w:rPr>
          <w:rFonts w:cs="Times New Roman"/>
          <w:szCs w:val="24"/>
        </w:rPr>
        <w:t xml:space="preserve"> στη Σ2 και κατά τα </w:t>
      </w:r>
      <w:r>
        <w:rPr>
          <w:rFonts w:cs="Times New Roman"/>
          <w:szCs w:val="24"/>
        </w:rPr>
        <w:t>3/4</w:t>
      </w:r>
      <w:r w:rsidRPr="00AA041A">
        <w:rPr>
          <w:rFonts w:cs="Times New Roman"/>
          <w:szCs w:val="24"/>
        </w:rPr>
        <w:t xml:space="preserve"> στον Γ. Η Σ2 λαμβάνει επίσης και το εξαίρετο (οικοσκευή κτλ</w:t>
      </w:r>
      <w:r>
        <w:rPr>
          <w:rFonts w:cs="Times New Roman"/>
          <w:szCs w:val="24"/>
        </w:rPr>
        <w:t>.</w:t>
      </w:r>
      <w:r w:rsidRPr="00AA041A">
        <w:rPr>
          <w:rFonts w:cs="Times New Roman"/>
          <w:szCs w:val="24"/>
        </w:rPr>
        <w:t>). Η Σ</w:t>
      </w:r>
      <w:r>
        <w:rPr>
          <w:rFonts w:cs="Times New Roman"/>
          <w:szCs w:val="24"/>
        </w:rPr>
        <w:t>2</w:t>
      </w:r>
      <w:r w:rsidRPr="00AA041A">
        <w:rPr>
          <w:rFonts w:cs="Times New Roman"/>
          <w:szCs w:val="24"/>
        </w:rPr>
        <w:t xml:space="preserve"> μπορεί να αξιώσει κατά τη διανομή της κληρονομίας να επιδικασθεί σε εκείνη το διαμέρισμα, οπότε και θα πρέπει να αποδώσει στον Γ το μέρος της αξίας του διαμερίσματος που υπερβαίνει την αξία της κληρονομικής της μερίδας. Συνεπώς</w:t>
      </w:r>
      <w:r>
        <w:rPr>
          <w:rFonts w:cs="Times New Roman"/>
          <w:szCs w:val="24"/>
        </w:rPr>
        <w:t>,</w:t>
      </w:r>
      <w:r w:rsidRPr="00AA041A">
        <w:rPr>
          <w:rFonts w:cs="Times New Roman"/>
          <w:szCs w:val="24"/>
        </w:rPr>
        <w:t xml:space="preserve"> η Σ2 μόνο αν έχει ρευστότητα θα μπορέσει να ασκήσει το δικαίωμα αυτό, προκειμένου να συνεχίσει να ζει στο διαμέρισμα αυτό. </w:t>
      </w:r>
    </w:p>
    <w:p w14:paraId="2D584468" w14:textId="5A838C01"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00AC4286">
        <w:rPr>
          <w:rFonts w:cs="Times New Roman"/>
          <w:szCs w:val="24"/>
        </w:rPr>
        <w:t>:</w:t>
      </w:r>
      <w:r w:rsidRPr="00AA041A">
        <w:rPr>
          <w:rFonts w:cs="Times New Roman"/>
          <w:szCs w:val="24"/>
        </w:rPr>
        <w:t xml:space="preserve"> </w:t>
      </w:r>
      <w:r w:rsidR="00AC4286">
        <w:rPr>
          <w:rFonts w:cs="Times New Roman"/>
          <w:szCs w:val="24"/>
        </w:rPr>
        <w:t>Ε</w:t>
      </w:r>
      <w:r w:rsidRPr="00AA041A">
        <w:rPr>
          <w:rFonts w:cs="Times New Roman"/>
          <w:szCs w:val="24"/>
        </w:rPr>
        <w:t>φόσον υπάρχει ένα μόνο τέκνο του Κ, στη Σ2 περιέρχεται το 1/3 της κληρονομίας και στον Γ τα υπόλοιπα 2/3. Η Σ2 έχει, όπως και κατά το ισχύον δίκαιο, το δικαίωμα να ζητήσει να της επιδικαστεί η οικογενειακή στέγη</w:t>
      </w:r>
      <w:r w:rsidR="00AC4286">
        <w:rPr>
          <w:rFonts w:cs="Times New Roman"/>
          <w:szCs w:val="24"/>
        </w:rPr>
        <w:t xml:space="preserve"> </w:t>
      </w:r>
      <w:r w:rsidR="00AC4286" w:rsidRPr="00AA041A">
        <w:rPr>
          <w:rFonts w:cs="Times New Roman"/>
          <w:szCs w:val="24"/>
        </w:rPr>
        <w:t>(νέες ΑΚ 1808, 1810, 1885)</w:t>
      </w:r>
      <w:r w:rsidRPr="00AA041A">
        <w:rPr>
          <w:rFonts w:cs="Times New Roman"/>
          <w:szCs w:val="24"/>
        </w:rPr>
        <w:t xml:space="preserve">. Εναλλακτικά μπορεί να ζητήσει από το δικαστήριο, αντί του κληρονομικού της μεριδίου, να λάβει την επικαρπία του διαμερίσματος, δηλαδή να έχει το δικαίωμα χρήσης και κάρπωσής του, όσο ζει.  </w:t>
      </w:r>
    </w:p>
    <w:p w14:paraId="2CE1C308" w14:textId="6A28AB49" w:rsidR="00AA041A" w:rsidRPr="00AA041A" w:rsidRDefault="00AA041A" w:rsidP="00AA041A">
      <w:pPr>
        <w:ind w:firstLine="0"/>
        <w:rPr>
          <w:rFonts w:cs="Times New Roman"/>
          <w:b/>
          <w:bCs/>
          <w:szCs w:val="24"/>
        </w:rPr>
      </w:pPr>
      <w:r w:rsidRPr="00AA041A">
        <w:rPr>
          <w:rFonts w:cs="Times New Roman"/>
          <w:b/>
          <w:bCs/>
          <w:szCs w:val="24"/>
        </w:rPr>
        <w:t>Παραλλαγή:</w:t>
      </w:r>
      <w:r w:rsidRPr="00AA041A">
        <w:rPr>
          <w:rFonts w:cs="Times New Roman"/>
          <w:szCs w:val="24"/>
        </w:rPr>
        <w:t xml:space="preserve"> </w:t>
      </w:r>
      <w:r w:rsidRPr="00AA041A">
        <w:rPr>
          <w:rFonts w:cs="Times New Roman"/>
          <w:b/>
          <w:bCs/>
          <w:szCs w:val="24"/>
        </w:rPr>
        <w:t xml:space="preserve">Οι Κ και Σ2 βρίσκονται σε διάσταση εδώ και 10 χρόνια. Πλέον δεν έχουν καμία επαφή, αλλά κανείς από τους δύο δεν έχει κινήσει τη διαδικασία διαζυγίου. </w:t>
      </w:r>
      <w:r>
        <w:rPr>
          <w:rFonts w:cs="Times New Roman"/>
          <w:b/>
          <w:bCs/>
          <w:szCs w:val="24"/>
        </w:rPr>
        <w:t>Πώς κληρονομείται ο Κ;</w:t>
      </w:r>
    </w:p>
    <w:p w14:paraId="6C03CF4A" w14:textId="77777777"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Pr="00AA041A">
        <w:rPr>
          <w:rFonts w:cs="Times New Roman"/>
          <w:szCs w:val="24"/>
        </w:rPr>
        <w:t xml:space="preserve"> Η λύση είναι ίδια με την παραπάνω, αφού δεν πληρούνται οι προϋποθέσεις της ΑΚ 1822, προκειμένου η Σ2 να αποκλεισθεί από την κληρονομική διαδοχή του Κ. </w:t>
      </w:r>
    </w:p>
    <w:p w14:paraId="69342B5D" w14:textId="353FF1FA" w:rsidR="00AA041A" w:rsidRPr="00AA041A" w:rsidRDefault="00AA041A" w:rsidP="00AA041A">
      <w:pPr>
        <w:ind w:firstLine="0"/>
        <w:rPr>
          <w:rFonts w:cs="Times New Roman"/>
          <w:szCs w:val="24"/>
        </w:rPr>
      </w:pPr>
      <w:r w:rsidRPr="00AA041A">
        <w:rPr>
          <w:rFonts w:cs="Times New Roman"/>
          <w:szCs w:val="24"/>
          <w:u w:val="single"/>
        </w:rPr>
        <w:t xml:space="preserve">Κατά το προτεινόμενο σχέδιο </w:t>
      </w:r>
      <w:r w:rsidRPr="00AA041A">
        <w:rPr>
          <w:rFonts w:cs="Times New Roman"/>
          <w:szCs w:val="24"/>
        </w:rPr>
        <w:t xml:space="preserve">(νέες ΑΚ 1812, 1808): Η Σ2 αποκλείεται από την κληρονομική διαδοχή του Κ, αφού οι Κ και Σ2 βρίσκονταν σε </w:t>
      </w:r>
      <w:proofErr w:type="spellStart"/>
      <w:r w:rsidRPr="00AA041A">
        <w:rPr>
          <w:rFonts w:cs="Times New Roman"/>
          <w:szCs w:val="24"/>
        </w:rPr>
        <w:t>υπερδιετή</w:t>
      </w:r>
      <w:proofErr w:type="spellEnd"/>
      <w:r w:rsidRPr="00AA041A">
        <w:rPr>
          <w:rFonts w:cs="Times New Roman"/>
          <w:szCs w:val="24"/>
        </w:rPr>
        <w:t xml:space="preserve"> διάσταση. Μοναδικός κληρονόμος του Κ είναι ο γιος του ο Γ. </w:t>
      </w:r>
    </w:p>
    <w:p w14:paraId="117074C4" w14:textId="77777777" w:rsidR="00AA041A" w:rsidRPr="00AA041A" w:rsidRDefault="00AA041A" w:rsidP="00AA041A">
      <w:pPr>
        <w:ind w:firstLine="0"/>
        <w:rPr>
          <w:rFonts w:cs="Times New Roman"/>
          <w:szCs w:val="24"/>
          <w:highlight w:val="lightGray"/>
        </w:rPr>
      </w:pPr>
    </w:p>
    <w:p w14:paraId="223C3ED9" w14:textId="66335134" w:rsidR="00AA041A" w:rsidRPr="00AA041A" w:rsidRDefault="00AA041A" w:rsidP="00AA041A">
      <w:pPr>
        <w:ind w:firstLine="0"/>
        <w:rPr>
          <w:rFonts w:cs="Times New Roman"/>
          <w:szCs w:val="24"/>
        </w:rPr>
      </w:pPr>
      <w:r>
        <w:rPr>
          <w:rFonts w:cs="Times New Roman"/>
          <w:b/>
          <w:bCs/>
          <w:szCs w:val="24"/>
        </w:rPr>
        <w:t>11</w:t>
      </w:r>
      <w:r w:rsidRPr="00AA041A">
        <w:rPr>
          <w:rFonts w:cs="Times New Roman"/>
          <w:b/>
          <w:bCs/>
          <w:szCs w:val="24"/>
        </w:rPr>
        <w:t>.</w:t>
      </w:r>
      <w:r w:rsidRPr="00AA041A">
        <w:rPr>
          <w:rFonts w:cs="Times New Roman"/>
          <w:szCs w:val="24"/>
        </w:rPr>
        <w:t xml:space="preserve"> </w:t>
      </w:r>
      <w:r w:rsidRPr="00AA041A">
        <w:rPr>
          <w:rFonts w:cs="Times New Roman"/>
          <w:b/>
          <w:bCs/>
          <w:szCs w:val="24"/>
        </w:rPr>
        <w:t xml:space="preserve">Ο Κ, 30 ετών, σκοτώθηκε σε τροχαίο χωρίς να έχει σύζυγο ή παιδιά και χωρίς να έχει συντάξει διαθήκη. Όσο ζούσε, η μητέρα του η Μ του είχε μεταβιβάσει με γονική παροχή τρία διαμερίσματα, τα οποία είναι και τα σημαντικότερα στοιχεία της κληρονομίας. </w:t>
      </w:r>
      <w:r>
        <w:rPr>
          <w:rFonts w:cs="Times New Roman"/>
          <w:b/>
          <w:bCs/>
          <w:szCs w:val="24"/>
        </w:rPr>
        <w:t xml:space="preserve">Κατά τον χρόνο του θανάτου του Κ, πέρα </w:t>
      </w:r>
      <w:r w:rsidRPr="00AA041A">
        <w:rPr>
          <w:rFonts w:cs="Times New Roman"/>
          <w:b/>
          <w:bCs/>
          <w:szCs w:val="24"/>
        </w:rPr>
        <w:t xml:space="preserve">από τη Μ </w:t>
      </w:r>
      <w:r>
        <w:rPr>
          <w:rFonts w:cs="Times New Roman"/>
          <w:b/>
          <w:bCs/>
          <w:szCs w:val="24"/>
        </w:rPr>
        <w:t>ζει</w:t>
      </w:r>
      <w:r w:rsidRPr="00AA041A">
        <w:rPr>
          <w:rFonts w:cs="Times New Roman"/>
          <w:b/>
          <w:bCs/>
          <w:szCs w:val="24"/>
        </w:rPr>
        <w:t xml:space="preserve"> και ο</w:t>
      </w:r>
      <w:r>
        <w:rPr>
          <w:rFonts w:cs="Times New Roman"/>
          <w:b/>
          <w:bCs/>
          <w:szCs w:val="24"/>
        </w:rPr>
        <w:t xml:space="preserve"> πατέρας του</w:t>
      </w:r>
      <w:r w:rsidRPr="00AA041A">
        <w:rPr>
          <w:rFonts w:cs="Times New Roman"/>
          <w:b/>
          <w:bCs/>
          <w:szCs w:val="24"/>
        </w:rPr>
        <w:t xml:space="preserve"> Π. Οι Μ και Π είχαν χωρίσει όταν ο Κ ήταν παιδί.</w:t>
      </w:r>
      <w:r>
        <w:rPr>
          <w:rFonts w:cs="Times New Roman"/>
          <w:b/>
          <w:bCs/>
          <w:szCs w:val="24"/>
        </w:rPr>
        <w:t xml:space="preserve"> Πώς κληρονομείται ο Κ;</w:t>
      </w:r>
    </w:p>
    <w:p w14:paraId="7C43D4C8" w14:textId="1E18934B"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Pr="00AA041A">
        <w:rPr>
          <w:rFonts w:cs="Times New Roman"/>
          <w:szCs w:val="24"/>
        </w:rPr>
        <w:t xml:space="preserve"> Κληρονόμοι του Κ είναι οι γονείς του Π και Μ. Σε καθέναν από αυτούς περιέρχεται το </w:t>
      </w:r>
      <w:r>
        <w:rPr>
          <w:rFonts w:cs="Times New Roman"/>
          <w:szCs w:val="24"/>
        </w:rPr>
        <w:t>1/2</w:t>
      </w:r>
      <w:r w:rsidRPr="00AA041A">
        <w:rPr>
          <w:rFonts w:cs="Times New Roman"/>
          <w:szCs w:val="24"/>
        </w:rPr>
        <w:t xml:space="preserve"> σε κάθε επί μέρους στοιχείο της κληρονομίας, συμπεριλαμβανομένων των διαμερισμάτων που είχε μεταβιβάσει η Μ στον Κ με γονική παροχή</w:t>
      </w:r>
      <w:r w:rsidR="00AC4286">
        <w:rPr>
          <w:rFonts w:cs="Times New Roman"/>
          <w:szCs w:val="24"/>
        </w:rPr>
        <w:t xml:space="preserve"> </w:t>
      </w:r>
      <w:r w:rsidR="00AC4286" w:rsidRPr="00AC4286">
        <w:rPr>
          <w:rFonts w:cs="Times New Roman"/>
          <w:szCs w:val="24"/>
        </w:rPr>
        <w:t>(ΑΚ 1815, 1884)</w:t>
      </w:r>
      <w:r>
        <w:rPr>
          <w:rFonts w:cs="Times New Roman"/>
          <w:szCs w:val="24"/>
        </w:rPr>
        <w:t>.</w:t>
      </w:r>
    </w:p>
    <w:p w14:paraId="51470793" w14:textId="0A1D2383"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Εντός 4 μηνών από την παρέλευση της προβλεπόμενης προθεσμίας για την αποποίηση της κληρονομίας, η Μ μπορεί να αξιώσει από τον Π την απόδοση του ποσοστού του στα διαμερίσματα που είχε μεταβιβάσει τον Κ λόγω γονικής παροχής</w:t>
      </w:r>
      <w:r w:rsidR="00AC4286">
        <w:rPr>
          <w:rFonts w:cs="Times New Roman"/>
          <w:szCs w:val="24"/>
        </w:rPr>
        <w:t xml:space="preserve"> </w:t>
      </w:r>
      <w:r w:rsidR="00AC4286" w:rsidRPr="00AA041A">
        <w:rPr>
          <w:rFonts w:cs="Times New Roman"/>
          <w:szCs w:val="24"/>
        </w:rPr>
        <w:t>(νέες ΑΚ 1809, 1816 παρ. 2)</w:t>
      </w:r>
      <w:r w:rsidRPr="00AA041A">
        <w:rPr>
          <w:rFonts w:cs="Times New Roman"/>
          <w:szCs w:val="24"/>
        </w:rPr>
        <w:t>.</w:t>
      </w:r>
    </w:p>
    <w:p w14:paraId="1CBE67B8" w14:textId="77777777" w:rsidR="00AA041A" w:rsidRPr="00AA041A" w:rsidRDefault="00AA041A" w:rsidP="00AA041A">
      <w:pPr>
        <w:ind w:firstLine="0"/>
        <w:rPr>
          <w:rFonts w:cs="Times New Roman"/>
          <w:szCs w:val="24"/>
          <w:highlight w:val="lightGray"/>
        </w:rPr>
      </w:pPr>
    </w:p>
    <w:p w14:paraId="75AEAB08" w14:textId="2ADF9AF8" w:rsidR="00AA041A" w:rsidRPr="00AA041A" w:rsidRDefault="00AA041A" w:rsidP="00AA041A">
      <w:pPr>
        <w:ind w:firstLine="0"/>
        <w:rPr>
          <w:rFonts w:cs="Times New Roman"/>
          <w:b/>
          <w:bCs/>
          <w:szCs w:val="24"/>
        </w:rPr>
      </w:pPr>
      <w:r w:rsidRPr="00AA041A">
        <w:rPr>
          <w:rFonts w:cs="Times New Roman"/>
          <w:b/>
          <w:bCs/>
          <w:szCs w:val="24"/>
        </w:rPr>
        <w:t>1</w:t>
      </w:r>
      <w:r>
        <w:rPr>
          <w:rFonts w:cs="Times New Roman"/>
          <w:b/>
          <w:bCs/>
          <w:szCs w:val="24"/>
        </w:rPr>
        <w:t>2</w:t>
      </w:r>
      <w:r w:rsidRPr="00AA041A">
        <w:rPr>
          <w:rFonts w:cs="Times New Roman"/>
          <w:b/>
          <w:bCs/>
          <w:szCs w:val="24"/>
        </w:rPr>
        <w:t>. Ο Κ είναι ιδιοκτήτης ξενοδοχειακής μονάδας, που λειτουργεί ως ατομική επιχείρηση. Ο Κ έχει δύο παιδιά, τον Α, από τον γάμο του με την Σ1,  και τον  Β, από τη δεύτερη σύζυγό του, τη Σ2. Ο Α από μικρή ηλικία ενδιαφέρεται πολύ για την επιχείρηση και αποφασίζει να ακολουθήσει σπουδές που θα τον βοηθήσουν να την εξελίξει</w:t>
      </w:r>
      <w:r>
        <w:rPr>
          <w:rFonts w:cs="Times New Roman"/>
          <w:b/>
          <w:bCs/>
          <w:szCs w:val="24"/>
        </w:rPr>
        <w:t>,</w:t>
      </w:r>
      <w:r w:rsidRPr="00AA041A">
        <w:rPr>
          <w:rFonts w:cs="Times New Roman"/>
          <w:b/>
          <w:bCs/>
          <w:szCs w:val="24"/>
        </w:rPr>
        <w:t xml:space="preserve"> ενώ ο Β έχει διαφορετική επαγγελματική σταδιοδρομία. Ο Κ επιθυμεί να ασχολείται με την επιχείρηση όσο ζει και για τον λόγο αυτό</w:t>
      </w:r>
      <w:r>
        <w:rPr>
          <w:rFonts w:cs="Times New Roman"/>
          <w:b/>
          <w:bCs/>
          <w:szCs w:val="24"/>
        </w:rPr>
        <w:t>ν</w:t>
      </w:r>
      <w:r w:rsidRPr="00AA041A">
        <w:rPr>
          <w:rFonts w:cs="Times New Roman"/>
          <w:b/>
          <w:bCs/>
          <w:szCs w:val="24"/>
        </w:rPr>
        <w:t xml:space="preserve"> δεν τη μεταβιβάζει στον Α. Άλλωστε φοβάται ότι μια τέτοια μεταβίβαση μπορεί να δυσαρεστούσε τη Σ2, η οποία επίσης απασχολείται στην επιχείρηση. Παράλληλα, ο Α διστάζει να επενδύσει στην επιχείρηση του πατέρα του</w:t>
      </w:r>
      <w:r>
        <w:rPr>
          <w:rFonts w:cs="Times New Roman"/>
          <w:b/>
          <w:bCs/>
          <w:szCs w:val="24"/>
        </w:rPr>
        <w:t>,</w:t>
      </w:r>
      <w:r w:rsidRPr="00AA041A">
        <w:rPr>
          <w:rFonts w:cs="Times New Roman"/>
          <w:b/>
          <w:bCs/>
          <w:szCs w:val="24"/>
        </w:rPr>
        <w:t xml:space="preserve"> γιατί δεν είναι σίγουρος αν τελικά αυτή θα περιέλθει στον ίδιο. </w:t>
      </w:r>
      <w:r>
        <w:rPr>
          <w:rFonts w:cs="Times New Roman"/>
          <w:b/>
          <w:bCs/>
          <w:szCs w:val="24"/>
        </w:rPr>
        <w:t>Τι μπορεί να κάνει ο Κ για να εξασφαλίσει ότι, μετά τον θάνατό του, ο Α θα συνεχίσει την επιχείρησή του;</w:t>
      </w:r>
    </w:p>
    <w:p w14:paraId="48E455B4" w14:textId="5EA76C70"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Pr="00AA041A">
        <w:rPr>
          <w:rFonts w:cs="Times New Roman"/>
          <w:szCs w:val="24"/>
        </w:rPr>
        <w:t xml:space="preserve">: Εφόσον ο Κ δεν επιθυμεί να μεταβιβάσει την επιχείρηση τον Α όσο ζει, θα μπορούσε με διαθήκη να </w:t>
      </w:r>
      <w:proofErr w:type="spellStart"/>
      <w:r w:rsidRPr="00AA041A">
        <w:rPr>
          <w:rFonts w:cs="Times New Roman"/>
          <w:szCs w:val="24"/>
        </w:rPr>
        <w:t>καταλίπει</w:t>
      </w:r>
      <w:proofErr w:type="spellEnd"/>
      <w:r w:rsidRPr="00AA041A">
        <w:rPr>
          <w:rFonts w:cs="Times New Roman"/>
          <w:szCs w:val="24"/>
        </w:rPr>
        <w:t xml:space="preserve"> την επιχείρηση στον Α. Ωστόσο, η διαθήκη είναι ελεύθερα ανακλητή και</w:t>
      </w:r>
      <w:r>
        <w:rPr>
          <w:rFonts w:cs="Times New Roman"/>
          <w:szCs w:val="24"/>
        </w:rPr>
        <w:t>,</w:t>
      </w:r>
      <w:r w:rsidRPr="00AA041A">
        <w:rPr>
          <w:rFonts w:cs="Times New Roman"/>
          <w:szCs w:val="24"/>
        </w:rPr>
        <w:t xml:space="preserve"> για τον λόγο αυτό</w:t>
      </w:r>
      <w:r>
        <w:rPr>
          <w:rFonts w:cs="Times New Roman"/>
          <w:szCs w:val="24"/>
        </w:rPr>
        <w:t>ν,</w:t>
      </w:r>
      <w:r w:rsidRPr="00AA041A">
        <w:rPr>
          <w:rFonts w:cs="Times New Roman"/>
          <w:szCs w:val="24"/>
        </w:rPr>
        <w:t xml:space="preserve"> ο Α δεν μπορεί να έχει καμία εξασφάλιση ότι τελικά η επιχείρηση θα περιέλθει σε αυτόν. Τυχόν συμφωνία των Α και Κ ότι ο Κ δεσμεύεται να </w:t>
      </w:r>
      <w:proofErr w:type="spellStart"/>
      <w:r w:rsidRPr="00AA041A">
        <w:rPr>
          <w:rFonts w:cs="Times New Roman"/>
          <w:szCs w:val="24"/>
        </w:rPr>
        <w:t>καταλίπει</w:t>
      </w:r>
      <w:proofErr w:type="spellEnd"/>
      <w:r w:rsidRPr="00AA041A">
        <w:rPr>
          <w:rFonts w:cs="Times New Roman"/>
          <w:szCs w:val="24"/>
        </w:rPr>
        <w:t xml:space="preserve"> στον Α την επιχείρηση με διαθήκη θα ήταν άκυρη κατά την ΑΚ 368. Περαιτέρω, αν κατά τον χρόνο θανάτου του Κ δεν υπάρχουν στην κληρονομία άλλα σημαντικά περιουσιακά στοιχεία, οι Β και Σ θα αποκτήσουν ως μεριδούχοι (ΑΚ 1825) μερίδιο στην επιχείρηση. Τυχόν εκ των προτέρων συμφωνία με τον Κ ότι οι Β και Σ παραιτούνται από τη νόμιμη μοίρα τους θα ήταν άκυρη (ΑΚ 368). Έτσι</w:t>
      </w:r>
      <w:r>
        <w:rPr>
          <w:rFonts w:cs="Times New Roman"/>
          <w:szCs w:val="24"/>
        </w:rPr>
        <w:t>,</w:t>
      </w:r>
      <w:r w:rsidRPr="00AA041A">
        <w:rPr>
          <w:rFonts w:cs="Times New Roman"/>
          <w:szCs w:val="24"/>
        </w:rPr>
        <w:t xml:space="preserve"> η επιχείρηση θα περιέλθει σε περισσότερα πρόσωπα και τυχόν έριδες μεταξύ τους, που δεν είναι απίθανες σε συναφείς περιπτώσεις, μπορούν να οδηγήσουν μέχρι και στη διάλυση της επιχείρησης. Η δυνατότητα κατά την ΚΠολΔ</w:t>
      </w:r>
      <w:r w:rsidRPr="00AA041A">
        <w:rPr>
          <w:rFonts w:cs="Times New Roman"/>
          <w:szCs w:val="24"/>
        </w:rPr>
        <w:t xml:space="preserve"> </w:t>
      </w:r>
      <w:r w:rsidRPr="00AA041A">
        <w:rPr>
          <w:rFonts w:cs="Times New Roman"/>
          <w:szCs w:val="24"/>
        </w:rPr>
        <w:t>483 επιδίκασης της επιχείρησης σε έναν κληρονόμο προϋποθέτει τη ρευστότητα αυτού, αφού θα πρέπει να αποδώσει στους λοιπούς την αξία του μεριδίου τους, που δεν είναι πάντα δεδομένη.</w:t>
      </w:r>
    </w:p>
    <w:p w14:paraId="7AB8C7B5" w14:textId="77777777" w:rsidR="00AA041A" w:rsidRPr="00AA041A" w:rsidRDefault="00AA041A" w:rsidP="00AA041A">
      <w:pPr>
        <w:ind w:firstLine="0"/>
        <w:rPr>
          <w:rFonts w:cs="Times New Roman"/>
          <w:szCs w:val="24"/>
        </w:rPr>
      </w:pPr>
      <w:r w:rsidRPr="00AA041A">
        <w:rPr>
          <w:rFonts w:cs="Times New Roman"/>
          <w:szCs w:val="24"/>
        </w:rPr>
        <w:t xml:space="preserve">Επισημαίνεται ότι, λόγω της ανασφάλειας που συνεπάγεται η διαθήκη, τελικά ο Κ μπορεί να εξωθηθεί στο να προβεί στη μεταβίβαση της επιχείρησής του όσο ακόμα αυτός ζει, ενδεχομένως διατηρώντας επικαρπία ή υπό την προθεσμία του θανάτου του. Ωστόσο, συναφείς λύσεις, πέραν του ότι εν τέλει δεσμεύουν τον Κ περισσότερο από όσο θα επιθυμούσε, δυσχεραίνουν την εκμετάλλευση της περιουσίας. </w:t>
      </w:r>
    </w:p>
    <w:p w14:paraId="1DD26B7C" w14:textId="547C84E2"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xml:space="preserve">: Ο Κ μπορεί να καταρτίσει με τον Α κληρονομική σύμβαση αιτία θανάτου (νέες ΑΚ 1798 </w:t>
      </w:r>
      <w:proofErr w:type="spellStart"/>
      <w:r w:rsidRPr="00AA041A">
        <w:rPr>
          <w:rFonts w:cs="Times New Roman"/>
          <w:szCs w:val="24"/>
        </w:rPr>
        <w:t>επ</w:t>
      </w:r>
      <w:proofErr w:type="spellEnd"/>
      <w:r w:rsidR="00CC7AF0" w:rsidRPr="00CC7AF0">
        <w:rPr>
          <w:rFonts w:cs="Times New Roman"/>
          <w:szCs w:val="24"/>
        </w:rPr>
        <w:t>.</w:t>
      </w:r>
      <w:r w:rsidRPr="00AA041A">
        <w:rPr>
          <w:rFonts w:cs="Times New Roman"/>
          <w:szCs w:val="24"/>
        </w:rPr>
        <w:t>), με την οποία του καταλείπει την επιχείρηση. Η ρύθμιση αυτή είναι δεσμευτική, με την έννοια ότι ο Κ δεν μπορεί να την ανακαλέσει μεταγενέστερα μονομερώς, παρά μόνο υπό εξαιρετικές προϋποθέσεις. Ο Κ, όσο ζει, δεν εμποδίζεται στην εκμετάλλευση της επιχείρησης όπως εκείνος το επιθυμεί. Ταυτόχρονα, ή και μεταγενέστερα, όταν ο Κ έχει ρευστότητα, ο Κ μπορεί</w:t>
      </w:r>
      <w:r w:rsidR="00CC7AF0" w:rsidRPr="00CC7AF0">
        <w:rPr>
          <w:rFonts w:cs="Times New Roman"/>
          <w:szCs w:val="24"/>
        </w:rPr>
        <w:t>,</w:t>
      </w:r>
      <w:r w:rsidRPr="00AA041A">
        <w:rPr>
          <w:rFonts w:cs="Times New Roman"/>
          <w:szCs w:val="24"/>
        </w:rPr>
        <w:t xml:space="preserve"> </w:t>
      </w:r>
      <w:r w:rsidR="00CC7AF0" w:rsidRPr="00AA041A">
        <w:rPr>
          <w:rFonts w:cs="Times New Roman"/>
          <w:szCs w:val="24"/>
        </w:rPr>
        <w:t xml:space="preserve">κατά τα νέες ΑΚ 1838 </w:t>
      </w:r>
      <w:proofErr w:type="spellStart"/>
      <w:r w:rsidR="00CC7AF0" w:rsidRPr="00AA041A">
        <w:rPr>
          <w:rFonts w:cs="Times New Roman"/>
          <w:szCs w:val="24"/>
        </w:rPr>
        <w:t>επ</w:t>
      </w:r>
      <w:proofErr w:type="spellEnd"/>
      <w:r w:rsidR="00CC7AF0" w:rsidRPr="00CC7AF0">
        <w:rPr>
          <w:rFonts w:cs="Times New Roman"/>
          <w:szCs w:val="24"/>
        </w:rPr>
        <w:t>.</w:t>
      </w:r>
      <w:r w:rsidR="00CC7AF0" w:rsidRPr="00CC7AF0">
        <w:rPr>
          <w:rFonts w:cs="Times New Roman"/>
          <w:szCs w:val="24"/>
        </w:rPr>
        <w:t>,</w:t>
      </w:r>
      <w:r w:rsidR="00CC7AF0" w:rsidRPr="00AA041A">
        <w:rPr>
          <w:rFonts w:cs="Times New Roman"/>
          <w:szCs w:val="24"/>
        </w:rPr>
        <w:t xml:space="preserve"> </w:t>
      </w:r>
      <w:r w:rsidRPr="00AA041A">
        <w:rPr>
          <w:rFonts w:cs="Times New Roman"/>
          <w:szCs w:val="24"/>
        </w:rPr>
        <w:t xml:space="preserve">να </w:t>
      </w:r>
      <w:r w:rsidR="00CC7AF0">
        <w:rPr>
          <w:rFonts w:cs="Times New Roman"/>
          <w:szCs w:val="24"/>
        </w:rPr>
        <w:t>συνάψει</w:t>
      </w:r>
      <w:r w:rsidRPr="00AA041A">
        <w:rPr>
          <w:rFonts w:cs="Times New Roman"/>
          <w:szCs w:val="24"/>
        </w:rPr>
        <w:t xml:space="preserve"> σύμβαση και με τους Β και Σ</w:t>
      </w:r>
      <w:r w:rsidR="00CC7AF0">
        <w:rPr>
          <w:rFonts w:cs="Times New Roman"/>
          <w:szCs w:val="24"/>
        </w:rPr>
        <w:t>,</w:t>
      </w:r>
      <w:r w:rsidRPr="00AA041A">
        <w:rPr>
          <w:rFonts w:cs="Times New Roman"/>
          <w:szCs w:val="24"/>
        </w:rPr>
        <w:t xml:space="preserve"> με την οποία καθένας από αυτούς παραιτείται εκ των προτέρων από την αξίωσή του στη νόμιμη μοίρα, έναντι ανταλλάγματος (λ.χ. στη Σ ο Κ μεταβιβάζει ένα διαμέρισμα και στον Β ο Κ διαθέτει ένα σημαντικό χρηματικό ποσό, που του είναι απαραίτητο στο ξεκίνημα της επαγγελματικής του σταδιοδρομίας). Σε κάθε περίπτωση, ο Κ μπορεί με διαθήκη να </w:t>
      </w:r>
      <w:proofErr w:type="spellStart"/>
      <w:r w:rsidRPr="00AA041A">
        <w:rPr>
          <w:rFonts w:cs="Times New Roman"/>
          <w:szCs w:val="24"/>
        </w:rPr>
        <w:t>καταλίπει</w:t>
      </w:r>
      <w:proofErr w:type="spellEnd"/>
      <w:r w:rsidRPr="00AA041A">
        <w:rPr>
          <w:rFonts w:cs="Times New Roman"/>
          <w:szCs w:val="24"/>
        </w:rPr>
        <w:t xml:space="preserve"> περαιτέρω περιουσιακά στοιχεία στους Β και Σ, εφόσον το επιθυμεί. Επισημαίνεται ότι η παραίτηση από τη νόμιμη μοίρα είναι πρακτικά σημαντική και μετά τη μετατροπή της νόμιμης μοίρας κατά το προτεινόμενο σχέδιο σε ενοχική αξίωση, αφού για την ικανοποίησή της προϋποτίθεται ρευστότητα του κληρονόμου, που δεν είναι πάντα δεδομένη.</w:t>
      </w:r>
    </w:p>
    <w:p w14:paraId="2C7229EC" w14:textId="77777777" w:rsidR="00AA041A" w:rsidRPr="00AA041A" w:rsidRDefault="00AA041A" w:rsidP="00AA041A">
      <w:pPr>
        <w:ind w:firstLine="0"/>
        <w:rPr>
          <w:rFonts w:cs="Times New Roman"/>
          <w:szCs w:val="24"/>
        </w:rPr>
      </w:pPr>
      <w:r w:rsidRPr="00AA041A">
        <w:rPr>
          <w:rFonts w:cs="Times New Roman"/>
          <w:szCs w:val="24"/>
        </w:rPr>
        <w:t>Η πρακτική σημασία των ανωτέρω κληρονομικών συμβάσεων ιδίως στη διαδοχή επιχειρήσεων έχει αναδειχθεί σε χώρες της ηπειρωτικής Ευρώπης (Γερμανία, Ελβετία), στις οποίες παραδοσιακά αναγνωρίζονται οι εν λόγω συμβάσεις. Οι δικαιολογητικοί λόγοι για τους οποίους είχε προκριθεί η απαγόρευσή τους στην Ελλάδα δεν ικανοποιούν τη σύγχρονη εποχή.</w:t>
      </w:r>
    </w:p>
    <w:p w14:paraId="32BF0D37" w14:textId="77777777" w:rsidR="00AA041A" w:rsidRPr="00AA041A" w:rsidRDefault="00AA041A" w:rsidP="00AA041A">
      <w:pPr>
        <w:ind w:firstLine="0"/>
        <w:rPr>
          <w:rFonts w:cs="Times New Roman"/>
          <w:szCs w:val="24"/>
        </w:rPr>
      </w:pPr>
    </w:p>
    <w:p w14:paraId="666ABF95" w14:textId="0B13AA34" w:rsidR="00AA041A" w:rsidRPr="00AA041A" w:rsidRDefault="00CC7AF0" w:rsidP="00AA041A">
      <w:pPr>
        <w:ind w:firstLine="0"/>
        <w:rPr>
          <w:rFonts w:eastAsia="Calibri" w:cs="Times New Roman"/>
          <w:szCs w:val="24"/>
        </w:rPr>
      </w:pPr>
      <w:r>
        <w:rPr>
          <w:rFonts w:cs="Times New Roman"/>
          <w:b/>
          <w:bCs/>
          <w:szCs w:val="24"/>
        </w:rPr>
        <w:t>13</w:t>
      </w:r>
      <w:r w:rsidR="00AA041A" w:rsidRPr="00AA041A">
        <w:rPr>
          <w:rFonts w:cs="Times New Roman"/>
          <w:b/>
          <w:bCs/>
          <w:szCs w:val="24"/>
        </w:rPr>
        <w:t xml:space="preserve">. </w:t>
      </w:r>
      <w:r w:rsidR="00AA041A" w:rsidRPr="00AA041A">
        <w:rPr>
          <w:rFonts w:cs="Times New Roman"/>
          <w:szCs w:val="24"/>
        </w:rPr>
        <w:t xml:space="preserve"> </w:t>
      </w:r>
      <w:r w:rsidR="00AA041A" w:rsidRPr="00CC7AF0">
        <w:rPr>
          <w:rFonts w:eastAsia="Calibri" w:cs="Times New Roman"/>
          <w:b/>
          <w:bCs/>
          <w:szCs w:val="24"/>
        </w:rPr>
        <w:t xml:space="preserve">Ο ηλικιωμένος Κ, χήρος και άτεκνος, έχει στην κυριότητά του ένα διαμέρισμα στο οποίο μένει, αλλά στερείται ρευστότητας. Ο Κ </w:t>
      </w:r>
      <w:r>
        <w:rPr>
          <w:rFonts w:eastAsia="Calibri" w:cs="Times New Roman"/>
          <w:b/>
          <w:bCs/>
          <w:szCs w:val="24"/>
        </w:rPr>
        <w:t>υποσχέθηκε</w:t>
      </w:r>
      <w:r w:rsidR="00AA041A" w:rsidRPr="00CC7AF0">
        <w:rPr>
          <w:rFonts w:eastAsia="Calibri" w:cs="Times New Roman"/>
          <w:b/>
          <w:bCs/>
          <w:szCs w:val="24"/>
        </w:rPr>
        <w:t xml:space="preserve"> στη γειτόνισσά του τη Γ, ότι, αν εκείνη τον φροντίζει μέχρι τον θάνατό του, θα της αφήσει το διαμέρισμά του, που αποτελεί και το μοναδικό σημαντικό περιουσιακό του στοιχείο. Ο Κ έχει δύο αν</w:t>
      </w:r>
      <w:r>
        <w:rPr>
          <w:rFonts w:eastAsia="Calibri" w:cs="Times New Roman"/>
          <w:b/>
          <w:bCs/>
          <w:szCs w:val="24"/>
        </w:rPr>
        <w:t>ι</w:t>
      </w:r>
      <w:r w:rsidR="00AA041A" w:rsidRPr="00CC7AF0">
        <w:rPr>
          <w:rFonts w:eastAsia="Calibri" w:cs="Times New Roman"/>
          <w:b/>
          <w:bCs/>
          <w:szCs w:val="24"/>
        </w:rPr>
        <w:t xml:space="preserve">ψιές, τις Α και Β, κόρες της </w:t>
      </w:r>
      <w:proofErr w:type="spellStart"/>
      <w:r w:rsidR="00AA041A" w:rsidRPr="00CC7AF0">
        <w:rPr>
          <w:rFonts w:eastAsia="Calibri" w:cs="Times New Roman"/>
          <w:b/>
          <w:bCs/>
          <w:szCs w:val="24"/>
        </w:rPr>
        <w:t>προαποβιώσασας</w:t>
      </w:r>
      <w:proofErr w:type="spellEnd"/>
      <w:r w:rsidR="00AA041A" w:rsidRPr="00CC7AF0">
        <w:rPr>
          <w:rFonts w:eastAsia="Calibri" w:cs="Times New Roman"/>
          <w:b/>
          <w:bCs/>
          <w:szCs w:val="24"/>
        </w:rPr>
        <w:t xml:space="preserve"> αδε</w:t>
      </w:r>
      <w:r>
        <w:rPr>
          <w:rFonts w:eastAsia="Calibri" w:cs="Times New Roman"/>
          <w:b/>
          <w:bCs/>
          <w:szCs w:val="24"/>
        </w:rPr>
        <w:t>λ</w:t>
      </w:r>
      <w:r w:rsidR="00AA041A" w:rsidRPr="00CC7AF0">
        <w:rPr>
          <w:rFonts w:eastAsia="Calibri" w:cs="Times New Roman"/>
          <w:b/>
          <w:bCs/>
          <w:szCs w:val="24"/>
        </w:rPr>
        <w:t>φής του, οι οποίες ζουν σε διαφορετική πόλη.</w:t>
      </w:r>
      <w:r>
        <w:rPr>
          <w:rFonts w:eastAsia="Calibri" w:cs="Times New Roman"/>
          <w:b/>
          <w:bCs/>
          <w:szCs w:val="24"/>
        </w:rPr>
        <w:t xml:space="preserve"> Πώς μπορεί να εξασφαλιστεί ότι το διαμέρισμα θα περιέλθει πράγματι στη Γ μετά τον θάνατο του Κ;</w:t>
      </w:r>
      <w:r w:rsidR="00AA041A" w:rsidRPr="00AA041A">
        <w:rPr>
          <w:rFonts w:eastAsia="Calibri" w:cs="Times New Roman"/>
          <w:szCs w:val="24"/>
        </w:rPr>
        <w:t xml:space="preserve">  </w:t>
      </w:r>
    </w:p>
    <w:p w14:paraId="2844B7B5" w14:textId="5566D5F0"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Pr="00AA041A">
        <w:rPr>
          <w:rFonts w:cs="Times New Roman"/>
          <w:szCs w:val="24"/>
        </w:rPr>
        <w:t xml:space="preserve"> Τυχόν σύμβαση μεταξύ Κ και Γ</w:t>
      </w:r>
      <w:r w:rsidR="00CC7AF0">
        <w:rPr>
          <w:rFonts w:cs="Times New Roman"/>
          <w:szCs w:val="24"/>
        </w:rPr>
        <w:t>,</w:t>
      </w:r>
      <w:r w:rsidRPr="00AA041A">
        <w:rPr>
          <w:rFonts w:cs="Times New Roman"/>
          <w:szCs w:val="24"/>
        </w:rPr>
        <w:t xml:space="preserve"> με την οποία ο Κ εγκαθιστά τη Γ κληρονόμο του ή αναλαμβάνει την υποχρέωση να συντάξει διαθήκη με αυτό το περιεχόμενο</w:t>
      </w:r>
      <w:r w:rsidR="00CC7AF0">
        <w:rPr>
          <w:rFonts w:cs="Times New Roman"/>
          <w:szCs w:val="24"/>
        </w:rPr>
        <w:t>,</w:t>
      </w:r>
      <w:r w:rsidRPr="00AA041A">
        <w:rPr>
          <w:rFonts w:cs="Times New Roman"/>
          <w:szCs w:val="24"/>
        </w:rPr>
        <w:t xml:space="preserve"> είναι άκυρη (ΑΚ 368). Αν ο Κ δεν συντάξει διαθήκη με την οποία καταλείπει το διαμέρισμα τη Γ, αυτό θα περιέλθει στις αν</w:t>
      </w:r>
      <w:r w:rsidR="00CC7AF0">
        <w:rPr>
          <w:rFonts w:cs="Times New Roman"/>
          <w:szCs w:val="24"/>
        </w:rPr>
        <w:t>ι</w:t>
      </w:r>
      <w:r w:rsidRPr="00AA041A">
        <w:rPr>
          <w:rFonts w:cs="Times New Roman"/>
          <w:szCs w:val="24"/>
        </w:rPr>
        <w:t>ψιές του, Α και Β (ΑΚ 1814), ενώ στη Γ δεν θα περιέλθει τίποτα.</w:t>
      </w:r>
      <w:r w:rsidR="00CC7AF0">
        <w:rPr>
          <w:rFonts w:cs="Times New Roman"/>
          <w:szCs w:val="24"/>
        </w:rPr>
        <w:t xml:space="preserve"> Αλλά ακόμα και αν συντάξει διαθήκη, αυτή μπορεί να ανακληθεί οποτεδήποτε από τον Κ.</w:t>
      </w:r>
      <w:r w:rsidRPr="00AA041A">
        <w:rPr>
          <w:rFonts w:cs="Times New Roman"/>
          <w:szCs w:val="24"/>
        </w:rPr>
        <w:t xml:space="preserve"> Εν τέλει, ο Κ θα εξωθηθεί στην κατάρτιση σύμβασης εν ζωή (λ.χ. μεταβίβαση στη Γ της ψιλής κυριότητας του διαμερίσματος). Ωστόσο, αν η Γ τελικά δεν φροντίζει τον Κ δημιουργούνται σύνθετα ζητήματα, η αντιμετώπιση των οποίων εμφανίζει σημαντικές δυσχέρειες. </w:t>
      </w:r>
    </w:p>
    <w:p w14:paraId="6F4868E7" w14:textId="75AD14FB" w:rsidR="00AA041A" w:rsidRPr="00AA041A" w:rsidRDefault="00AA041A"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Οι Κ και Γ μπορούν να καταρτίσουν κληρονομική σύμβαση αιτία θανάτου με την οποία ο Κ εγκαθιστά τη Γ κληρονόμο του, καταλείποντάς της το διαμέρισμα, και η Γ αναλαμβάνει την υποχρέωση να τον φροντίζει</w:t>
      </w:r>
      <w:r w:rsidR="00AC4286">
        <w:rPr>
          <w:rFonts w:cs="Times New Roman"/>
          <w:szCs w:val="24"/>
        </w:rPr>
        <w:t xml:space="preserve"> </w:t>
      </w:r>
      <w:r w:rsidR="00AC4286" w:rsidRPr="00AA041A">
        <w:rPr>
          <w:rFonts w:cs="Times New Roman"/>
          <w:szCs w:val="24"/>
        </w:rPr>
        <w:t xml:space="preserve">(νέες ΑΚ 1798 </w:t>
      </w:r>
      <w:proofErr w:type="spellStart"/>
      <w:r w:rsidR="00AC4286" w:rsidRPr="00AA041A">
        <w:rPr>
          <w:rFonts w:cs="Times New Roman"/>
          <w:szCs w:val="24"/>
        </w:rPr>
        <w:t>επ</w:t>
      </w:r>
      <w:proofErr w:type="spellEnd"/>
      <w:r w:rsidR="00AC4286">
        <w:rPr>
          <w:rFonts w:cs="Times New Roman"/>
          <w:szCs w:val="24"/>
        </w:rPr>
        <w:t>.</w:t>
      </w:r>
      <w:r w:rsidR="00AC4286" w:rsidRPr="00AA041A">
        <w:rPr>
          <w:rFonts w:cs="Times New Roman"/>
          <w:szCs w:val="24"/>
        </w:rPr>
        <w:t>)</w:t>
      </w:r>
      <w:r w:rsidRPr="00AA041A">
        <w:rPr>
          <w:rFonts w:cs="Times New Roman"/>
          <w:szCs w:val="24"/>
        </w:rPr>
        <w:t>. Ο Κ δεν μπορεί με διαθήκη να ορίσει ότι το διαμέρισμα θα περιέλθει σε άλλο πρόσωπο, παρά μόνο, εφόσον συντρέχουν οι προβλεπόμενες στον νόμο προϋποθέσεις, να αποδεσμευθεί από τη σύμβαση.</w:t>
      </w:r>
    </w:p>
    <w:p w14:paraId="47ED5111" w14:textId="41AF4D4A" w:rsidR="00AA041A" w:rsidRPr="00AA041A" w:rsidRDefault="00AA041A" w:rsidP="00AA041A">
      <w:pPr>
        <w:ind w:firstLine="0"/>
        <w:rPr>
          <w:rFonts w:cs="Times New Roman"/>
          <w:szCs w:val="24"/>
        </w:rPr>
      </w:pPr>
      <w:r w:rsidRPr="00AA041A">
        <w:rPr>
          <w:rFonts w:cs="Times New Roman"/>
          <w:szCs w:val="24"/>
        </w:rPr>
        <w:t>Σημειώνεται ότι</w:t>
      </w:r>
      <w:r w:rsidR="00CC7AF0">
        <w:rPr>
          <w:rFonts w:cs="Times New Roman"/>
          <w:szCs w:val="24"/>
        </w:rPr>
        <w:t>, ακόμα</w:t>
      </w:r>
      <w:r w:rsidRPr="00AA041A">
        <w:rPr>
          <w:rFonts w:cs="Times New Roman"/>
          <w:szCs w:val="24"/>
        </w:rPr>
        <w:t xml:space="preserve"> και αν ο Κ δεν καταρτίσει κληρονομική σύμβαση με τη Γ με την οποία την εγκαθιστά κληρονόμο, συνιστάται κατά την ΑΚ 1819 υπέρ της Γ κληροδοσία εκ του νόμου, με αντικείμενο χρηματική αξίωση, το ύψος της οποίας προσδιορίζεται στη βάση ανάλογη του είδους, της διάρκειας και της  έκτασης των αναγκών του Κ που κάλυψε η Γ.</w:t>
      </w:r>
    </w:p>
    <w:p w14:paraId="764BC96C" w14:textId="77777777" w:rsidR="00AA041A" w:rsidRPr="00AA041A" w:rsidRDefault="00AA041A" w:rsidP="00AA041A">
      <w:pPr>
        <w:ind w:firstLine="0"/>
        <w:rPr>
          <w:rFonts w:cs="Times New Roman"/>
          <w:szCs w:val="24"/>
        </w:rPr>
      </w:pPr>
    </w:p>
    <w:p w14:paraId="547B22AE" w14:textId="1BE1A52F" w:rsidR="00AA041A" w:rsidRPr="00AA041A" w:rsidRDefault="00CC7AF0" w:rsidP="00AA041A">
      <w:pPr>
        <w:ind w:firstLine="0"/>
        <w:rPr>
          <w:rFonts w:eastAsia="Calibri" w:cs="Times New Roman"/>
          <w:szCs w:val="24"/>
        </w:rPr>
      </w:pPr>
      <w:r>
        <w:rPr>
          <w:rFonts w:eastAsia="Calibri" w:cs="Times New Roman"/>
          <w:b/>
          <w:bCs/>
          <w:szCs w:val="24"/>
        </w:rPr>
        <w:t>14</w:t>
      </w:r>
      <w:r w:rsidR="00AA041A" w:rsidRPr="00AA041A">
        <w:rPr>
          <w:rFonts w:eastAsia="Calibri" w:cs="Times New Roman"/>
          <w:b/>
          <w:bCs/>
          <w:szCs w:val="24"/>
        </w:rPr>
        <w:t>.</w:t>
      </w:r>
      <w:r w:rsidR="00AA041A" w:rsidRPr="00AA041A">
        <w:rPr>
          <w:rFonts w:eastAsia="Calibri" w:cs="Times New Roman"/>
          <w:szCs w:val="24"/>
        </w:rPr>
        <w:t xml:space="preserve"> </w:t>
      </w:r>
      <w:r w:rsidR="00AA041A" w:rsidRPr="00CC7AF0">
        <w:rPr>
          <w:rFonts w:eastAsia="Calibri" w:cs="Times New Roman"/>
          <w:b/>
          <w:bCs/>
          <w:szCs w:val="24"/>
        </w:rPr>
        <w:t>Οι Α και Β είναι σύζυγοι και έχουν έναν γιο, τον Γ.  Επιθυμούν όταν ο ένας από αυτούς πεθάνει να τον κληρονομήσει ο επιζών σύζυγος και μετά τον θάνατο του τελευταίου εξ αυτών η κληρονομία στο σύνολό της θα περιέλθει στον Γ.</w:t>
      </w:r>
      <w:r w:rsidR="001B6FD8">
        <w:rPr>
          <w:rFonts w:eastAsia="Calibri" w:cs="Times New Roman"/>
          <w:b/>
          <w:bCs/>
          <w:szCs w:val="24"/>
        </w:rPr>
        <w:t xml:space="preserve"> Τι μπορούν να πράξουν για να υλοποιήσουν την επιθυμία τους;</w:t>
      </w:r>
    </w:p>
    <w:p w14:paraId="12EE3D2A" w14:textId="77777777" w:rsidR="00AA041A" w:rsidRPr="00AA041A" w:rsidRDefault="00AA041A" w:rsidP="00AA041A">
      <w:pPr>
        <w:ind w:firstLine="0"/>
        <w:rPr>
          <w:rFonts w:cs="Times New Roman"/>
          <w:szCs w:val="24"/>
        </w:rPr>
      </w:pPr>
      <w:r w:rsidRPr="00AA041A">
        <w:rPr>
          <w:rFonts w:cs="Times New Roman"/>
          <w:szCs w:val="24"/>
          <w:u w:val="single"/>
        </w:rPr>
        <w:t>Κατά το ισχύον δίκαιο:</w:t>
      </w:r>
      <w:r w:rsidRPr="00AA041A">
        <w:rPr>
          <w:rFonts w:cs="Times New Roman"/>
          <w:szCs w:val="24"/>
        </w:rPr>
        <w:t xml:space="preserve"> Η μοναδική δυνατότητα των Α και Β είναι να συντάξουν ο καθένας χωριστά διαθήκη με το παραπάνω περιεχόμενο, αφού η συνδιαθήκη απαγορεύεται κατά την ΑΚ 1717 και οι κληρονομικές συμβάσεις κατά την ΑΚ 368. Ωστόσο, με τη διαθήκη δεν μπορούν να ικανοποιηθούν οι ανάγκες των Α και Β. Συγκεκριμένα, ανακύπτουν τα εξής προβλήματα:</w:t>
      </w:r>
    </w:p>
    <w:p w14:paraId="58AD2077" w14:textId="588A19CB" w:rsidR="00AA041A" w:rsidRPr="00AA041A" w:rsidRDefault="00AA041A" w:rsidP="00AA041A">
      <w:pPr>
        <w:ind w:firstLine="0"/>
        <w:rPr>
          <w:rFonts w:cs="Times New Roman"/>
          <w:szCs w:val="24"/>
        </w:rPr>
      </w:pPr>
      <w:r w:rsidRPr="00AA041A">
        <w:rPr>
          <w:rFonts w:cs="Times New Roman"/>
          <w:szCs w:val="24"/>
        </w:rPr>
        <w:t>α) Η διαθήκη καθενός από τους Α και Β είναι ελεύθερα ανακλητή ανά πάσα στιγμή. Έτσι, ακόμα και αν αρχικά συντάξει καθένας από τους Α και Β διαθήκη σύμφωνα με το οικογενειακό τους πλάνο, δεν παρέχεται καμία εξασφάλιση ότι όντως η κληρονομική διαδοχή θα διαμορφωθεί τελικά με τον τρόπο αυτό</w:t>
      </w:r>
      <w:r w:rsidR="001B6FD8">
        <w:rPr>
          <w:rFonts w:cs="Times New Roman"/>
          <w:szCs w:val="24"/>
        </w:rPr>
        <w:t>ν</w:t>
      </w:r>
      <w:r w:rsidRPr="00AA041A">
        <w:rPr>
          <w:rFonts w:cs="Times New Roman"/>
          <w:szCs w:val="24"/>
        </w:rPr>
        <w:t xml:space="preserve">. Ο σύζυγος που αποβίωσε </w:t>
      </w:r>
      <w:r w:rsidR="001B6FD8">
        <w:rPr>
          <w:rFonts w:cs="Times New Roman"/>
          <w:szCs w:val="24"/>
        </w:rPr>
        <w:t>δεύτερος</w:t>
      </w:r>
      <w:r w:rsidRPr="00AA041A">
        <w:rPr>
          <w:rFonts w:cs="Times New Roman"/>
          <w:szCs w:val="24"/>
        </w:rPr>
        <w:t xml:space="preserve"> είναι σε ιδιαίτερα ευνοϊκή θέση (και από πλευράς κληρονομικού δικαίου), αφού μπορεί να αποφασίσει ανά πάσα στιγμή διαφορετικά σχετικά με τη διάθεση της περιουσίας του (στην οποία πλέον θα περιλαμβάνονται και όσα κληρονόμησε από τον πρώτο αποβιώσαντα σύζυγο).</w:t>
      </w:r>
    </w:p>
    <w:p w14:paraId="04C35584" w14:textId="04F949CF" w:rsidR="00AA041A" w:rsidRPr="00AA041A" w:rsidRDefault="00AA041A" w:rsidP="00AA041A">
      <w:pPr>
        <w:ind w:firstLine="0"/>
        <w:rPr>
          <w:rFonts w:cs="Times New Roman"/>
          <w:szCs w:val="24"/>
        </w:rPr>
      </w:pPr>
      <w:r w:rsidRPr="00AA041A">
        <w:rPr>
          <w:rFonts w:cs="Times New Roman"/>
          <w:szCs w:val="24"/>
        </w:rPr>
        <w:t>β) Το να εγκαταστήσει ο κάθε σύζυγος με διαθήκη τον άλλο σύζυγο κληρονόμο και τον γιο καταπιστευματοδόχο προσβάλει τη νόμιμη μοίρα τόσο του επιζώντος συζύγου όσο και του γιου και</w:t>
      </w:r>
      <w:r w:rsidR="001B6FD8">
        <w:rPr>
          <w:rFonts w:cs="Times New Roman"/>
          <w:szCs w:val="24"/>
        </w:rPr>
        <w:t>,</w:t>
      </w:r>
      <w:r w:rsidRPr="00AA041A">
        <w:rPr>
          <w:rFonts w:cs="Times New Roman"/>
          <w:szCs w:val="24"/>
        </w:rPr>
        <w:t xml:space="preserve"> άρα</w:t>
      </w:r>
      <w:r w:rsidR="001B6FD8">
        <w:rPr>
          <w:rFonts w:cs="Times New Roman"/>
          <w:szCs w:val="24"/>
        </w:rPr>
        <w:t>,</w:t>
      </w:r>
      <w:r w:rsidRPr="00AA041A">
        <w:rPr>
          <w:rFonts w:cs="Times New Roman"/>
          <w:szCs w:val="24"/>
        </w:rPr>
        <w:t xml:space="preserve"> ως προς τη νόμιμη μοίρα το καταπίστευμα δεν θα ισχύσει (ΑΚ 1829). Κατά τη νομολογία με τον ίδιο τρόπο αντιμετωπίζονται περιπτώσεις στις οποίες η επικαρπία καταλείπεται στον σύζυγο και η ψιλή κυριότητα στο παιδί.</w:t>
      </w:r>
    </w:p>
    <w:p w14:paraId="54B46C17" w14:textId="2C8EC045" w:rsidR="00AA041A" w:rsidRPr="00AA041A" w:rsidRDefault="00AA041A" w:rsidP="00AA041A">
      <w:pPr>
        <w:ind w:firstLine="0"/>
        <w:rPr>
          <w:rFonts w:eastAsia="Calibri" w:cs="Times New Roman"/>
          <w:szCs w:val="24"/>
        </w:rPr>
      </w:pPr>
      <w:r w:rsidRPr="00AA041A">
        <w:rPr>
          <w:rFonts w:cs="Times New Roman"/>
          <w:szCs w:val="24"/>
          <w:u w:val="single"/>
        </w:rPr>
        <w:t>Κατά το προτεινόμενο σχέδιο</w:t>
      </w:r>
      <w:r w:rsidRPr="00AA041A">
        <w:rPr>
          <w:rFonts w:cs="Times New Roman"/>
          <w:szCs w:val="24"/>
        </w:rPr>
        <w:t xml:space="preserve">: </w:t>
      </w:r>
      <w:r w:rsidRPr="00AA041A">
        <w:rPr>
          <w:rFonts w:eastAsia="Calibri" w:cs="Times New Roman"/>
          <w:szCs w:val="24"/>
        </w:rPr>
        <w:t>Οι Α και Β μπορούν να καταρτίζουν κληρονομική σύμβαση αιτία θανάτου</w:t>
      </w:r>
      <w:r w:rsidR="001B6FD8">
        <w:rPr>
          <w:rFonts w:eastAsia="Calibri" w:cs="Times New Roman"/>
          <w:szCs w:val="24"/>
        </w:rPr>
        <w:t>,</w:t>
      </w:r>
      <w:r w:rsidRPr="00AA041A">
        <w:rPr>
          <w:rFonts w:eastAsia="Calibri" w:cs="Times New Roman"/>
          <w:szCs w:val="24"/>
        </w:rPr>
        <w:t xml:space="preserve"> με την οποία ο ένας εγκαθιστά κληρονόμο τον άλλο και να προβλέψουν ότι μετά τον θάνατο του τελευταίου εξ αυτών η κληρονομία στο σύνολό της θα περιέλθει στον Γ</w:t>
      </w:r>
      <w:r w:rsidR="00AC4286">
        <w:rPr>
          <w:rFonts w:eastAsia="Calibri" w:cs="Times New Roman"/>
          <w:szCs w:val="24"/>
        </w:rPr>
        <w:t xml:space="preserve"> </w:t>
      </w:r>
      <w:r w:rsidR="00AC4286" w:rsidRPr="00AA041A">
        <w:rPr>
          <w:rFonts w:cs="Times New Roman"/>
          <w:szCs w:val="24"/>
        </w:rPr>
        <w:t xml:space="preserve">(νέες 1798 </w:t>
      </w:r>
      <w:proofErr w:type="spellStart"/>
      <w:r w:rsidR="00AC4286" w:rsidRPr="00AA041A">
        <w:rPr>
          <w:rFonts w:cs="Times New Roman"/>
          <w:szCs w:val="24"/>
        </w:rPr>
        <w:t>επ</w:t>
      </w:r>
      <w:proofErr w:type="spellEnd"/>
      <w:r w:rsidR="00AC4286">
        <w:rPr>
          <w:rFonts w:cs="Times New Roman"/>
          <w:szCs w:val="24"/>
        </w:rPr>
        <w:t>.</w:t>
      </w:r>
      <w:r w:rsidR="00AC4286" w:rsidRPr="00AA041A">
        <w:rPr>
          <w:rFonts w:cs="Times New Roman"/>
          <w:szCs w:val="24"/>
        </w:rPr>
        <w:t>)</w:t>
      </w:r>
      <w:r w:rsidRPr="00AA041A">
        <w:rPr>
          <w:rFonts w:eastAsia="Calibri" w:cs="Times New Roman"/>
          <w:szCs w:val="24"/>
        </w:rPr>
        <w:t>.  Η σύμβαση αυτή αναπτύσσει δεσμευτικότητα και</w:t>
      </w:r>
      <w:r w:rsidR="001B6FD8">
        <w:rPr>
          <w:rFonts w:eastAsia="Calibri" w:cs="Times New Roman"/>
          <w:szCs w:val="24"/>
        </w:rPr>
        <w:t>,</w:t>
      </w:r>
      <w:r w:rsidRPr="00AA041A">
        <w:rPr>
          <w:rFonts w:eastAsia="Calibri" w:cs="Times New Roman"/>
          <w:szCs w:val="24"/>
        </w:rPr>
        <w:t xml:space="preserve"> συνεπώς</w:t>
      </w:r>
      <w:r w:rsidR="001B6FD8">
        <w:rPr>
          <w:rFonts w:eastAsia="Calibri" w:cs="Times New Roman"/>
          <w:szCs w:val="24"/>
        </w:rPr>
        <w:t>,</w:t>
      </w:r>
      <w:r w:rsidRPr="00AA041A">
        <w:rPr>
          <w:rFonts w:eastAsia="Calibri" w:cs="Times New Roman"/>
          <w:szCs w:val="24"/>
        </w:rPr>
        <w:t xml:space="preserve"> δεν μπορεί κάθε σύζυγος να προβεί σε διαφορετική διάθεση αιτία θανάτου της περιουσίας του με διαθήκη. Δεν εμποδίζεται</w:t>
      </w:r>
      <w:r w:rsidR="001B6FD8">
        <w:rPr>
          <w:rFonts w:eastAsia="Calibri" w:cs="Times New Roman"/>
          <w:szCs w:val="24"/>
        </w:rPr>
        <w:t>,</w:t>
      </w:r>
      <w:r w:rsidRPr="00AA041A">
        <w:rPr>
          <w:rFonts w:eastAsia="Calibri" w:cs="Times New Roman"/>
          <w:szCs w:val="24"/>
        </w:rPr>
        <w:t xml:space="preserve"> </w:t>
      </w:r>
      <w:r w:rsidR="001B6FD8">
        <w:rPr>
          <w:rFonts w:eastAsia="Calibri" w:cs="Times New Roman"/>
          <w:szCs w:val="24"/>
        </w:rPr>
        <w:t>όμως,</w:t>
      </w:r>
      <w:r w:rsidRPr="00AA041A">
        <w:rPr>
          <w:rFonts w:eastAsia="Calibri" w:cs="Times New Roman"/>
          <w:szCs w:val="24"/>
        </w:rPr>
        <w:t xml:space="preserve"> να διαθέτει εν ζωή την περιουσία του όπως επιθυμεί.</w:t>
      </w:r>
    </w:p>
    <w:p w14:paraId="28A37E9B" w14:textId="5A9BBD21" w:rsidR="00AA041A" w:rsidRPr="00AA041A" w:rsidRDefault="00AA041A" w:rsidP="00AA041A">
      <w:pPr>
        <w:ind w:firstLine="0"/>
        <w:rPr>
          <w:rFonts w:eastAsia="Calibri" w:cs="Times New Roman"/>
          <w:szCs w:val="24"/>
        </w:rPr>
      </w:pPr>
      <w:r w:rsidRPr="00AA041A">
        <w:rPr>
          <w:rFonts w:eastAsia="Calibri" w:cs="Times New Roman"/>
          <w:szCs w:val="24"/>
        </w:rPr>
        <w:t xml:space="preserve">Ο Γ θα είναι μοναδικός κληρονόμος του δεύτερου αποβιώσαντος. Από την κληρονομία του πρώτου αποβιώσαντος θα έχει αξίωση για τη νόμιμη μοίρα. Ωστόσο, και αυτό μπορεί να ρυθμιστεί συμβατικά, με την κατάρτιση σύμβασης εκ των προτέρων παραίτησης από τα κληρονομικά δικαιώματα (ΑΚ 1838 </w:t>
      </w:r>
      <w:proofErr w:type="spellStart"/>
      <w:r w:rsidRPr="00AA041A">
        <w:rPr>
          <w:rFonts w:eastAsia="Calibri" w:cs="Times New Roman"/>
          <w:szCs w:val="24"/>
        </w:rPr>
        <w:t>επ</w:t>
      </w:r>
      <w:proofErr w:type="spellEnd"/>
      <w:r w:rsidR="001B6FD8">
        <w:rPr>
          <w:rFonts w:eastAsia="Calibri" w:cs="Times New Roman"/>
          <w:szCs w:val="24"/>
        </w:rPr>
        <w:t>.</w:t>
      </w:r>
      <w:r w:rsidRPr="00AA041A">
        <w:rPr>
          <w:rFonts w:eastAsia="Calibri" w:cs="Times New Roman"/>
          <w:szCs w:val="24"/>
        </w:rPr>
        <w:t>), δηλαδή σύμβασης με καθέναν από τους Α και Β με την οποία ο Γ θα παραιτείται από τη νόμιμη μοίρα του στην κληρονομία του αντισυμβαλλομένου του.</w:t>
      </w:r>
    </w:p>
    <w:p w14:paraId="233CC864" w14:textId="77777777" w:rsidR="00AA041A" w:rsidRPr="00AA041A" w:rsidRDefault="00AA041A" w:rsidP="00AA041A">
      <w:pPr>
        <w:ind w:firstLine="0"/>
        <w:rPr>
          <w:rFonts w:eastAsia="Calibri" w:cs="Times New Roman"/>
          <w:szCs w:val="24"/>
        </w:rPr>
      </w:pPr>
    </w:p>
    <w:p w14:paraId="6DE07420" w14:textId="72CA8541" w:rsidR="00AA041A" w:rsidRPr="00DD0222" w:rsidRDefault="001B6FD8" w:rsidP="00AA041A">
      <w:pPr>
        <w:ind w:firstLine="0"/>
        <w:rPr>
          <w:rFonts w:eastAsia="Calibri" w:cs="Times New Roman"/>
          <w:b/>
          <w:bCs/>
          <w:szCs w:val="24"/>
        </w:rPr>
      </w:pPr>
      <w:r>
        <w:rPr>
          <w:rFonts w:eastAsia="Calibri" w:cs="Times New Roman"/>
          <w:b/>
          <w:bCs/>
          <w:szCs w:val="24"/>
        </w:rPr>
        <w:t>15</w:t>
      </w:r>
      <w:r w:rsidR="00AA041A" w:rsidRPr="00AA041A">
        <w:rPr>
          <w:rFonts w:eastAsia="Calibri" w:cs="Times New Roman"/>
          <w:b/>
          <w:bCs/>
          <w:szCs w:val="24"/>
        </w:rPr>
        <w:t>.</w:t>
      </w:r>
      <w:r w:rsidR="00AA041A" w:rsidRPr="00AA041A">
        <w:rPr>
          <w:rFonts w:eastAsia="Calibri" w:cs="Times New Roman"/>
          <w:szCs w:val="24"/>
        </w:rPr>
        <w:t xml:space="preserve"> </w:t>
      </w:r>
      <w:r w:rsidR="00AA041A" w:rsidRPr="00DD0222">
        <w:rPr>
          <w:rFonts w:eastAsia="Calibri" w:cs="Times New Roman"/>
          <w:b/>
          <w:bCs/>
          <w:szCs w:val="24"/>
        </w:rPr>
        <w:t xml:space="preserve">Ο Κ ο οποίος έχει ήδη δύο γιους, τους Α και Β, παντρεύεται σε προχωρημένη ηλικία τη Σ, η οποία είχε επίσης από τον προηγούμενο γάμο της μία κόρη, τη </w:t>
      </w:r>
      <w:r w:rsidR="00DD0222">
        <w:rPr>
          <w:rFonts w:eastAsia="Calibri" w:cs="Times New Roman"/>
          <w:b/>
          <w:bCs/>
          <w:szCs w:val="24"/>
        </w:rPr>
        <w:t>Γ</w:t>
      </w:r>
      <w:r w:rsidR="00AA041A" w:rsidRPr="00DD0222">
        <w:rPr>
          <w:rFonts w:eastAsia="Calibri" w:cs="Times New Roman"/>
          <w:b/>
          <w:bCs/>
          <w:szCs w:val="24"/>
        </w:rPr>
        <w:t>. Οι Κ και Σ επιθυμούν η περιουσία καθενός από αυτούς να περιέλθει δικά του  παιδιά και μόνο.</w:t>
      </w:r>
      <w:r w:rsidR="00DD0222">
        <w:rPr>
          <w:rFonts w:eastAsia="Calibri" w:cs="Times New Roman"/>
          <w:b/>
          <w:bCs/>
          <w:szCs w:val="24"/>
        </w:rPr>
        <w:t xml:space="preserve"> Τι μπορούν να πράξουν για να υλοποιήσουν την επιθυμία τους;</w:t>
      </w:r>
    </w:p>
    <w:p w14:paraId="56D3DA9F" w14:textId="32CE1752" w:rsidR="00AA041A" w:rsidRPr="00AA041A" w:rsidRDefault="00AA041A" w:rsidP="00AA041A">
      <w:pPr>
        <w:ind w:firstLine="0"/>
        <w:rPr>
          <w:rFonts w:eastAsia="Calibri" w:cs="Times New Roman"/>
          <w:szCs w:val="24"/>
        </w:rPr>
      </w:pPr>
      <w:r w:rsidRPr="00AA041A">
        <w:rPr>
          <w:rFonts w:cs="Times New Roman"/>
          <w:szCs w:val="24"/>
          <w:u w:val="single"/>
        </w:rPr>
        <w:t>Κατά το ισχύον δίκαιο</w:t>
      </w:r>
      <w:r w:rsidRPr="00AA041A">
        <w:rPr>
          <w:rFonts w:cs="Times New Roman"/>
          <w:szCs w:val="24"/>
        </w:rPr>
        <w:t>: Η Σ δεν θα μπορούσε να αποκλεισθεί πλήρως από την κληρονομική διαδοχή του Κ, αφού θα ήταν μεριδούχος (ΑΚ 1825). Μόνο στην περίπτωση που οι Κ και Σ κατάρτιζαν σύμφωνο συμβίωσης θα μπορούσε η Σ να παραιτηθεί από τη νόμιμη μοίρα της στην κληρονομική διαδοχή του Κ (άρθρο 8 παρ</w:t>
      </w:r>
      <w:r w:rsidR="00DD0222">
        <w:rPr>
          <w:rFonts w:cs="Times New Roman"/>
          <w:szCs w:val="24"/>
        </w:rPr>
        <w:t>.</w:t>
      </w:r>
      <w:r w:rsidRPr="00AA041A">
        <w:rPr>
          <w:rFonts w:cs="Times New Roman"/>
          <w:szCs w:val="24"/>
        </w:rPr>
        <w:t xml:space="preserve"> 2 </w:t>
      </w:r>
      <w:r w:rsidR="00DD0222">
        <w:rPr>
          <w:rFonts w:cs="Times New Roman"/>
          <w:szCs w:val="24"/>
        </w:rPr>
        <w:t>ν.</w:t>
      </w:r>
      <w:r w:rsidRPr="00AA041A">
        <w:rPr>
          <w:rFonts w:cs="Times New Roman"/>
          <w:szCs w:val="24"/>
        </w:rPr>
        <w:t xml:space="preserve"> 4356/2015). Το ίδιο ισχύει και για τον Κ, ως προς την κληρονομική διαδοχή της Σ, αν η Σ προαποβιώσει.</w:t>
      </w:r>
    </w:p>
    <w:p w14:paraId="1876EE4A" w14:textId="735B5672" w:rsidR="00AA041A" w:rsidRDefault="00AA041A" w:rsidP="00AA041A">
      <w:pPr>
        <w:ind w:firstLine="0"/>
        <w:rPr>
          <w:rFonts w:cs="Times New Roman"/>
          <w:szCs w:val="24"/>
        </w:rPr>
      </w:pPr>
      <w:r w:rsidRPr="00AA041A">
        <w:rPr>
          <w:rFonts w:cs="Times New Roman"/>
          <w:szCs w:val="24"/>
          <w:u w:val="single"/>
        </w:rPr>
        <w:t>Κατά το προτεινόμενο σχέδιο</w:t>
      </w:r>
      <w:r w:rsidRPr="00AA041A">
        <w:rPr>
          <w:rFonts w:cs="Times New Roman"/>
          <w:szCs w:val="24"/>
        </w:rPr>
        <w:t>: Με σύμβαση μεταξύ των Κ και Σ μπορεί καθένας να παραιτηθεί, όχι μόνο από τη νόμιμη μοίρα, αλλά γενικά από τα δικαιώματά του στην κληρονομία του άλλου συζύγου</w:t>
      </w:r>
      <w:r w:rsidR="00AC4286">
        <w:rPr>
          <w:rFonts w:cs="Times New Roman"/>
          <w:szCs w:val="24"/>
        </w:rPr>
        <w:t xml:space="preserve"> </w:t>
      </w:r>
      <w:r w:rsidR="00AC4286" w:rsidRPr="00AA041A">
        <w:rPr>
          <w:rFonts w:cs="Times New Roman"/>
          <w:szCs w:val="24"/>
        </w:rPr>
        <w:t xml:space="preserve">(νέες 1838 </w:t>
      </w:r>
      <w:proofErr w:type="spellStart"/>
      <w:r w:rsidR="00AC4286" w:rsidRPr="00AA041A">
        <w:rPr>
          <w:rFonts w:cs="Times New Roman"/>
          <w:szCs w:val="24"/>
        </w:rPr>
        <w:t>επ</w:t>
      </w:r>
      <w:proofErr w:type="spellEnd"/>
      <w:r w:rsidR="00AC4286">
        <w:rPr>
          <w:rFonts w:cs="Times New Roman"/>
          <w:szCs w:val="24"/>
        </w:rPr>
        <w:t>.</w:t>
      </w:r>
      <w:r w:rsidR="00AC4286" w:rsidRPr="00AA041A">
        <w:rPr>
          <w:rFonts w:cs="Times New Roman"/>
          <w:szCs w:val="24"/>
        </w:rPr>
        <w:t>)</w:t>
      </w:r>
      <w:r w:rsidRPr="00AA041A">
        <w:rPr>
          <w:rFonts w:cs="Times New Roman"/>
          <w:szCs w:val="24"/>
        </w:rPr>
        <w:t xml:space="preserve">. Εφόσον η παραίτηση αναφέρεται στο κληρονομικό δικαίωμα στο σύνολό του, τότε ο επιζών σύζυγος δεν </w:t>
      </w:r>
      <w:r w:rsidR="00DD0222">
        <w:rPr>
          <w:rFonts w:cs="Times New Roman"/>
          <w:szCs w:val="24"/>
        </w:rPr>
        <w:t xml:space="preserve">θα </w:t>
      </w:r>
      <w:r w:rsidRPr="00AA041A">
        <w:rPr>
          <w:rFonts w:cs="Times New Roman"/>
          <w:szCs w:val="24"/>
        </w:rPr>
        <w:t xml:space="preserve">καλείται ως κληρονόμος στην εξ αδιαθέτου διαδοχή του </w:t>
      </w:r>
      <w:proofErr w:type="spellStart"/>
      <w:r w:rsidRPr="00AA041A">
        <w:rPr>
          <w:rFonts w:cs="Times New Roman"/>
          <w:szCs w:val="24"/>
        </w:rPr>
        <w:t>προαποβιώσαντος</w:t>
      </w:r>
      <w:proofErr w:type="spellEnd"/>
      <w:r w:rsidRPr="00AA041A">
        <w:rPr>
          <w:rFonts w:cs="Times New Roman"/>
          <w:szCs w:val="24"/>
        </w:rPr>
        <w:t>. Σε κάθε περίπτωση</w:t>
      </w:r>
      <w:r w:rsidR="00DD0222">
        <w:rPr>
          <w:rFonts w:cs="Times New Roman"/>
          <w:szCs w:val="24"/>
        </w:rPr>
        <w:t>,</w:t>
      </w:r>
      <w:r w:rsidRPr="00AA041A">
        <w:rPr>
          <w:rFonts w:cs="Times New Roman"/>
          <w:szCs w:val="24"/>
        </w:rPr>
        <w:t xml:space="preserve"> κάθε σύζυγος με (μεταγενέστερη) διαθήκη μπορεί να τιμήσει τον άλλο σύζυγο, και έτσι να περιέλθουν σε αυτόν στοιχεία από την κληρονομία, ακόμα και αν είχε καταρτίσει σύμβαση παραίτησης με τον κληρονομούμενο.</w:t>
      </w:r>
    </w:p>
    <w:p w14:paraId="265A9B2A" w14:textId="77777777" w:rsidR="00DD0222" w:rsidRDefault="00DD0222" w:rsidP="00AA041A">
      <w:pPr>
        <w:ind w:firstLine="0"/>
        <w:rPr>
          <w:rFonts w:cs="Times New Roman"/>
          <w:szCs w:val="24"/>
        </w:rPr>
      </w:pPr>
    </w:p>
    <w:p w14:paraId="4A5D8B67" w14:textId="16CD4815" w:rsidR="00DD0222" w:rsidRDefault="00DD0222" w:rsidP="00DD0222">
      <w:pPr>
        <w:ind w:firstLine="0"/>
        <w:rPr>
          <w:b/>
          <w:bCs/>
        </w:rPr>
      </w:pPr>
      <w:r>
        <w:rPr>
          <w:b/>
          <w:bCs/>
        </w:rPr>
        <w:t>1</w:t>
      </w:r>
      <w:r>
        <w:rPr>
          <w:b/>
          <w:bCs/>
        </w:rPr>
        <w:t>6</w:t>
      </w:r>
      <w:r>
        <w:rPr>
          <w:b/>
          <w:bCs/>
        </w:rPr>
        <w:t xml:space="preserve">. </w:t>
      </w:r>
      <w:r>
        <w:rPr>
          <w:b/>
          <w:bCs/>
        </w:rPr>
        <w:t xml:space="preserve">Ο Κ έχει δύο παιδιά, τον Α και τη Β. </w:t>
      </w:r>
      <w:r>
        <w:rPr>
          <w:b/>
          <w:bCs/>
        </w:rPr>
        <w:t xml:space="preserve">Ο </w:t>
      </w:r>
      <w:r>
        <w:rPr>
          <w:b/>
          <w:bCs/>
        </w:rPr>
        <w:t>Α</w:t>
      </w:r>
      <w:r>
        <w:rPr>
          <w:b/>
          <w:bCs/>
        </w:rPr>
        <w:t xml:space="preserve"> έχει να </w:t>
      </w:r>
      <w:r>
        <w:rPr>
          <w:b/>
          <w:bCs/>
        </w:rPr>
        <w:t>τ</w:t>
      </w:r>
      <w:r>
        <w:rPr>
          <w:b/>
          <w:bCs/>
        </w:rPr>
        <w:t>ου μιλήσει πάνω από μια δεκαετία</w:t>
      </w:r>
      <w:r>
        <w:rPr>
          <w:b/>
          <w:bCs/>
        </w:rPr>
        <w:t xml:space="preserve"> και</w:t>
      </w:r>
      <w:r>
        <w:rPr>
          <w:b/>
          <w:bCs/>
        </w:rPr>
        <w:t xml:space="preserve"> δεν ενδιαφέρεται </w:t>
      </w:r>
      <w:r>
        <w:rPr>
          <w:b/>
          <w:bCs/>
        </w:rPr>
        <w:t xml:space="preserve">καθόλου </w:t>
      </w:r>
      <w:r>
        <w:rPr>
          <w:b/>
          <w:bCs/>
        </w:rPr>
        <w:t xml:space="preserve">για </w:t>
      </w:r>
      <w:r>
        <w:rPr>
          <w:b/>
          <w:bCs/>
        </w:rPr>
        <w:t>εκείνον</w:t>
      </w:r>
      <w:r>
        <w:rPr>
          <w:b/>
          <w:bCs/>
        </w:rPr>
        <w:t xml:space="preserve">, ενώ κατά καιρούς </w:t>
      </w:r>
      <w:r>
        <w:rPr>
          <w:b/>
          <w:bCs/>
        </w:rPr>
        <w:t>τον</w:t>
      </w:r>
      <w:r>
        <w:rPr>
          <w:b/>
          <w:bCs/>
        </w:rPr>
        <w:t xml:space="preserve"> έχει εξυβρίσει, παρότι του έχ</w:t>
      </w:r>
      <w:r>
        <w:rPr>
          <w:b/>
          <w:bCs/>
        </w:rPr>
        <w:t>ει</w:t>
      </w:r>
      <w:r>
        <w:rPr>
          <w:b/>
          <w:bCs/>
        </w:rPr>
        <w:t xml:space="preserve"> δωρίσει σημαντικά χρηματικά ποσά. </w:t>
      </w:r>
      <w:r>
        <w:rPr>
          <w:b/>
          <w:bCs/>
        </w:rPr>
        <w:t>Μπορεί ο Κ</w:t>
      </w:r>
      <w:r>
        <w:rPr>
          <w:b/>
          <w:bCs/>
        </w:rPr>
        <w:t xml:space="preserve"> να τον αποκληρώσ</w:t>
      </w:r>
      <w:r>
        <w:rPr>
          <w:b/>
          <w:bCs/>
        </w:rPr>
        <w:t>ει</w:t>
      </w:r>
      <w:r>
        <w:rPr>
          <w:b/>
          <w:bCs/>
        </w:rPr>
        <w:t xml:space="preserve"> με τη διαθήκη </w:t>
      </w:r>
      <w:r>
        <w:rPr>
          <w:b/>
          <w:bCs/>
        </w:rPr>
        <w:t>τ</w:t>
      </w:r>
      <w:r>
        <w:rPr>
          <w:b/>
          <w:bCs/>
        </w:rPr>
        <w:t>ου, ώστε να μην λάβει ούτε τη νόμιμη μοίρα του;</w:t>
      </w:r>
    </w:p>
    <w:p w14:paraId="69C214BB" w14:textId="5C178F93" w:rsidR="00DD0222" w:rsidRPr="00DD0222" w:rsidRDefault="00AC4286" w:rsidP="00DD0222">
      <w:pPr>
        <w:ind w:firstLine="0"/>
      </w:pPr>
      <w:r>
        <w:rPr>
          <w:u w:val="single"/>
        </w:rPr>
        <w:t>Κατά το ισχύον δίκαιο</w:t>
      </w:r>
      <w:r w:rsidR="00DD0222">
        <w:rPr>
          <w:u w:val="single"/>
        </w:rPr>
        <w:t>:</w:t>
      </w:r>
      <w:r w:rsidR="00DD0222">
        <w:t xml:space="preserve"> Οι λόγοι αποκλήρωσης εν στενή </w:t>
      </w:r>
      <w:proofErr w:type="spellStart"/>
      <w:r w:rsidR="00DD0222">
        <w:t>εννοία</w:t>
      </w:r>
      <w:proofErr w:type="spellEnd"/>
      <w:r w:rsidR="00DD0222">
        <w:t>, δηλαδή οι λόγοι που δικαιολογούν τη στέρηση της νόμιμης μοίρας, αναφέρονται περιοριστικά στον νόμο (ΑΚ 1839). Δεν ανάγονται σε λόγους αποκλήρωσης η μακροχρόνια αδιαφορία ή η αγνωμοσύνη του παιδιού προς τον γονέα του. Συνεπώς, ο Κ δεν επιτρέπεται να αποκληρώσει ολικά τον Α, ο οποίος δικαιούται τη νόμιμη μοίρα του.</w:t>
      </w:r>
    </w:p>
    <w:p w14:paraId="01B9C4AA" w14:textId="178CE456" w:rsidR="00DD0222" w:rsidRDefault="00AC4286" w:rsidP="00DD0222">
      <w:pPr>
        <w:ind w:firstLine="0"/>
      </w:pPr>
      <w:r w:rsidRPr="00AA041A">
        <w:rPr>
          <w:rFonts w:cs="Times New Roman"/>
          <w:szCs w:val="24"/>
          <w:u w:val="single"/>
        </w:rPr>
        <w:t>Κατά το προτεινόμενο σχέδιο</w:t>
      </w:r>
      <w:r w:rsidRPr="00AA041A">
        <w:rPr>
          <w:rFonts w:cs="Times New Roman"/>
          <w:szCs w:val="24"/>
        </w:rPr>
        <w:t xml:space="preserve">: </w:t>
      </w:r>
      <w:r w:rsidR="00DD0222">
        <w:t>Η βαριά αντικοινωνική συμπεριφορά, που εκδηλώνει αχαριστία, περιφρόνηση και αδιαφορία για τον κληρονομούμενο, δικαιολογεί την αποκλήρωση του παιδιού από τον γονέα του</w:t>
      </w:r>
      <w:r w:rsidR="00DD0222">
        <w:t xml:space="preserve"> κατά τη νέα ΑΚ 1833</w:t>
      </w:r>
      <w:r w:rsidR="00DD0222">
        <w:t>.</w:t>
      </w:r>
    </w:p>
    <w:p w14:paraId="0C9C3013" w14:textId="77777777" w:rsidR="00DD0222" w:rsidRDefault="00DD0222" w:rsidP="00DD0222">
      <w:pPr>
        <w:ind w:firstLine="0"/>
      </w:pPr>
    </w:p>
    <w:p w14:paraId="34D9F2B6" w14:textId="7DED7E92" w:rsidR="00DD0222" w:rsidRDefault="00DD0222" w:rsidP="00DD0222">
      <w:pPr>
        <w:ind w:firstLine="0"/>
        <w:rPr>
          <w:b/>
          <w:bCs/>
        </w:rPr>
      </w:pPr>
      <w:r>
        <w:rPr>
          <w:b/>
          <w:bCs/>
        </w:rPr>
        <w:t>17.</w:t>
      </w:r>
      <w:r w:rsidRPr="00DD0222">
        <w:rPr>
          <w:b/>
          <w:bCs/>
        </w:rPr>
        <w:t xml:space="preserve"> </w:t>
      </w:r>
      <w:r>
        <w:rPr>
          <w:b/>
          <w:bCs/>
        </w:rPr>
        <w:t>Ο Κ αποβίωσε και κληρονομήθηκε από</w:t>
      </w:r>
      <w:r>
        <w:rPr>
          <w:b/>
          <w:bCs/>
        </w:rPr>
        <w:t xml:space="preserve"> τα τέσσερα εγγόνια του, Α, Β, Γ και Δ</w:t>
      </w:r>
      <w:r>
        <w:rPr>
          <w:b/>
          <w:bCs/>
        </w:rPr>
        <w:t>. Το μοναδικό περιουσιακό του στοιχείο ήταν μια</w:t>
      </w:r>
      <w:r>
        <w:rPr>
          <w:b/>
          <w:bCs/>
        </w:rPr>
        <w:t xml:space="preserve"> </w:t>
      </w:r>
      <w:r>
        <w:rPr>
          <w:b/>
          <w:bCs/>
        </w:rPr>
        <w:t xml:space="preserve">παλαιά </w:t>
      </w:r>
      <w:r>
        <w:rPr>
          <w:b/>
          <w:bCs/>
        </w:rPr>
        <w:t>μονοκατοικία</w:t>
      </w:r>
      <w:r>
        <w:rPr>
          <w:b/>
          <w:bCs/>
        </w:rPr>
        <w:t>, η οποία χρήζει</w:t>
      </w:r>
      <w:r>
        <w:rPr>
          <w:b/>
          <w:bCs/>
        </w:rPr>
        <w:t xml:space="preserve"> </w:t>
      </w:r>
      <w:r>
        <w:rPr>
          <w:b/>
          <w:bCs/>
        </w:rPr>
        <w:t xml:space="preserve">σημαντικές δαπάνες συντήρησης. </w:t>
      </w:r>
      <w:r>
        <w:rPr>
          <w:b/>
          <w:bCs/>
        </w:rPr>
        <w:t xml:space="preserve">Οι </w:t>
      </w:r>
      <w:r>
        <w:rPr>
          <w:b/>
          <w:bCs/>
        </w:rPr>
        <w:t>Β, Γ και Δ</w:t>
      </w:r>
      <w:r>
        <w:rPr>
          <w:b/>
          <w:bCs/>
        </w:rPr>
        <w:t xml:space="preserve"> δεν ενδιαφέρονται για αυτό το </w:t>
      </w:r>
      <w:r>
        <w:rPr>
          <w:b/>
          <w:bCs/>
        </w:rPr>
        <w:t>ακίνητο</w:t>
      </w:r>
      <w:r>
        <w:rPr>
          <w:b/>
          <w:bCs/>
        </w:rPr>
        <w:t xml:space="preserve">, το οποίο </w:t>
      </w:r>
      <w:r>
        <w:rPr>
          <w:b/>
          <w:bCs/>
        </w:rPr>
        <w:t>ο Α</w:t>
      </w:r>
      <w:r>
        <w:rPr>
          <w:b/>
          <w:bCs/>
        </w:rPr>
        <w:t xml:space="preserve"> θα ήθελ</w:t>
      </w:r>
      <w:r>
        <w:rPr>
          <w:b/>
          <w:bCs/>
        </w:rPr>
        <w:t>ε</w:t>
      </w:r>
      <w:r>
        <w:rPr>
          <w:b/>
          <w:bCs/>
        </w:rPr>
        <w:t xml:space="preserve"> να το</w:t>
      </w:r>
      <w:r>
        <w:rPr>
          <w:b/>
          <w:bCs/>
        </w:rPr>
        <w:t xml:space="preserve"> ανακαινίσει και να το</w:t>
      </w:r>
      <w:r>
        <w:rPr>
          <w:b/>
          <w:bCs/>
        </w:rPr>
        <w:t xml:space="preserve"> </w:t>
      </w:r>
      <w:r>
        <w:rPr>
          <w:b/>
          <w:bCs/>
        </w:rPr>
        <w:t>εκμεταλλευτεί είτε ανακαινίζοντας και εκμισθώνοντάς το κατοικώντας σε αυτό</w:t>
      </w:r>
      <w:r>
        <w:rPr>
          <w:b/>
          <w:bCs/>
        </w:rPr>
        <w:t>. Τι μπορ</w:t>
      </w:r>
      <w:r>
        <w:rPr>
          <w:b/>
          <w:bCs/>
        </w:rPr>
        <w:t>εί</w:t>
      </w:r>
      <w:r>
        <w:rPr>
          <w:b/>
          <w:bCs/>
        </w:rPr>
        <w:t xml:space="preserve"> να κάν</w:t>
      </w:r>
      <w:r>
        <w:rPr>
          <w:b/>
          <w:bCs/>
        </w:rPr>
        <w:t>ει</w:t>
      </w:r>
      <w:r>
        <w:rPr>
          <w:b/>
          <w:bCs/>
        </w:rPr>
        <w:t>;</w:t>
      </w:r>
    </w:p>
    <w:p w14:paraId="5ACB5119" w14:textId="0887BCB5" w:rsidR="00DD0222" w:rsidRDefault="00AC4286" w:rsidP="00DD0222">
      <w:pPr>
        <w:ind w:firstLine="0"/>
      </w:pPr>
      <w:r>
        <w:rPr>
          <w:u w:val="single"/>
        </w:rPr>
        <w:t>Κατά το ισχύον δίκαιο</w:t>
      </w:r>
      <w:r w:rsidR="00DD0222">
        <w:rPr>
          <w:u w:val="single"/>
        </w:rPr>
        <w:t>:</w:t>
      </w:r>
      <w:r w:rsidR="00DD0222">
        <w:t xml:space="preserve"> Σύμφωνα με την ΑΚ 1887, κάθε συγκληρονόμος μπορεί να ζητήσει τη δικαστική διανομή της κληρονομίας, εφόσον οι συγκληρονόμοι του δεν συναινούν στην εκούσια διανομή. Αν η αυτούσια διανομή είναι ανέφικτη ή ασύμφορη, όπως λ.χ. συμβαίνει σε μια μονοκατοικία, το δικαστήριο διατάσσει την πώληση του ακινήτου με πλειστηριασμό (ΚΠολΔ 483), με αποτέλεσμα το ακίνητο να περιέλθει στον υπερθεματιστή, ο οποίος θα καταβάλει στους συγκληρονόμους τίμημα, το οποίο ενδέχεται να είναι χαμηλότερο της εμπορικής αξίας του ακινήτου. Το τίμημα θα μοιραστούν οι συγκληρονόμοι Α, Β, Γ και Δ ανάλογα με τις κληρονομικές τους μερίδες.</w:t>
      </w:r>
    </w:p>
    <w:p w14:paraId="284112F3" w14:textId="037DE657" w:rsidR="00DD0222" w:rsidRDefault="00AC4286" w:rsidP="00DD0222">
      <w:pPr>
        <w:ind w:firstLine="0"/>
      </w:pPr>
      <w:r w:rsidRPr="00AA041A">
        <w:rPr>
          <w:rFonts w:cs="Times New Roman"/>
          <w:szCs w:val="24"/>
          <w:u w:val="single"/>
        </w:rPr>
        <w:t>Κατά το προτεινόμενο σχέδιο</w:t>
      </w:r>
      <w:r w:rsidRPr="00AA041A">
        <w:rPr>
          <w:rFonts w:cs="Times New Roman"/>
          <w:szCs w:val="24"/>
        </w:rPr>
        <w:t xml:space="preserve">: </w:t>
      </w:r>
      <w:r w:rsidR="00DD0222">
        <w:t>Με τη νέα ΑΚ 1883, αν η αυτούσια διανομή είναι ανέφικτη ή ασύμφορη, ο συγκληρονόμος που ζητά με αγωγή τη διανομή μπορεί να ζητήσει να του επιδικασθεί ολόκληρο το κληρονομιαίο ακίνητο έναντι τιμήματος ίσου με την εμπορική του αξία. Το δικαστήριο, ακόμα και αν του υποβληθεί σχετικό αίτημα, δεν υποχρεούται να διατάξει την επιδίκαση, αλλά, κατά την εύλογη κρίση του μπορεί να την προτιμήσει έναντι της διανομής με πώληση δια πλειστηριασμού όταν λ.χ. εκτιμά ότι σε έναν ενδεχόμενο πλειστηριασμό δεν θα βρεθεί πλειοδότης που θα προσφέρει τίμημα ίσο της εμπορικής αξίας του ακινήτου.</w:t>
      </w:r>
    </w:p>
    <w:p w14:paraId="25B1C229" w14:textId="77777777" w:rsidR="009D44B1" w:rsidRDefault="009D44B1" w:rsidP="00DD0222">
      <w:pPr>
        <w:ind w:firstLine="0"/>
      </w:pPr>
    </w:p>
    <w:p w14:paraId="58B1B4D9" w14:textId="771146A2" w:rsidR="009D44B1" w:rsidRDefault="009D44B1" w:rsidP="009D44B1">
      <w:pPr>
        <w:ind w:firstLine="0"/>
        <w:rPr>
          <w:b/>
          <w:bCs/>
        </w:rPr>
      </w:pPr>
      <w:r>
        <w:rPr>
          <w:b/>
          <w:bCs/>
        </w:rPr>
        <w:t>1</w:t>
      </w:r>
      <w:r>
        <w:rPr>
          <w:b/>
          <w:bCs/>
        </w:rPr>
        <w:t>8</w:t>
      </w:r>
      <w:r>
        <w:rPr>
          <w:b/>
          <w:bCs/>
        </w:rPr>
        <w:t xml:space="preserve">. Ο </w:t>
      </w:r>
      <w:r>
        <w:rPr>
          <w:b/>
          <w:bCs/>
        </w:rPr>
        <w:t>Α</w:t>
      </w:r>
      <w:r>
        <w:rPr>
          <w:b/>
          <w:bCs/>
        </w:rPr>
        <w:t xml:space="preserve"> καταδικάστηκε σε φυλάκιση επειδή απέσπασε παράνομα μεγάλα χρηματικά ποσά από τον πατέρα </w:t>
      </w:r>
      <w:r>
        <w:rPr>
          <w:b/>
          <w:bCs/>
        </w:rPr>
        <w:t>του Κ</w:t>
      </w:r>
      <w:r>
        <w:rPr>
          <w:b/>
          <w:bCs/>
        </w:rPr>
        <w:t xml:space="preserve">, ο οποίος εν τω μεταξύ αποβίωσε χωρίς </w:t>
      </w:r>
      <w:r>
        <w:rPr>
          <w:b/>
          <w:bCs/>
        </w:rPr>
        <w:t xml:space="preserve">να αφήσει </w:t>
      </w:r>
      <w:r>
        <w:rPr>
          <w:b/>
          <w:bCs/>
        </w:rPr>
        <w:t xml:space="preserve">διαθήκη. Δικαιούται ο </w:t>
      </w:r>
      <w:r>
        <w:rPr>
          <w:b/>
          <w:bCs/>
        </w:rPr>
        <w:t>Α</w:t>
      </w:r>
      <w:r>
        <w:rPr>
          <w:b/>
          <w:bCs/>
        </w:rPr>
        <w:t xml:space="preserve"> να λάβει μερίδιο από την κληρονομία του;</w:t>
      </w:r>
    </w:p>
    <w:p w14:paraId="58A7D235" w14:textId="0EBF464A" w:rsidR="009D44B1" w:rsidRDefault="00AC4286" w:rsidP="009D44B1">
      <w:pPr>
        <w:ind w:firstLine="0"/>
      </w:pPr>
      <w:r>
        <w:rPr>
          <w:u w:val="single"/>
        </w:rPr>
        <w:t>Κατά το ισχύον δίκαιο</w:t>
      </w:r>
      <w:r w:rsidR="009D44B1">
        <w:rPr>
          <w:u w:val="single"/>
        </w:rPr>
        <w:t>:</w:t>
      </w:r>
      <w:r w:rsidR="009D44B1">
        <w:t xml:space="preserve"> Ναι, γιατί, σύμφωνα με την ΑΚ 1860, στους περιοριστικά αναφερόμενους στον νόμο λόγους κληρονομικής αναξιότητας δεν περιλαμβάνεται η εκ μέρους του κληρονόμου τέλεση κακουργήματος ή σοβαρού πλημμελήματος, πλην της ανθρωποκτονίας ή της απόπειράς της ή της ψευδούς καταμήνυσης σε βάρος του διαθέτη. Επομένως, η ποινική καταδίκη του κληρονόμου λόγω (κακουργηματικής ή </w:t>
      </w:r>
      <w:proofErr w:type="spellStart"/>
      <w:r w:rsidR="009D44B1">
        <w:t>πλημμεληματικής</w:t>
      </w:r>
      <w:proofErr w:type="spellEnd"/>
      <w:r w:rsidR="009D44B1">
        <w:t>) υπεξαίρεσης δεν στοιχειοθετεί λόγο κήρυξής του ως ανάξιου κληρονόμου.</w:t>
      </w:r>
    </w:p>
    <w:p w14:paraId="3473BB41" w14:textId="12050073" w:rsidR="009D44B1" w:rsidRDefault="00AC4286" w:rsidP="009D44B1">
      <w:pPr>
        <w:ind w:firstLine="0"/>
      </w:pPr>
      <w:r w:rsidRPr="00AA041A">
        <w:rPr>
          <w:rFonts w:cs="Times New Roman"/>
          <w:szCs w:val="24"/>
          <w:u w:val="single"/>
        </w:rPr>
        <w:t>Κατά το προτεινόμενο σχέδιο</w:t>
      </w:r>
      <w:r w:rsidRPr="00AA041A">
        <w:rPr>
          <w:rFonts w:cs="Times New Roman"/>
          <w:szCs w:val="24"/>
        </w:rPr>
        <w:t xml:space="preserve">: </w:t>
      </w:r>
      <w:r w:rsidR="009D44B1">
        <w:t>Καταρχήν ναι. Ωστόσο, ο κληρονόμος που διέπραξε κάποιο κακούργημα ή σοβαρό πλημμέλημα οικονομικής φύσης κατά του κληρονομουμένου κηρύσσεται από το δικαστήριο ανάξιος να κληρονομήσει, κατόπιν ασκήσεως αγωγής άλλου κληρονόμου</w:t>
      </w:r>
      <w:r w:rsidR="009D44B1">
        <w:t xml:space="preserve"> (νέα ΑΚ 1858)</w:t>
      </w:r>
      <w:r w:rsidR="009D44B1">
        <w:t>.</w:t>
      </w:r>
    </w:p>
    <w:p w14:paraId="66B6B7A2" w14:textId="77777777" w:rsidR="009D44B1" w:rsidRDefault="009D44B1" w:rsidP="009D44B1">
      <w:pPr>
        <w:ind w:firstLine="0"/>
      </w:pPr>
    </w:p>
    <w:p w14:paraId="13A8E547" w14:textId="74DB086D" w:rsidR="009D44B1" w:rsidRDefault="009D44B1" w:rsidP="009D44B1">
      <w:pPr>
        <w:ind w:firstLine="0"/>
        <w:rPr>
          <w:b/>
          <w:bCs/>
        </w:rPr>
      </w:pPr>
      <w:r>
        <w:rPr>
          <w:b/>
          <w:bCs/>
        </w:rPr>
        <w:t>19.</w:t>
      </w:r>
      <w:r>
        <w:t xml:space="preserve"> </w:t>
      </w:r>
      <w:r>
        <w:rPr>
          <w:b/>
          <w:bCs/>
        </w:rPr>
        <w:t>Λίγους μήνες μετά τον θάνατο της Κ, ο σύζυγός της Σ καταδικάσθηκε σε ποινή κάθειρξης επειδή αποδείχθηκε ότι τη βίασε. Λαμβανομένου υπόψη ότι η Κ πέθανε χωρίς να αφήσει διαθήκη δικαιούται ο Κ μερίδιο από την κληρονομία της;</w:t>
      </w:r>
    </w:p>
    <w:p w14:paraId="387B9F73" w14:textId="007A08E2" w:rsidR="009D44B1" w:rsidRDefault="00AC4286" w:rsidP="009D44B1">
      <w:pPr>
        <w:ind w:firstLine="0"/>
      </w:pPr>
      <w:r>
        <w:rPr>
          <w:u w:val="single"/>
        </w:rPr>
        <w:t>Κατά το ισχύον δίκαιο</w:t>
      </w:r>
      <w:r w:rsidR="009D44B1">
        <w:rPr>
          <w:u w:val="single"/>
        </w:rPr>
        <w:t>:</w:t>
      </w:r>
      <w:r w:rsidR="009D44B1">
        <w:t xml:space="preserve"> Ναι, στους περιοριστικά αναφερόμενους στην ΑΚ 1860 λόγους κήρυξης της κληρονομικής αναξιότητας δεν περιλαμβάνεται ο βιασμός του κληρονομουμένου από τον κληρονόμο.</w:t>
      </w:r>
    </w:p>
    <w:p w14:paraId="3E66090B" w14:textId="252F3B34" w:rsidR="009D44B1" w:rsidRPr="00AC4286" w:rsidRDefault="00AC4286" w:rsidP="009D44B1">
      <w:pPr>
        <w:ind w:firstLine="0"/>
      </w:pPr>
      <w:r w:rsidRPr="00AA041A">
        <w:rPr>
          <w:rFonts w:cs="Times New Roman"/>
          <w:szCs w:val="24"/>
          <w:u w:val="single"/>
        </w:rPr>
        <w:t>Κατά το προτεινόμενο σχέδιο</w:t>
      </w:r>
      <w:r w:rsidRPr="00AA041A">
        <w:rPr>
          <w:rFonts w:cs="Times New Roman"/>
          <w:szCs w:val="24"/>
        </w:rPr>
        <w:t xml:space="preserve">: </w:t>
      </w:r>
      <w:r w:rsidR="009D44B1">
        <w:t>Κατά τη νέα ΑΚ 1857, η τελεσίδικη ποινική καταδίκη του κληρονόμου για κακούργημα κατά της ζωής, της υγείας ή της γενετήσιας ελευθερίας του κληρονομουμένου συνεπάγεται αυτοδίκαιη κληρονομική ανικανότητα, που σημαίνει ότι ο κληρονόμος ουδέποτε απέκτησε την κληρονομία.</w:t>
      </w:r>
    </w:p>
    <w:p w14:paraId="605DB0FF" w14:textId="77777777" w:rsidR="00AC4286" w:rsidRPr="00AC4286" w:rsidRDefault="00AC4286" w:rsidP="009D44B1">
      <w:pPr>
        <w:ind w:firstLine="0"/>
      </w:pPr>
    </w:p>
    <w:p w14:paraId="324469D1" w14:textId="6B339D01" w:rsidR="00AC4286" w:rsidRPr="00AC4286" w:rsidRDefault="00AC4286" w:rsidP="00AC4286">
      <w:pPr>
        <w:ind w:firstLine="0"/>
        <w:rPr>
          <w:b/>
          <w:bCs/>
        </w:rPr>
      </w:pPr>
      <w:r w:rsidRPr="00AC4286">
        <w:rPr>
          <w:b/>
          <w:bCs/>
        </w:rPr>
        <w:t xml:space="preserve">20. </w:t>
      </w:r>
      <w:r w:rsidRPr="00AC4286">
        <w:rPr>
          <w:b/>
          <w:bCs/>
        </w:rPr>
        <w:t xml:space="preserve">Ο </w:t>
      </w:r>
      <w:r>
        <w:rPr>
          <w:b/>
          <w:bCs/>
        </w:rPr>
        <w:t>Κ</w:t>
      </w:r>
      <w:r w:rsidRPr="00AC4286">
        <w:rPr>
          <w:b/>
          <w:bCs/>
        </w:rPr>
        <w:t xml:space="preserve"> έχει μοναδική κληρονόμο του την νεαρή φοιτήτρια κόρη του </w:t>
      </w:r>
      <w:r>
        <w:rPr>
          <w:b/>
          <w:bCs/>
        </w:rPr>
        <w:t>Δ</w:t>
      </w:r>
      <w:r w:rsidRPr="00AC4286">
        <w:rPr>
          <w:b/>
          <w:bCs/>
        </w:rPr>
        <w:t>.</w:t>
      </w:r>
      <w:r w:rsidRPr="00AC4286">
        <w:rPr>
          <w:b/>
          <w:bCs/>
        </w:rPr>
        <w:t xml:space="preserve"> </w:t>
      </w:r>
      <w:r w:rsidRPr="00AC4286">
        <w:rPr>
          <w:b/>
          <w:bCs/>
        </w:rPr>
        <w:t>Επιθυμώντας να τη διασφαλίσει, ώστε αυτή να επωφεληθεί από τη μεγάλη</w:t>
      </w:r>
      <w:r w:rsidRPr="00AC4286">
        <w:rPr>
          <w:b/>
          <w:bCs/>
        </w:rPr>
        <w:t xml:space="preserve"> </w:t>
      </w:r>
      <w:r w:rsidRPr="00AC4286">
        <w:rPr>
          <w:b/>
          <w:bCs/>
        </w:rPr>
        <w:t>περιουσία του (επιχειρήσεις ακίνητα κλπ</w:t>
      </w:r>
      <w:r w:rsidRPr="00AC4286">
        <w:rPr>
          <w:b/>
          <w:bCs/>
        </w:rPr>
        <w:t>.</w:t>
      </w:r>
      <w:r w:rsidRPr="00AC4286">
        <w:rPr>
          <w:b/>
          <w:bCs/>
        </w:rPr>
        <w:t>) και να τη διαφυλάξει από</w:t>
      </w:r>
      <w:r w:rsidRPr="00AC4286">
        <w:rPr>
          <w:b/>
          <w:bCs/>
        </w:rPr>
        <w:t xml:space="preserve"> </w:t>
      </w:r>
      <w:r w:rsidRPr="00AC4286">
        <w:rPr>
          <w:b/>
          <w:bCs/>
        </w:rPr>
        <w:t>ενδεχόμενες λανθασμένες απ</w:t>
      </w:r>
      <w:r>
        <w:rPr>
          <w:b/>
          <w:bCs/>
        </w:rPr>
        <w:t>ο</w:t>
      </w:r>
      <w:r w:rsidRPr="00AC4286">
        <w:rPr>
          <w:b/>
          <w:bCs/>
        </w:rPr>
        <w:t>φάσεις,</w:t>
      </w:r>
      <w:r>
        <w:rPr>
          <w:b/>
          <w:bCs/>
        </w:rPr>
        <w:t xml:space="preserve"> συνέταξε</w:t>
      </w:r>
      <w:r w:rsidRPr="00AC4286">
        <w:rPr>
          <w:b/>
          <w:bCs/>
        </w:rPr>
        <w:t xml:space="preserve"> διαθήκη</w:t>
      </w:r>
      <w:r>
        <w:rPr>
          <w:b/>
          <w:bCs/>
        </w:rPr>
        <w:t>,</w:t>
      </w:r>
      <w:r w:rsidRPr="00AC4286">
        <w:rPr>
          <w:b/>
          <w:bCs/>
        </w:rPr>
        <w:t xml:space="preserve"> με την οποία </w:t>
      </w:r>
      <w:r>
        <w:rPr>
          <w:b/>
          <w:bCs/>
        </w:rPr>
        <w:t>εγκατέστησε</w:t>
      </w:r>
      <w:r w:rsidRPr="00AC4286">
        <w:rPr>
          <w:b/>
          <w:bCs/>
        </w:rPr>
        <w:t xml:space="preserve"> κληρονόμο του τη </w:t>
      </w:r>
      <w:r>
        <w:rPr>
          <w:b/>
          <w:bCs/>
        </w:rPr>
        <w:t>Δ</w:t>
      </w:r>
      <w:r w:rsidRPr="00AC4286">
        <w:rPr>
          <w:b/>
          <w:bCs/>
        </w:rPr>
        <w:t xml:space="preserve"> και</w:t>
      </w:r>
      <w:r>
        <w:rPr>
          <w:b/>
          <w:bCs/>
        </w:rPr>
        <w:t xml:space="preserve"> όρισε</w:t>
      </w:r>
      <w:r w:rsidRPr="00AC4286">
        <w:rPr>
          <w:b/>
          <w:bCs/>
        </w:rPr>
        <w:t xml:space="preserve"> εκτελεστή της διαθήκης</w:t>
      </w:r>
      <w:r>
        <w:rPr>
          <w:b/>
          <w:bCs/>
        </w:rPr>
        <w:t xml:space="preserve"> του</w:t>
      </w:r>
      <w:r w:rsidRPr="00AC4286">
        <w:rPr>
          <w:b/>
          <w:bCs/>
        </w:rPr>
        <w:t xml:space="preserve"> τον έμπιστο λογιστή του Ε </w:t>
      </w:r>
      <w:r>
        <w:rPr>
          <w:b/>
          <w:bCs/>
        </w:rPr>
        <w:t>προκειμένου να διαχειρίζεται</w:t>
      </w:r>
      <w:r w:rsidRPr="00AC4286">
        <w:rPr>
          <w:b/>
          <w:bCs/>
        </w:rPr>
        <w:t xml:space="preserve"> </w:t>
      </w:r>
      <w:r>
        <w:rPr>
          <w:b/>
          <w:bCs/>
        </w:rPr>
        <w:t>τ</w:t>
      </w:r>
      <w:r w:rsidRPr="00AC4286">
        <w:rPr>
          <w:b/>
          <w:bCs/>
        </w:rPr>
        <w:t>η</w:t>
      </w:r>
      <w:r>
        <w:rPr>
          <w:b/>
          <w:bCs/>
        </w:rPr>
        <w:t>ν</w:t>
      </w:r>
      <w:r w:rsidRPr="00AC4286">
        <w:rPr>
          <w:b/>
          <w:bCs/>
        </w:rPr>
        <w:t xml:space="preserve"> περιουσία που θα περιέλθει στη </w:t>
      </w:r>
      <w:r>
        <w:rPr>
          <w:b/>
          <w:bCs/>
        </w:rPr>
        <w:t>Δ</w:t>
      </w:r>
      <w:r w:rsidRPr="00AC4286">
        <w:rPr>
          <w:b/>
          <w:bCs/>
        </w:rPr>
        <w:t xml:space="preserve"> </w:t>
      </w:r>
      <w:r>
        <w:rPr>
          <w:b/>
          <w:bCs/>
        </w:rPr>
        <w:t>εωσότου</w:t>
      </w:r>
      <w:r w:rsidRPr="00AC4286">
        <w:rPr>
          <w:b/>
          <w:bCs/>
        </w:rPr>
        <w:t xml:space="preserve"> </w:t>
      </w:r>
      <w:r>
        <w:rPr>
          <w:b/>
          <w:bCs/>
        </w:rPr>
        <w:t>αυτή</w:t>
      </w:r>
      <w:r w:rsidRPr="00AC4286">
        <w:rPr>
          <w:b/>
          <w:bCs/>
        </w:rPr>
        <w:t xml:space="preserve"> συμπληρώσει το 30ό έτος της ηλικίας της.</w:t>
      </w:r>
      <w:r>
        <w:rPr>
          <w:b/>
          <w:bCs/>
        </w:rPr>
        <w:t xml:space="preserve"> Είναι νόμιμος ο όρος της διαθήκης περί ορισμού του Ε ως εκτελεστή διαθήκης με αμιγώς διαχειριστικές εξουσίες;</w:t>
      </w:r>
    </w:p>
    <w:p w14:paraId="059C333F" w14:textId="77777777" w:rsidR="00AC4286" w:rsidRPr="00AC4286" w:rsidRDefault="00AC4286" w:rsidP="00AC4286">
      <w:pPr>
        <w:ind w:firstLine="0"/>
      </w:pPr>
    </w:p>
    <w:p w14:paraId="5466B3D4" w14:textId="77777777" w:rsidR="00AC4286" w:rsidRPr="00AC4286" w:rsidRDefault="00AC4286" w:rsidP="00AC4286">
      <w:pPr>
        <w:ind w:firstLine="0"/>
      </w:pPr>
      <w:r w:rsidRPr="00AC4286">
        <w:t>Α ζήτημα</w:t>
      </w:r>
    </w:p>
    <w:p w14:paraId="030DB1D9" w14:textId="12626080" w:rsidR="00AC4286" w:rsidRPr="00AC4286" w:rsidRDefault="00AC4286" w:rsidP="00AC4286">
      <w:pPr>
        <w:ind w:firstLine="0"/>
      </w:pPr>
      <w:r>
        <w:rPr>
          <w:u w:val="single"/>
        </w:rPr>
        <w:t>Κατά το ισχύον δίκαιο</w:t>
      </w:r>
      <w:r w:rsidRPr="00AC4286">
        <w:rPr>
          <w:u w:val="single"/>
        </w:rPr>
        <w:t>:</w:t>
      </w:r>
      <w:r>
        <w:t xml:space="preserve"> </w:t>
      </w:r>
      <w:r w:rsidRPr="00AC4286">
        <w:t>Αμ</w:t>
      </w:r>
      <w:r>
        <w:t>φ</w:t>
      </w:r>
      <w:r w:rsidRPr="00AC4286">
        <w:t>ισβητείται,</w:t>
      </w:r>
      <w:r>
        <w:t xml:space="preserve"> </w:t>
      </w:r>
      <w:r w:rsidRPr="00AC4286">
        <w:t>αν μπορεί να ορισ</w:t>
      </w:r>
      <w:r>
        <w:t>θ</w:t>
      </w:r>
      <w:r w:rsidRPr="00AC4286">
        <w:t>εί εκτελεστής διαθήκης με αποκλειστικό σκοπό τη διαχείρ</w:t>
      </w:r>
      <w:r>
        <w:t>ι</w:t>
      </w:r>
      <w:r w:rsidRPr="00AC4286">
        <w:t>ση της περιερχόμενης στον κληρονόμο περιουσίας</w:t>
      </w:r>
      <w:r>
        <w:t>, με την κρατούσα άποψη σε θεωρία και νομολογία να απαντά στο ερώτημα αυτό αρνητικά (ΑΚ 2020)</w:t>
      </w:r>
      <w:r w:rsidRPr="00AC4286">
        <w:t>.</w:t>
      </w:r>
      <w:r>
        <w:t xml:space="preserve"> Εφόσον, υιοθετηθεί η κρατούσα γνώμη, ο όρος της διαθήκης του Κ είναι άκυρος.</w:t>
      </w:r>
    </w:p>
    <w:p w14:paraId="1E67DB28" w14:textId="7DBEDF40" w:rsidR="00AC4286" w:rsidRDefault="00AC4286" w:rsidP="00AC4286">
      <w:pPr>
        <w:ind w:firstLine="0"/>
      </w:pPr>
      <w:r w:rsidRPr="00AA041A">
        <w:rPr>
          <w:rFonts w:cs="Times New Roman"/>
          <w:szCs w:val="24"/>
          <w:u w:val="single"/>
        </w:rPr>
        <w:t>Κατά το προτεινόμενο σχέδιο</w:t>
      </w:r>
      <w:r w:rsidRPr="00AA041A">
        <w:rPr>
          <w:rFonts w:cs="Times New Roman"/>
          <w:szCs w:val="24"/>
        </w:rPr>
        <w:t xml:space="preserve">: </w:t>
      </w:r>
      <w:r>
        <w:rPr>
          <w:rFonts w:cs="Times New Roman"/>
          <w:szCs w:val="24"/>
        </w:rPr>
        <w:t>Ε</w:t>
      </w:r>
      <w:r w:rsidRPr="00AC4286">
        <w:t>πιτρέπεται ρητά ο ορισμός εκτελεστή διαθήκης-διαχειριστή</w:t>
      </w:r>
      <w:r>
        <w:t>, με αμιγώς διαχειριστικές εξουσίες, ανεξάρτητα δηλαδή από την ύπαρξη στη διαθήκη διατάξεων προς εκτέλεση (νέα ΑΚ 1987).</w:t>
      </w:r>
    </w:p>
    <w:p w14:paraId="5AC2ED34" w14:textId="77777777" w:rsidR="00AC4286" w:rsidRDefault="00AC4286" w:rsidP="00AC4286">
      <w:pPr>
        <w:ind w:firstLine="0"/>
      </w:pPr>
      <w:r w:rsidRPr="00AC4286">
        <w:t>Β ζήτημα</w:t>
      </w:r>
    </w:p>
    <w:p w14:paraId="3F6C7F8A" w14:textId="7AE97598" w:rsidR="00AC4286" w:rsidRPr="00AC4286" w:rsidRDefault="00AC4286" w:rsidP="00AC4286">
      <w:pPr>
        <w:ind w:firstLine="0"/>
      </w:pPr>
      <w:r w:rsidRPr="00AC4286">
        <w:rPr>
          <w:u w:val="single"/>
        </w:rPr>
        <w:t>Κατά το ι</w:t>
      </w:r>
      <w:r w:rsidRPr="00AC4286">
        <w:rPr>
          <w:u w:val="single"/>
        </w:rPr>
        <w:t>σχύον δίκαιο:</w:t>
      </w:r>
      <w:r>
        <w:rPr>
          <w:u w:val="single"/>
        </w:rPr>
        <w:t xml:space="preserve"> </w:t>
      </w:r>
      <w:r w:rsidRPr="00AC4286">
        <w:t>Ο ορισμός εκτελεστή διαθήκης θεωρείται περιορισμός της νόμιμης μοίρας, την οποία ο μεριδούχος λαμβάνει ελεύθερη από τον εκτελεστή διαθήκης</w:t>
      </w:r>
      <w:r>
        <w:t xml:space="preserve"> (ΑΚ 1829)</w:t>
      </w:r>
      <w:r w:rsidRPr="00AC4286">
        <w:t>.</w:t>
      </w:r>
      <w:r>
        <w:t xml:space="preserve"> </w:t>
      </w:r>
      <w:r w:rsidRPr="00AC4286">
        <w:t>Η εξουσία του εκτελεστή διαθήκης θα περιορισ</w:t>
      </w:r>
      <w:r>
        <w:t>θ</w:t>
      </w:r>
      <w:r w:rsidRPr="00AC4286">
        <w:t>εί στο πέραν της νόμιμης μοίρας ποσοστό της κληρονομίας</w:t>
      </w:r>
      <w:r>
        <w:t xml:space="preserve"> </w:t>
      </w:r>
      <w:r w:rsidRPr="00AC4286">
        <w:t xml:space="preserve">(στο παράδειγμα η  περιουσία θα </w:t>
      </w:r>
      <w:proofErr w:type="spellStart"/>
      <w:r w:rsidRPr="00AC4286">
        <w:t>διασπασ</w:t>
      </w:r>
      <w:r>
        <w:t>θ</w:t>
      </w:r>
      <w:r w:rsidRPr="00AC4286">
        <w:t>εί</w:t>
      </w:r>
      <w:proofErr w:type="spellEnd"/>
      <w:r w:rsidRPr="00AC4286">
        <w:t xml:space="preserve"> και τη μισή θα την </w:t>
      </w:r>
      <w:r w:rsidRPr="00AC4286">
        <w:t>διαχειρίζεται</w:t>
      </w:r>
      <w:r w:rsidRPr="00AC4286">
        <w:t xml:space="preserve"> ελεύθερα η </w:t>
      </w:r>
      <w:r>
        <w:t>Δ</w:t>
      </w:r>
      <w:r w:rsidRPr="00AC4286">
        <w:t>,</w:t>
      </w:r>
      <w:r>
        <w:t xml:space="preserve"> </w:t>
      </w:r>
      <w:r w:rsidRPr="00AC4286">
        <w:t>ενώ την άλλη μισή θα διαχειρίζεται ο εκτελεστής διαθήκης).</w:t>
      </w:r>
    </w:p>
    <w:p w14:paraId="4065A355" w14:textId="4C978D3B" w:rsidR="00AC4286" w:rsidRPr="00AC4286" w:rsidRDefault="00AC4286" w:rsidP="00AC4286">
      <w:pPr>
        <w:ind w:firstLine="0"/>
      </w:pPr>
      <w:r w:rsidRPr="00AA041A">
        <w:rPr>
          <w:rFonts w:cs="Times New Roman"/>
          <w:szCs w:val="24"/>
          <w:u w:val="single"/>
        </w:rPr>
        <w:t>Κατά το προτεινόμενο σχέδιο</w:t>
      </w:r>
      <w:r w:rsidRPr="00AA041A">
        <w:rPr>
          <w:rFonts w:cs="Times New Roman"/>
          <w:szCs w:val="24"/>
        </w:rPr>
        <w:t>:</w:t>
      </w:r>
      <w:r w:rsidRPr="00AC4286">
        <w:t xml:space="preserve"> Η </w:t>
      </w:r>
      <w:r>
        <w:t>Δ</w:t>
      </w:r>
      <w:r w:rsidRPr="00AC4286">
        <w:t xml:space="preserve"> μπορεί </w:t>
      </w:r>
      <w:r>
        <w:t>είτε</w:t>
      </w:r>
      <w:r w:rsidRPr="00AC4286">
        <w:t xml:space="preserve"> να δεχθεί τον περιορισμό του εκτελεστή διαθήκης σε ολόκληρη την κληρονομία </w:t>
      </w:r>
      <w:r>
        <w:t>είτε</w:t>
      </w:r>
      <w:r w:rsidRPr="00AC4286">
        <w:t xml:space="preserve"> να διεκδικήσει τη νόμιμη μοίρα της (ενοχική</w:t>
      </w:r>
      <w:r>
        <w:t>, χρηματική</w:t>
      </w:r>
      <w:r w:rsidRPr="00AC4286">
        <w:t xml:space="preserve"> αξίωση για την αξία της μισής περιουσίας</w:t>
      </w:r>
      <w:r>
        <w:t>, κατά τη νέα ΑΚ 1825</w:t>
      </w:r>
      <w:r w:rsidRPr="00AC4286">
        <w:t>)</w:t>
      </w:r>
    </w:p>
    <w:p w14:paraId="616CA716" w14:textId="77777777" w:rsidR="00AC4286" w:rsidRDefault="00AC4286" w:rsidP="00AC4286">
      <w:pPr>
        <w:ind w:firstLine="0"/>
      </w:pPr>
    </w:p>
    <w:p w14:paraId="25923C80" w14:textId="77777777" w:rsidR="00AC4286" w:rsidRDefault="00AC4286" w:rsidP="00AC4286">
      <w:pPr>
        <w:ind w:firstLine="0"/>
      </w:pPr>
    </w:p>
    <w:p w14:paraId="1F2D71AC" w14:textId="13D01484" w:rsidR="00AC4286" w:rsidRPr="00AC4286" w:rsidRDefault="00AC4286" w:rsidP="00AC4286">
      <w:pPr>
        <w:ind w:firstLine="0"/>
        <w:rPr>
          <w:b/>
          <w:bCs/>
        </w:rPr>
      </w:pPr>
      <w:r>
        <w:rPr>
          <w:b/>
          <w:bCs/>
        </w:rPr>
        <w:t xml:space="preserve">21. </w:t>
      </w:r>
      <w:r w:rsidRPr="00AC4286">
        <w:rPr>
          <w:b/>
          <w:bCs/>
        </w:rPr>
        <w:t xml:space="preserve">Ο </w:t>
      </w:r>
      <w:r>
        <w:rPr>
          <w:b/>
          <w:bCs/>
        </w:rPr>
        <w:t>Κ</w:t>
      </w:r>
      <w:r w:rsidRPr="00AC4286">
        <w:rPr>
          <w:b/>
          <w:bCs/>
        </w:rPr>
        <w:t xml:space="preserve"> με</w:t>
      </w:r>
      <w:r>
        <w:rPr>
          <w:b/>
          <w:bCs/>
        </w:rPr>
        <w:t xml:space="preserve"> τη</w:t>
      </w:r>
      <w:r w:rsidRPr="00AC4286">
        <w:rPr>
          <w:b/>
          <w:bCs/>
        </w:rPr>
        <w:t xml:space="preserve"> διαθήκη του</w:t>
      </w:r>
      <w:r>
        <w:rPr>
          <w:b/>
          <w:bCs/>
        </w:rPr>
        <w:t xml:space="preserve"> εγκατέστησε</w:t>
      </w:r>
      <w:r w:rsidRPr="00AC4286">
        <w:rPr>
          <w:b/>
          <w:bCs/>
        </w:rPr>
        <w:t xml:space="preserve"> κληρονόμο του τον</w:t>
      </w:r>
      <w:r>
        <w:rPr>
          <w:b/>
          <w:bCs/>
        </w:rPr>
        <w:t xml:space="preserve"> ανιψιό του Α, ο οποίος πάσχει από</w:t>
      </w:r>
      <w:r w:rsidRPr="00AC4286">
        <w:rPr>
          <w:b/>
          <w:bCs/>
        </w:rPr>
        <w:t xml:space="preserve"> βαριά </w:t>
      </w:r>
      <w:r>
        <w:rPr>
          <w:b/>
          <w:bCs/>
        </w:rPr>
        <w:t>διανοητική διαταραχή</w:t>
      </w:r>
      <w:r w:rsidR="00A427EE">
        <w:rPr>
          <w:b/>
          <w:bCs/>
        </w:rPr>
        <w:t xml:space="preserve"> και τελεί υπό την πλήρη στερητική δικαστική συμπαράσταση του Δ,</w:t>
      </w:r>
      <w:r w:rsidRPr="00AC4286">
        <w:rPr>
          <w:b/>
          <w:bCs/>
        </w:rPr>
        <w:t xml:space="preserve"> σε ένα προσοδοφόρο ακίνητο</w:t>
      </w:r>
      <w:r>
        <w:rPr>
          <w:b/>
          <w:bCs/>
        </w:rPr>
        <w:t xml:space="preserve"> και</w:t>
      </w:r>
      <w:r w:rsidRPr="00AC4286">
        <w:rPr>
          <w:b/>
          <w:bCs/>
        </w:rPr>
        <w:t xml:space="preserve"> </w:t>
      </w:r>
      <w:r>
        <w:rPr>
          <w:b/>
          <w:bCs/>
        </w:rPr>
        <w:t>όρισε</w:t>
      </w:r>
      <w:r w:rsidRPr="00AC4286">
        <w:rPr>
          <w:b/>
          <w:bCs/>
        </w:rPr>
        <w:t xml:space="preserve"> εκτελεστή</w:t>
      </w:r>
      <w:r w:rsidRPr="00AC4286">
        <w:rPr>
          <w:b/>
          <w:bCs/>
        </w:rPr>
        <w:t xml:space="preserve"> </w:t>
      </w:r>
      <w:r w:rsidRPr="00AC4286">
        <w:rPr>
          <w:b/>
          <w:bCs/>
        </w:rPr>
        <w:t>διαθήκης προς διαχείριση του ακινήτου τον</w:t>
      </w:r>
      <w:r>
        <w:rPr>
          <w:b/>
          <w:bCs/>
        </w:rPr>
        <w:t xml:space="preserve"> φίλο του</w:t>
      </w:r>
      <w:r w:rsidRPr="00AC4286">
        <w:rPr>
          <w:b/>
          <w:bCs/>
        </w:rPr>
        <w:t xml:space="preserve"> Ε</w:t>
      </w:r>
      <w:r>
        <w:rPr>
          <w:b/>
          <w:bCs/>
        </w:rPr>
        <w:t xml:space="preserve">. Στη διαθήκη του ο Κ δήλωσε ότι </w:t>
      </w:r>
      <w:r w:rsidRPr="00AC4286">
        <w:rPr>
          <w:b/>
          <w:bCs/>
        </w:rPr>
        <w:t>απαλλάσσει τον Ε από</w:t>
      </w:r>
      <w:r w:rsidRPr="00AC4286">
        <w:rPr>
          <w:b/>
          <w:bCs/>
        </w:rPr>
        <w:t xml:space="preserve"> </w:t>
      </w:r>
      <w:r w:rsidRPr="00AC4286">
        <w:rPr>
          <w:b/>
          <w:bCs/>
        </w:rPr>
        <w:t>οποιαδήποτε διατύπωση</w:t>
      </w:r>
      <w:r>
        <w:rPr>
          <w:b/>
          <w:bCs/>
        </w:rPr>
        <w:t xml:space="preserve"> ως προς τη διαχείριση της κληρονομίας</w:t>
      </w:r>
      <w:r w:rsidRPr="00AC4286">
        <w:rPr>
          <w:b/>
          <w:bCs/>
        </w:rPr>
        <w:t xml:space="preserve"> του ακινήτου που περιέρχεται στον Α.</w:t>
      </w:r>
      <w:r>
        <w:rPr>
          <w:b/>
          <w:bCs/>
        </w:rPr>
        <w:t xml:space="preserve"> Είναι έγκυρη η διάταξη της διαθήκης περί απαλλαγής του Ε από κάθε διατύπωση;</w:t>
      </w:r>
    </w:p>
    <w:p w14:paraId="2D6E9739" w14:textId="77777777" w:rsidR="00AC4286" w:rsidRPr="00AC4286" w:rsidRDefault="00AC4286" w:rsidP="00AC4286">
      <w:pPr>
        <w:ind w:firstLine="0"/>
      </w:pPr>
    </w:p>
    <w:p w14:paraId="06AC20FB" w14:textId="63953D26" w:rsidR="00AC4286" w:rsidRPr="00AC4286" w:rsidRDefault="00AC4286" w:rsidP="00AC4286">
      <w:pPr>
        <w:ind w:firstLine="0"/>
      </w:pPr>
      <w:r w:rsidRPr="00A427EE">
        <w:rPr>
          <w:u w:val="single"/>
        </w:rPr>
        <w:t>Κατά το ι</w:t>
      </w:r>
      <w:r w:rsidRPr="00AC4286">
        <w:rPr>
          <w:u w:val="single"/>
        </w:rPr>
        <w:t xml:space="preserve">σχύον </w:t>
      </w:r>
      <w:r w:rsidRPr="00A427EE">
        <w:rPr>
          <w:u w:val="single"/>
        </w:rPr>
        <w:t>δ</w:t>
      </w:r>
      <w:r w:rsidRPr="00AC4286">
        <w:rPr>
          <w:u w:val="single"/>
        </w:rPr>
        <w:t>ίκαιο</w:t>
      </w:r>
      <w:r w:rsidRPr="00AC4286">
        <w:t>:</w:t>
      </w:r>
      <w:r>
        <w:t xml:space="preserve"> </w:t>
      </w:r>
      <w:r w:rsidR="00A427EE">
        <w:t>Είναι έ</w:t>
      </w:r>
      <w:r w:rsidRPr="00AC4286">
        <w:t>γκυρη</w:t>
      </w:r>
      <w:r w:rsidRPr="00AC4286">
        <w:t xml:space="preserve"> η απαλλαγή του Ε από οποιονδήποτε περιορισμό</w:t>
      </w:r>
      <w:r>
        <w:t xml:space="preserve"> (ΑΚ </w:t>
      </w:r>
      <w:r w:rsidR="00A427EE">
        <w:t>2022</w:t>
      </w:r>
      <w:r>
        <w:t>)</w:t>
      </w:r>
      <w:r w:rsidRPr="00AC4286">
        <w:t>.</w:t>
      </w:r>
    </w:p>
    <w:p w14:paraId="62CB55F5" w14:textId="05226F53" w:rsidR="00AA041A" w:rsidRPr="002A3288" w:rsidRDefault="00A427EE" w:rsidP="002A3288">
      <w:pPr>
        <w:ind w:firstLine="0"/>
      </w:pPr>
      <w:r w:rsidRPr="00AA041A">
        <w:rPr>
          <w:rFonts w:cs="Times New Roman"/>
          <w:szCs w:val="24"/>
          <w:u w:val="single"/>
        </w:rPr>
        <w:t>Κατά το προτεινόμενο σχέδιο</w:t>
      </w:r>
      <w:r w:rsidRPr="00AA041A">
        <w:rPr>
          <w:rFonts w:cs="Times New Roman"/>
          <w:szCs w:val="24"/>
        </w:rPr>
        <w:t>:</w:t>
      </w:r>
      <w:r>
        <w:rPr>
          <w:rFonts w:cs="Times New Roman"/>
          <w:szCs w:val="24"/>
        </w:rPr>
        <w:t xml:space="preserve"> </w:t>
      </w:r>
      <w:r w:rsidR="00AC4286" w:rsidRPr="00AC4286">
        <w:t xml:space="preserve">Ειδικά για την περίπτωση των </w:t>
      </w:r>
      <w:proofErr w:type="spellStart"/>
      <w:r w:rsidR="00AC4286" w:rsidRPr="00AC4286">
        <w:t>επιτροπευόμενων</w:t>
      </w:r>
      <w:proofErr w:type="spellEnd"/>
      <w:r w:rsidR="00AC4286" w:rsidRPr="00AC4286">
        <w:t xml:space="preserve"> ανηλίκων και των </w:t>
      </w:r>
      <w:proofErr w:type="spellStart"/>
      <w:r w:rsidR="00AC4286" w:rsidRPr="00AC4286">
        <w:t>τελούντων</w:t>
      </w:r>
      <w:proofErr w:type="spellEnd"/>
      <w:r w:rsidR="00AC4286" w:rsidRPr="00AC4286">
        <w:t xml:space="preserve"> υπό δικαστική συμπαράσταση και </w:t>
      </w:r>
      <w:r>
        <w:t>για την</w:t>
      </w:r>
      <w:r w:rsidR="00AC4286" w:rsidRPr="00AC4286">
        <w:t xml:space="preserve"> προστασία αυτών,</w:t>
      </w:r>
      <w:r>
        <w:t xml:space="preserve"> </w:t>
      </w:r>
      <w:r w:rsidR="00AC4286" w:rsidRPr="00AC4286">
        <w:t>η</w:t>
      </w:r>
      <w:r>
        <w:t xml:space="preserve"> διαχείριση της</w:t>
      </w:r>
      <w:r w:rsidR="00AC4286" w:rsidRPr="00AC4286">
        <w:t xml:space="preserve"> </w:t>
      </w:r>
      <w:r>
        <w:t>κληρονομίας</w:t>
      </w:r>
      <w:r w:rsidR="00AC4286" w:rsidRPr="00AC4286">
        <w:t xml:space="preserve"> </w:t>
      </w:r>
      <w:r>
        <w:t>θα ανήκει</w:t>
      </w:r>
      <w:r w:rsidR="00AC4286" w:rsidRPr="00AC4286">
        <w:t xml:space="preserve"> καταρχήν </w:t>
      </w:r>
      <w:r>
        <w:t>στον</w:t>
      </w:r>
      <w:r w:rsidR="00AC4286" w:rsidRPr="00AC4286">
        <w:t xml:space="preserve"> </w:t>
      </w:r>
      <w:r>
        <w:t>επίτροπο</w:t>
      </w:r>
      <w:r w:rsidR="00AC4286" w:rsidRPr="00AC4286">
        <w:t xml:space="preserve"> ή το</w:t>
      </w:r>
      <w:r>
        <w:t>ν</w:t>
      </w:r>
      <w:r w:rsidR="00AC4286" w:rsidRPr="00AC4286">
        <w:t xml:space="preserve">  δικαστικ</w:t>
      </w:r>
      <w:r>
        <w:t>ό</w:t>
      </w:r>
      <w:r w:rsidR="00AC4286" w:rsidRPr="00AC4286">
        <w:t xml:space="preserve"> συμπαραστάτη. Αν</w:t>
      </w:r>
      <w:r>
        <w:t>, όμως, κατά τη βούληση του διαθέτη, τη διαχείριση της κληρονομίας πρέπει να</w:t>
      </w:r>
      <w:r w:rsidR="00AC4286" w:rsidRPr="00AC4286">
        <w:t xml:space="preserve"> </w:t>
      </w:r>
      <w:r>
        <w:t>αναλάβει</w:t>
      </w:r>
      <w:r w:rsidR="00AC4286" w:rsidRPr="00AC4286">
        <w:t xml:space="preserve"> </w:t>
      </w:r>
      <w:r>
        <w:t>ο</w:t>
      </w:r>
      <w:r w:rsidR="00AC4286" w:rsidRPr="00AC4286">
        <w:t xml:space="preserve"> εκτελεστή</w:t>
      </w:r>
      <w:r>
        <w:t>ς της</w:t>
      </w:r>
      <w:r w:rsidR="00AC4286" w:rsidRPr="00AC4286">
        <w:t xml:space="preserve"> διαθήκης, αυτός υπόκειται τις διατυπώσεις που έχει ο επίτροπος ή ο δικαστικός συμπαραστάτης κατά τη διοίκηση της περιουσίας του επιτροπευόμενου ή </w:t>
      </w:r>
      <w:proofErr w:type="spellStart"/>
      <w:r w:rsidR="00AC4286" w:rsidRPr="00AC4286">
        <w:t>συμπαρατατούμενου</w:t>
      </w:r>
      <w:proofErr w:type="spellEnd"/>
      <w:r>
        <w:t xml:space="preserve"> </w:t>
      </w:r>
      <w:r w:rsidR="00AC4286" w:rsidRPr="00AC4286">
        <w:t>(δικαστική απόφαση κλπ</w:t>
      </w:r>
      <w:r>
        <w:t>.</w:t>
      </w:r>
      <w:r w:rsidR="00AC4286" w:rsidRPr="00AC4286">
        <w:t>),</w:t>
      </w:r>
      <w:r>
        <w:t xml:space="preserve"> </w:t>
      </w:r>
      <w:r w:rsidR="00AC4286" w:rsidRPr="00AC4286">
        <w:t>ενώ ο διαθέτης δεν μπορεί να τον απαλλάξει από αυτές.</w:t>
      </w:r>
      <w:r>
        <w:t xml:space="preserve"> Συνεπώς, ο όρος της διαθήκης του Κ περί απαλλαγής του Ε δεν είναι έγκυρος.</w:t>
      </w:r>
    </w:p>
    <w:p w14:paraId="02E79E7B" w14:textId="24929D9C" w:rsidR="00DC0CA7" w:rsidRPr="00DC0CA7" w:rsidRDefault="00DC0CA7" w:rsidP="006B2AB6">
      <w:pPr>
        <w:ind w:firstLine="0"/>
      </w:pPr>
    </w:p>
    <w:sectPr w:rsidR="00DC0CA7" w:rsidRPr="00DC0CA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834B" w14:textId="77777777" w:rsidR="001E2C5F" w:rsidRDefault="001E2C5F" w:rsidP="00A427EE">
      <w:pPr>
        <w:spacing w:line="240" w:lineRule="auto"/>
      </w:pPr>
      <w:r>
        <w:separator/>
      </w:r>
    </w:p>
  </w:endnote>
  <w:endnote w:type="continuationSeparator" w:id="0">
    <w:p w14:paraId="059B178C" w14:textId="77777777" w:rsidR="001E2C5F" w:rsidRDefault="001E2C5F" w:rsidP="00A42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10577"/>
      <w:docPartObj>
        <w:docPartGallery w:val="Page Numbers (Bottom of Page)"/>
        <w:docPartUnique/>
      </w:docPartObj>
    </w:sdtPr>
    <w:sdtEndPr>
      <w:rPr>
        <w:sz w:val="22"/>
      </w:rPr>
    </w:sdtEndPr>
    <w:sdtContent>
      <w:p w14:paraId="02CF6973" w14:textId="12DA52C6" w:rsidR="00A427EE" w:rsidRPr="00A427EE" w:rsidRDefault="00A427EE">
        <w:pPr>
          <w:pStyle w:val="a8"/>
          <w:jc w:val="right"/>
          <w:rPr>
            <w:sz w:val="22"/>
          </w:rPr>
        </w:pPr>
        <w:r w:rsidRPr="00A427EE">
          <w:rPr>
            <w:sz w:val="22"/>
          </w:rPr>
          <w:fldChar w:fldCharType="begin"/>
        </w:r>
        <w:r w:rsidRPr="00A427EE">
          <w:rPr>
            <w:sz w:val="22"/>
          </w:rPr>
          <w:instrText>PAGE   \* MERGEFORMAT</w:instrText>
        </w:r>
        <w:r w:rsidRPr="00A427EE">
          <w:rPr>
            <w:sz w:val="22"/>
          </w:rPr>
          <w:fldChar w:fldCharType="separate"/>
        </w:r>
        <w:r w:rsidRPr="00A427EE">
          <w:rPr>
            <w:sz w:val="22"/>
          </w:rPr>
          <w:t>2</w:t>
        </w:r>
        <w:r w:rsidRPr="00A427EE">
          <w:rPr>
            <w:sz w:val="22"/>
          </w:rPr>
          <w:fldChar w:fldCharType="end"/>
        </w:r>
      </w:p>
    </w:sdtContent>
  </w:sdt>
  <w:p w14:paraId="5F4B170A" w14:textId="77777777" w:rsidR="00A427EE" w:rsidRDefault="00A427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1CB5" w14:textId="77777777" w:rsidR="001E2C5F" w:rsidRDefault="001E2C5F" w:rsidP="00A427EE">
      <w:pPr>
        <w:spacing w:line="240" w:lineRule="auto"/>
      </w:pPr>
      <w:r>
        <w:separator/>
      </w:r>
    </w:p>
  </w:footnote>
  <w:footnote w:type="continuationSeparator" w:id="0">
    <w:p w14:paraId="29B52F4F" w14:textId="77777777" w:rsidR="001E2C5F" w:rsidRDefault="001E2C5F" w:rsidP="00A427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224"/>
    <w:multiLevelType w:val="hybridMultilevel"/>
    <w:tmpl w:val="7242C2FA"/>
    <w:lvl w:ilvl="0" w:tplc="B824EF4A">
      <w:start w:val="1"/>
      <w:numFmt w:val="decimal"/>
      <w:pStyle w:val="a"/>
      <w:lvlText w:val="%1"/>
      <w:lvlJc w:val="center"/>
      <w:pPr>
        <w:ind w:left="1364" w:hanging="360"/>
      </w:pPr>
      <w:rPr>
        <w:rFonts w:hint="default"/>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1" w15:restartNumberingAfterBreak="0">
    <w:nsid w:val="49C95CD8"/>
    <w:multiLevelType w:val="hybridMultilevel"/>
    <w:tmpl w:val="E4369288"/>
    <w:lvl w:ilvl="0" w:tplc="BD76E0EE">
      <w:start w:val="1"/>
      <w:numFmt w:val="decimal"/>
      <w:pStyle w:val="a0"/>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5C476733"/>
    <w:multiLevelType w:val="hybridMultilevel"/>
    <w:tmpl w:val="B7B402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68263483">
    <w:abstractNumId w:val="0"/>
  </w:num>
  <w:num w:numId="2" w16cid:durableId="1759062851">
    <w:abstractNumId w:val="1"/>
  </w:num>
  <w:num w:numId="3" w16cid:durableId="1947233723">
    <w:abstractNumId w:val="0"/>
  </w:num>
  <w:num w:numId="4" w16cid:durableId="1962297163">
    <w:abstractNumId w:val="1"/>
  </w:num>
  <w:num w:numId="5" w16cid:durableId="17978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C1"/>
    <w:rsid w:val="00090584"/>
    <w:rsid w:val="000A1F97"/>
    <w:rsid w:val="000C000B"/>
    <w:rsid w:val="001B6FD8"/>
    <w:rsid w:val="001E2C5F"/>
    <w:rsid w:val="002A3288"/>
    <w:rsid w:val="003250BB"/>
    <w:rsid w:val="003419F9"/>
    <w:rsid w:val="003A3C58"/>
    <w:rsid w:val="00411237"/>
    <w:rsid w:val="0064373C"/>
    <w:rsid w:val="006B2AB6"/>
    <w:rsid w:val="00895193"/>
    <w:rsid w:val="008E0E59"/>
    <w:rsid w:val="009A45B5"/>
    <w:rsid w:val="009D3E34"/>
    <w:rsid w:val="009D44B1"/>
    <w:rsid w:val="00A427EE"/>
    <w:rsid w:val="00AA041A"/>
    <w:rsid w:val="00AA6136"/>
    <w:rsid w:val="00AC4286"/>
    <w:rsid w:val="00AD0A6C"/>
    <w:rsid w:val="00B02AC1"/>
    <w:rsid w:val="00CC7AF0"/>
    <w:rsid w:val="00DC0CA7"/>
    <w:rsid w:val="00DD02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0B59"/>
  <w15:chartTrackingRefBased/>
  <w15:docId w15:val="{BBC7885C-E96C-4534-A460-2A4D15D0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ind w:left="1361"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4373C"/>
    <w:pPr>
      <w:ind w:left="0" w:firstLine="284"/>
    </w:pPr>
    <w:rPr>
      <w:rFonts w:ascii="Times New Roman" w:hAnsi="Times New Roman"/>
      <w:kern w:val="0"/>
      <w:sz w:val="24"/>
      <w14:ligatures w14:val="none"/>
    </w:rPr>
  </w:style>
  <w:style w:type="paragraph" w:styleId="1">
    <w:name w:val="heading 1"/>
    <w:basedOn w:val="a1"/>
    <w:next w:val="a1"/>
    <w:link w:val="1Char"/>
    <w:uiPriority w:val="9"/>
    <w:qFormat/>
    <w:rsid w:val="00090584"/>
    <w:pPr>
      <w:keepNext/>
      <w:keepLines/>
      <w:jc w:val="center"/>
      <w:outlineLvl w:val="0"/>
    </w:pPr>
    <w:rPr>
      <w:rFonts w:eastAsiaTheme="majorEastAsia" w:cstheme="majorBidi"/>
      <w:b/>
      <w:bCs/>
      <w:sz w:val="32"/>
      <w:szCs w:val="28"/>
    </w:rPr>
  </w:style>
  <w:style w:type="paragraph" w:styleId="2">
    <w:name w:val="heading 2"/>
    <w:basedOn w:val="a1"/>
    <w:next w:val="a1"/>
    <w:link w:val="2Char"/>
    <w:uiPriority w:val="9"/>
    <w:unhideWhenUsed/>
    <w:qFormat/>
    <w:rsid w:val="00090584"/>
    <w:pPr>
      <w:keepNext/>
      <w:keepLines/>
      <w:outlineLvl w:val="1"/>
    </w:pPr>
    <w:rPr>
      <w:rFonts w:eastAsiaTheme="majorEastAsia" w:cstheme="majorBidi"/>
      <w:b/>
      <w:bCs/>
      <w:sz w:val="30"/>
      <w:szCs w:val="26"/>
    </w:rPr>
  </w:style>
  <w:style w:type="paragraph" w:styleId="3">
    <w:name w:val="heading 3"/>
    <w:basedOn w:val="a1"/>
    <w:next w:val="a1"/>
    <w:link w:val="3Char"/>
    <w:uiPriority w:val="9"/>
    <w:unhideWhenUsed/>
    <w:qFormat/>
    <w:rsid w:val="00090584"/>
    <w:pPr>
      <w:keepNext/>
      <w:keepLines/>
      <w:outlineLvl w:val="2"/>
    </w:pPr>
    <w:rPr>
      <w:rFonts w:eastAsiaTheme="majorEastAsia" w:cstheme="majorBidi"/>
      <w:b/>
      <w:bCs/>
      <w:sz w:val="28"/>
    </w:rPr>
  </w:style>
  <w:style w:type="paragraph" w:styleId="4">
    <w:name w:val="heading 4"/>
    <w:basedOn w:val="a1"/>
    <w:next w:val="a1"/>
    <w:link w:val="4Char"/>
    <w:uiPriority w:val="9"/>
    <w:unhideWhenUsed/>
    <w:qFormat/>
    <w:rsid w:val="00090584"/>
    <w:pPr>
      <w:keepNext/>
      <w:keepLines/>
      <w:outlineLvl w:val="3"/>
    </w:pPr>
    <w:rPr>
      <w:rFonts w:eastAsiaTheme="majorEastAsia" w:cstheme="majorBidi"/>
      <w:b/>
      <w:bCs/>
      <w:iCs/>
      <w:sz w:val="26"/>
    </w:rPr>
  </w:style>
  <w:style w:type="paragraph" w:styleId="5">
    <w:name w:val="heading 5"/>
    <w:basedOn w:val="a1"/>
    <w:next w:val="a1"/>
    <w:link w:val="5Char"/>
    <w:uiPriority w:val="9"/>
    <w:unhideWhenUsed/>
    <w:qFormat/>
    <w:rsid w:val="00090584"/>
    <w:pPr>
      <w:keepNext/>
      <w:keepLines/>
      <w:outlineLvl w:val="4"/>
    </w:pPr>
    <w:rPr>
      <w:rFonts w:eastAsiaTheme="majorEastAsia" w:cstheme="majorBidi"/>
      <w:b/>
    </w:rPr>
  </w:style>
  <w:style w:type="paragraph" w:styleId="6">
    <w:name w:val="heading 6"/>
    <w:basedOn w:val="a1"/>
    <w:next w:val="a1"/>
    <w:link w:val="6Char"/>
    <w:uiPriority w:val="9"/>
    <w:unhideWhenUsed/>
    <w:qFormat/>
    <w:rsid w:val="00090584"/>
    <w:pPr>
      <w:keepNext/>
      <w:keepLines/>
      <w:outlineLvl w:val="5"/>
    </w:pPr>
    <w:rPr>
      <w:rFonts w:eastAsiaTheme="majorEastAsia" w:cstheme="majorBidi"/>
      <w:b/>
      <w:i/>
      <w:iCs/>
    </w:rPr>
  </w:style>
  <w:style w:type="paragraph" w:styleId="7">
    <w:name w:val="heading 7"/>
    <w:basedOn w:val="a1"/>
    <w:next w:val="a1"/>
    <w:link w:val="7Char"/>
    <w:uiPriority w:val="9"/>
    <w:unhideWhenUsed/>
    <w:qFormat/>
    <w:rsid w:val="00090584"/>
    <w:pPr>
      <w:keepNext/>
      <w:keepLines/>
      <w:outlineLvl w:val="6"/>
    </w:pPr>
    <w:rPr>
      <w:rFonts w:eastAsiaTheme="majorEastAsia" w:cstheme="majorBidi"/>
      <w:i/>
      <w:iCs/>
      <w:color w:val="000000" w:themeColor="text1"/>
    </w:rPr>
  </w:style>
  <w:style w:type="paragraph" w:styleId="8">
    <w:name w:val="heading 8"/>
    <w:basedOn w:val="a1"/>
    <w:next w:val="a1"/>
    <w:link w:val="8Char"/>
    <w:uiPriority w:val="9"/>
    <w:semiHidden/>
    <w:unhideWhenUsed/>
    <w:qFormat/>
    <w:rsid w:val="00B02AC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1"/>
    <w:next w:val="a1"/>
    <w:link w:val="9Char"/>
    <w:uiPriority w:val="9"/>
    <w:semiHidden/>
    <w:unhideWhenUsed/>
    <w:qFormat/>
    <w:rsid w:val="00B02AC1"/>
    <w:pPr>
      <w:keepNext/>
      <w:keepLines/>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ighlight1">
    <w:name w:val="highlight1"/>
    <w:basedOn w:val="a2"/>
    <w:rsid w:val="00090584"/>
  </w:style>
  <w:style w:type="character" w:customStyle="1" w:styleId="reference-text">
    <w:name w:val="reference-text"/>
    <w:basedOn w:val="a2"/>
    <w:rsid w:val="00090584"/>
  </w:style>
  <w:style w:type="paragraph" w:customStyle="1" w:styleId="a">
    <w:name w:val="Περιθωριακή αρίθμηση"/>
    <w:basedOn w:val="a1"/>
    <w:next w:val="a1"/>
    <w:rsid w:val="00090584"/>
    <w:pPr>
      <w:framePr w:h="737" w:hRule="exact" w:hSpace="284" w:wrap="around" w:vAnchor="text" w:hAnchor="page" w:y="1"/>
      <w:numPr>
        <w:numId w:val="3"/>
      </w:numPr>
    </w:pPr>
    <w:rPr>
      <w:rFonts w:eastAsia="Calibri"/>
      <w:b/>
    </w:rPr>
  </w:style>
  <w:style w:type="paragraph" w:customStyle="1" w:styleId="a0">
    <w:name w:val="Περιθωριακή Αρίθμηση"/>
    <w:basedOn w:val="a1"/>
    <w:next w:val="a1"/>
    <w:qFormat/>
    <w:rsid w:val="00090584"/>
    <w:pPr>
      <w:framePr w:h="737" w:hRule="exact" w:hSpace="284" w:wrap="around" w:vAnchor="text" w:hAnchor="page" w:y="1"/>
      <w:numPr>
        <w:numId w:val="4"/>
      </w:numPr>
    </w:pPr>
    <w:rPr>
      <w:rFonts w:eastAsia="Calibri"/>
      <w:b/>
    </w:rPr>
  </w:style>
  <w:style w:type="character" w:customStyle="1" w:styleId="Char1">
    <w:name w:val="Κείμενο υποσημείωσης Char1"/>
    <w:basedOn w:val="a2"/>
    <w:uiPriority w:val="99"/>
    <w:semiHidden/>
    <w:rsid w:val="00090584"/>
    <w:rPr>
      <w:rFonts w:eastAsiaTheme="minorHAnsi"/>
      <w:sz w:val="20"/>
      <w:szCs w:val="20"/>
    </w:rPr>
  </w:style>
  <w:style w:type="paragraph" w:customStyle="1" w:styleId="Default">
    <w:name w:val="Default"/>
    <w:rsid w:val="00090584"/>
    <w:pPr>
      <w:autoSpaceDE w:val="0"/>
      <w:autoSpaceDN w:val="0"/>
      <w:adjustRightInd w:val="0"/>
      <w:spacing w:line="240" w:lineRule="auto"/>
    </w:pPr>
    <w:rPr>
      <w:rFonts w:ascii="Calibri" w:hAnsi="Calibri" w:cs="Calibri"/>
      <w:color w:val="000000"/>
      <w:kern w:val="0"/>
      <w:sz w:val="24"/>
      <w:szCs w:val="24"/>
      <w14:ligatures w14:val="none"/>
    </w:rPr>
  </w:style>
  <w:style w:type="character" w:customStyle="1" w:styleId="1Char">
    <w:name w:val="Επικεφαλίδα 1 Char"/>
    <w:basedOn w:val="a2"/>
    <w:link w:val="1"/>
    <w:uiPriority w:val="9"/>
    <w:rsid w:val="00090584"/>
    <w:rPr>
      <w:rFonts w:ascii="Times New Roman" w:eastAsiaTheme="majorEastAsia" w:hAnsi="Times New Roman" w:cstheme="majorBidi"/>
      <w:b/>
      <w:bCs/>
      <w:kern w:val="0"/>
      <w:sz w:val="32"/>
      <w:szCs w:val="28"/>
      <w14:ligatures w14:val="none"/>
    </w:rPr>
  </w:style>
  <w:style w:type="character" w:customStyle="1" w:styleId="2Char">
    <w:name w:val="Επικεφαλίδα 2 Char"/>
    <w:basedOn w:val="a2"/>
    <w:link w:val="2"/>
    <w:uiPriority w:val="9"/>
    <w:rsid w:val="00090584"/>
    <w:rPr>
      <w:rFonts w:ascii="Times New Roman" w:eastAsiaTheme="majorEastAsia" w:hAnsi="Times New Roman" w:cstheme="majorBidi"/>
      <w:b/>
      <w:bCs/>
      <w:kern w:val="0"/>
      <w:sz w:val="30"/>
      <w:szCs w:val="26"/>
      <w14:ligatures w14:val="none"/>
    </w:rPr>
  </w:style>
  <w:style w:type="character" w:customStyle="1" w:styleId="3Char">
    <w:name w:val="Επικεφαλίδα 3 Char"/>
    <w:basedOn w:val="a2"/>
    <w:link w:val="3"/>
    <w:uiPriority w:val="9"/>
    <w:rsid w:val="00090584"/>
    <w:rPr>
      <w:rFonts w:ascii="Times New Roman" w:eastAsiaTheme="majorEastAsia" w:hAnsi="Times New Roman" w:cstheme="majorBidi"/>
      <w:b/>
      <w:bCs/>
      <w:kern w:val="0"/>
      <w:sz w:val="28"/>
      <w14:ligatures w14:val="none"/>
    </w:rPr>
  </w:style>
  <w:style w:type="character" w:customStyle="1" w:styleId="4Char">
    <w:name w:val="Επικεφαλίδα 4 Char"/>
    <w:basedOn w:val="a2"/>
    <w:link w:val="4"/>
    <w:uiPriority w:val="9"/>
    <w:rsid w:val="00090584"/>
    <w:rPr>
      <w:rFonts w:ascii="Times New Roman" w:eastAsiaTheme="majorEastAsia" w:hAnsi="Times New Roman" w:cstheme="majorBidi"/>
      <w:b/>
      <w:bCs/>
      <w:iCs/>
      <w:kern w:val="0"/>
      <w:sz w:val="26"/>
      <w14:ligatures w14:val="none"/>
    </w:rPr>
  </w:style>
  <w:style w:type="character" w:customStyle="1" w:styleId="5Char">
    <w:name w:val="Επικεφαλίδα 5 Char"/>
    <w:basedOn w:val="a2"/>
    <w:link w:val="5"/>
    <w:uiPriority w:val="9"/>
    <w:rsid w:val="00090584"/>
    <w:rPr>
      <w:rFonts w:ascii="Times New Roman" w:eastAsiaTheme="majorEastAsia" w:hAnsi="Times New Roman" w:cstheme="majorBidi"/>
      <w:b/>
      <w:kern w:val="0"/>
      <w:sz w:val="24"/>
      <w14:ligatures w14:val="none"/>
    </w:rPr>
  </w:style>
  <w:style w:type="character" w:customStyle="1" w:styleId="6Char">
    <w:name w:val="Επικεφαλίδα 6 Char"/>
    <w:basedOn w:val="a2"/>
    <w:link w:val="6"/>
    <w:uiPriority w:val="9"/>
    <w:rsid w:val="00090584"/>
    <w:rPr>
      <w:rFonts w:ascii="Times New Roman" w:eastAsiaTheme="majorEastAsia" w:hAnsi="Times New Roman" w:cstheme="majorBidi"/>
      <w:b/>
      <w:i/>
      <w:iCs/>
      <w:kern w:val="0"/>
      <w:sz w:val="24"/>
      <w14:ligatures w14:val="none"/>
    </w:rPr>
  </w:style>
  <w:style w:type="character" w:customStyle="1" w:styleId="7Char">
    <w:name w:val="Επικεφαλίδα 7 Char"/>
    <w:basedOn w:val="a2"/>
    <w:link w:val="7"/>
    <w:uiPriority w:val="9"/>
    <w:rsid w:val="00090584"/>
    <w:rPr>
      <w:rFonts w:ascii="Times New Roman" w:eastAsiaTheme="majorEastAsia" w:hAnsi="Times New Roman" w:cstheme="majorBidi"/>
      <w:i/>
      <w:iCs/>
      <w:color w:val="000000" w:themeColor="text1"/>
      <w:kern w:val="0"/>
      <w:sz w:val="24"/>
      <w14:ligatures w14:val="none"/>
    </w:rPr>
  </w:style>
  <w:style w:type="paragraph" w:styleId="10">
    <w:name w:val="toc 1"/>
    <w:basedOn w:val="a1"/>
    <w:next w:val="a1"/>
    <w:autoRedefine/>
    <w:uiPriority w:val="39"/>
    <w:unhideWhenUsed/>
    <w:rsid w:val="00090584"/>
    <w:pPr>
      <w:tabs>
        <w:tab w:val="right" w:leader="dot" w:pos="8296"/>
      </w:tabs>
    </w:pPr>
    <w:rPr>
      <w:b/>
      <w:bCs/>
      <w:noProof/>
    </w:rPr>
  </w:style>
  <w:style w:type="paragraph" w:styleId="20">
    <w:name w:val="toc 2"/>
    <w:basedOn w:val="a1"/>
    <w:next w:val="a1"/>
    <w:autoRedefine/>
    <w:uiPriority w:val="39"/>
    <w:unhideWhenUsed/>
    <w:rsid w:val="00090584"/>
    <w:pPr>
      <w:spacing w:after="100"/>
      <w:ind w:left="240"/>
    </w:pPr>
  </w:style>
  <w:style w:type="paragraph" w:styleId="30">
    <w:name w:val="toc 3"/>
    <w:basedOn w:val="a1"/>
    <w:next w:val="a1"/>
    <w:autoRedefine/>
    <w:uiPriority w:val="39"/>
    <w:unhideWhenUsed/>
    <w:rsid w:val="00090584"/>
    <w:pPr>
      <w:spacing w:after="100"/>
      <w:ind w:left="480"/>
    </w:pPr>
  </w:style>
  <w:style w:type="paragraph" w:styleId="40">
    <w:name w:val="toc 4"/>
    <w:basedOn w:val="a1"/>
    <w:next w:val="a1"/>
    <w:autoRedefine/>
    <w:uiPriority w:val="39"/>
    <w:unhideWhenUsed/>
    <w:rsid w:val="00090584"/>
    <w:pPr>
      <w:spacing w:after="100"/>
      <w:ind w:left="720"/>
    </w:pPr>
  </w:style>
  <w:style w:type="paragraph" w:styleId="50">
    <w:name w:val="toc 5"/>
    <w:basedOn w:val="a1"/>
    <w:next w:val="a1"/>
    <w:autoRedefine/>
    <w:uiPriority w:val="39"/>
    <w:unhideWhenUsed/>
    <w:rsid w:val="00090584"/>
    <w:pPr>
      <w:spacing w:after="100"/>
      <w:ind w:left="960"/>
    </w:pPr>
  </w:style>
  <w:style w:type="paragraph" w:styleId="60">
    <w:name w:val="toc 6"/>
    <w:basedOn w:val="a1"/>
    <w:next w:val="a1"/>
    <w:autoRedefine/>
    <w:uiPriority w:val="39"/>
    <w:unhideWhenUsed/>
    <w:rsid w:val="00090584"/>
    <w:pPr>
      <w:spacing w:after="100"/>
      <w:ind w:left="1200"/>
    </w:pPr>
  </w:style>
  <w:style w:type="paragraph" w:styleId="70">
    <w:name w:val="toc 7"/>
    <w:basedOn w:val="a1"/>
    <w:next w:val="a1"/>
    <w:autoRedefine/>
    <w:uiPriority w:val="39"/>
    <w:unhideWhenUsed/>
    <w:rsid w:val="00090584"/>
    <w:pPr>
      <w:spacing w:after="100" w:line="259" w:lineRule="auto"/>
      <w:ind w:left="1320"/>
      <w:jc w:val="left"/>
    </w:pPr>
    <w:rPr>
      <w:rFonts w:asciiTheme="minorHAnsi" w:eastAsiaTheme="minorEastAsia" w:hAnsiTheme="minorHAnsi"/>
      <w:sz w:val="22"/>
      <w:lang w:eastAsia="el-GR"/>
    </w:rPr>
  </w:style>
  <w:style w:type="paragraph" w:styleId="80">
    <w:name w:val="toc 8"/>
    <w:basedOn w:val="a1"/>
    <w:next w:val="a1"/>
    <w:autoRedefine/>
    <w:uiPriority w:val="39"/>
    <w:unhideWhenUsed/>
    <w:rsid w:val="00090584"/>
    <w:pPr>
      <w:spacing w:after="100" w:line="259" w:lineRule="auto"/>
      <w:ind w:left="1540"/>
      <w:jc w:val="left"/>
    </w:pPr>
    <w:rPr>
      <w:rFonts w:asciiTheme="minorHAnsi" w:eastAsiaTheme="minorEastAsia" w:hAnsiTheme="minorHAnsi"/>
      <w:sz w:val="22"/>
      <w:lang w:eastAsia="el-GR"/>
    </w:rPr>
  </w:style>
  <w:style w:type="paragraph" w:styleId="90">
    <w:name w:val="toc 9"/>
    <w:basedOn w:val="a1"/>
    <w:next w:val="a1"/>
    <w:autoRedefine/>
    <w:uiPriority w:val="39"/>
    <w:unhideWhenUsed/>
    <w:rsid w:val="00090584"/>
    <w:pPr>
      <w:spacing w:after="100" w:line="259" w:lineRule="auto"/>
      <w:ind w:left="1760"/>
      <w:jc w:val="left"/>
    </w:pPr>
    <w:rPr>
      <w:rFonts w:asciiTheme="minorHAnsi" w:eastAsiaTheme="minorEastAsia" w:hAnsiTheme="minorHAnsi"/>
      <w:sz w:val="22"/>
      <w:lang w:eastAsia="el-GR"/>
    </w:rPr>
  </w:style>
  <w:style w:type="paragraph" w:styleId="a5">
    <w:name w:val="footnote text"/>
    <w:basedOn w:val="a1"/>
    <w:link w:val="Char"/>
    <w:uiPriority w:val="99"/>
    <w:unhideWhenUsed/>
    <w:qFormat/>
    <w:rsid w:val="00090584"/>
    <w:pPr>
      <w:spacing w:line="240" w:lineRule="auto"/>
    </w:pPr>
    <w:rPr>
      <w:sz w:val="20"/>
      <w:szCs w:val="20"/>
    </w:rPr>
  </w:style>
  <w:style w:type="character" w:customStyle="1" w:styleId="Char">
    <w:name w:val="Κείμενο υποσημείωσης Char"/>
    <w:basedOn w:val="a2"/>
    <w:link w:val="a5"/>
    <w:uiPriority w:val="99"/>
    <w:rsid w:val="00090584"/>
    <w:rPr>
      <w:rFonts w:ascii="Times New Roman" w:eastAsiaTheme="minorHAnsi" w:hAnsi="Times New Roman"/>
      <w:kern w:val="0"/>
      <w:sz w:val="20"/>
      <w:szCs w:val="20"/>
      <w14:ligatures w14:val="none"/>
    </w:rPr>
  </w:style>
  <w:style w:type="paragraph" w:styleId="a6">
    <w:name w:val="annotation text"/>
    <w:basedOn w:val="a1"/>
    <w:link w:val="Char0"/>
    <w:uiPriority w:val="99"/>
    <w:semiHidden/>
    <w:unhideWhenUsed/>
    <w:rsid w:val="00090584"/>
    <w:pPr>
      <w:spacing w:line="240" w:lineRule="auto"/>
    </w:pPr>
    <w:rPr>
      <w:sz w:val="20"/>
      <w:szCs w:val="20"/>
    </w:rPr>
  </w:style>
  <w:style w:type="character" w:customStyle="1" w:styleId="Char0">
    <w:name w:val="Κείμενο σχολίου Char"/>
    <w:basedOn w:val="a2"/>
    <w:link w:val="a6"/>
    <w:uiPriority w:val="99"/>
    <w:semiHidden/>
    <w:rsid w:val="00090584"/>
    <w:rPr>
      <w:rFonts w:ascii="Times New Roman" w:eastAsiaTheme="minorHAnsi" w:hAnsi="Times New Roman"/>
      <w:kern w:val="0"/>
      <w:sz w:val="20"/>
      <w:szCs w:val="20"/>
      <w14:ligatures w14:val="none"/>
    </w:rPr>
  </w:style>
  <w:style w:type="paragraph" w:styleId="a7">
    <w:name w:val="header"/>
    <w:basedOn w:val="a1"/>
    <w:link w:val="Char2"/>
    <w:uiPriority w:val="99"/>
    <w:unhideWhenUsed/>
    <w:rsid w:val="00090584"/>
    <w:pPr>
      <w:tabs>
        <w:tab w:val="center" w:pos="4153"/>
        <w:tab w:val="right" w:pos="8306"/>
      </w:tabs>
      <w:spacing w:line="240" w:lineRule="auto"/>
    </w:pPr>
  </w:style>
  <w:style w:type="character" w:customStyle="1" w:styleId="Char2">
    <w:name w:val="Κεφαλίδα Char"/>
    <w:basedOn w:val="a2"/>
    <w:link w:val="a7"/>
    <w:uiPriority w:val="99"/>
    <w:rsid w:val="00090584"/>
    <w:rPr>
      <w:rFonts w:ascii="Times New Roman" w:eastAsiaTheme="minorHAnsi" w:hAnsi="Times New Roman"/>
      <w:kern w:val="0"/>
      <w:sz w:val="24"/>
      <w14:ligatures w14:val="none"/>
    </w:rPr>
  </w:style>
  <w:style w:type="paragraph" w:styleId="a8">
    <w:name w:val="footer"/>
    <w:basedOn w:val="a1"/>
    <w:link w:val="Char3"/>
    <w:uiPriority w:val="99"/>
    <w:unhideWhenUsed/>
    <w:rsid w:val="00090584"/>
    <w:pPr>
      <w:tabs>
        <w:tab w:val="center" w:pos="4153"/>
        <w:tab w:val="right" w:pos="8306"/>
      </w:tabs>
      <w:spacing w:line="240" w:lineRule="auto"/>
    </w:pPr>
  </w:style>
  <w:style w:type="character" w:customStyle="1" w:styleId="Char3">
    <w:name w:val="Υποσέλιδο Char"/>
    <w:basedOn w:val="a2"/>
    <w:link w:val="a8"/>
    <w:uiPriority w:val="99"/>
    <w:rsid w:val="00090584"/>
    <w:rPr>
      <w:rFonts w:ascii="Times New Roman" w:eastAsiaTheme="minorHAnsi" w:hAnsi="Times New Roman"/>
      <w:kern w:val="0"/>
      <w:sz w:val="24"/>
      <w14:ligatures w14:val="none"/>
    </w:rPr>
  </w:style>
  <w:style w:type="character" w:styleId="a9">
    <w:name w:val="footnote reference"/>
    <w:basedOn w:val="a2"/>
    <w:uiPriority w:val="99"/>
    <w:unhideWhenUsed/>
    <w:rsid w:val="00090584"/>
    <w:rPr>
      <w:vertAlign w:val="superscript"/>
    </w:rPr>
  </w:style>
  <w:style w:type="character" w:styleId="aa">
    <w:name w:val="annotation reference"/>
    <w:basedOn w:val="a2"/>
    <w:uiPriority w:val="99"/>
    <w:semiHidden/>
    <w:unhideWhenUsed/>
    <w:rsid w:val="00090584"/>
    <w:rPr>
      <w:sz w:val="16"/>
      <w:szCs w:val="16"/>
    </w:rPr>
  </w:style>
  <w:style w:type="character" w:styleId="-">
    <w:name w:val="Hyperlink"/>
    <w:uiPriority w:val="99"/>
    <w:unhideWhenUsed/>
    <w:rsid w:val="00090584"/>
    <w:rPr>
      <w:color w:val="0000FF"/>
      <w:u w:val="single"/>
    </w:rPr>
  </w:style>
  <w:style w:type="character" w:styleId="ab">
    <w:name w:val="Emphasis"/>
    <w:basedOn w:val="a2"/>
    <w:uiPriority w:val="20"/>
    <w:qFormat/>
    <w:rsid w:val="00090584"/>
    <w:rPr>
      <w:i/>
      <w:iCs/>
    </w:rPr>
  </w:style>
  <w:style w:type="paragraph" w:styleId="ac">
    <w:name w:val="Document Map"/>
    <w:basedOn w:val="a1"/>
    <w:link w:val="Char4"/>
    <w:uiPriority w:val="99"/>
    <w:semiHidden/>
    <w:unhideWhenUsed/>
    <w:rsid w:val="00090584"/>
    <w:pPr>
      <w:spacing w:line="240" w:lineRule="auto"/>
    </w:pPr>
    <w:rPr>
      <w:rFonts w:ascii="Tahoma" w:hAnsi="Tahoma" w:cs="Tahoma"/>
      <w:sz w:val="16"/>
      <w:szCs w:val="16"/>
    </w:rPr>
  </w:style>
  <w:style w:type="character" w:customStyle="1" w:styleId="Char4">
    <w:name w:val="Χάρτης εγγράφου Char"/>
    <w:basedOn w:val="a2"/>
    <w:link w:val="ac"/>
    <w:uiPriority w:val="99"/>
    <w:semiHidden/>
    <w:rsid w:val="00090584"/>
    <w:rPr>
      <w:rFonts w:ascii="Tahoma" w:eastAsiaTheme="minorHAnsi" w:hAnsi="Tahoma" w:cs="Tahoma"/>
      <w:kern w:val="0"/>
      <w:sz w:val="16"/>
      <w:szCs w:val="16"/>
      <w14:ligatures w14:val="none"/>
    </w:rPr>
  </w:style>
  <w:style w:type="paragraph" w:styleId="-HTML">
    <w:name w:val="HTML Preformatted"/>
    <w:basedOn w:val="a1"/>
    <w:link w:val="-HTMLChar"/>
    <w:uiPriority w:val="99"/>
    <w:unhideWhenUsed/>
    <w:rsid w:val="00090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2"/>
    <w:link w:val="-HTML"/>
    <w:uiPriority w:val="99"/>
    <w:rsid w:val="00090584"/>
    <w:rPr>
      <w:rFonts w:ascii="Courier New" w:eastAsia="Times New Roman" w:hAnsi="Courier New" w:cs="Courier New"/>
      <w:kern w:val="0"/>
      <w:sz w:val="20"/>
      <w:szCs w:val="20"/>
      <w:lang w:eastAsia="el-GR"/>
      <w14:ligatures w14:val="none"/>
    </w:rPr>
  </w:style>
  <w:style w:type="paragraph" w:styleId="ad">
    <w:name w:val="annotation subject"/>
    <w:basedOn w:val="a6"/>
    <w:next w:val="a6"/>
    <w:link w:val="Char5"/>
    <w:uiPriority w:val="99"/>
    <w:semiHidden/>
    <w:unhideWhenUsed/>
    <w:rsid w:val="00090584"/>
    <w:rPr>
      <w:b/>
      <w:bCs/>
    </w:rPr>
  </w:style>
  <w:style w:type="character" w:customStyle="1" w:styleId="Char5">
    <w:name w:val="Θέμα σχολίου Char"/>
    <w:basedOn w:val="Char0"/>
    <w:link w:val="ad"/>
    <w:uiPriority w:val="99"/>
    <w:semiHidden/>
    <w:rsid w:val="00090584"/>
    <w:rPr>
      <w:rFonts w:ascii="Times New Roman" w:eastAsiaTheme="minorHAnsi" w:hAnsi="Times New Roman"/>
      <w:b/>
      <w:bCs/>
      <w:kern w:val="0"/>
      <w:sz w:val="20"/>
      <w:szCs w:val="20"/>
      <w14:ligatures w14:val="none"/>
    </w:rPr>
  </w:style>
  <w:style w:type="paragraph" w:styleId="ae">
    <w:name w:val="Balloon Text"/>
    <w:basedOn w:val="a1"/>
    <w:link w:val="Char6"/>
    <w:uiPriority w:val="99"/>
    <w:semiHidden/>
    <w:unhideWhenUsed/>
    <w:rsid w:val="00090584"/>
    <w:pPr>
      <w:spacing w:line="240" w:lineRule="auto"/>
    </w:pPr>
    <w:rPr>
      <w:rFonts w:ascii="Segoe UI" w:hAnsi="Segoe UI" w:cs="Segoe UI"/>
      <w:sz w:val="18"/>
      <w:szCs w:val="18"/>
    </w:rPr>
  </w:style>
  <w:style w:type="character" w:customStyle="1" w:styleId="Char6">
    <w:name w:val="Κείμενο πλαισίου Char"/>
    <w:basedOn w:val="a2"/>
    <w:link w:val="ae"/>
    <w:uiPriority w:val="99"/>
    <w:semiHidden/>
    <w:rsid w:val="00090584"/>
    <w:rPr>
      <w:rFonts w:ascii="Segoe UI" w:eastAsiaTheme="minorHAnsi" w:hAnsi="Segoe UI" w:cs="Segoe UI"/>
      <w:kern w:val="0"/>
      <w:sz w:val="18"/>
      <w:szCs w:val="18"/>
      <w14:ligatures w14:val="none"/>
    </w:rPr>
  </w:style>
  <w:style w:type="paragraph" w:styleId="af">
    <w:name w:val="No Spacing"/>
    <w:link w:val="Char7"/>
    <w:uiPriority w:val="1"/>
    <w:qFormat/>
    <w:rsid w:val="0064373C"/>
    <w:pPr>
      <w:spacing w:line="240" w:lineRule="auto"/>
      <w:ind w:left="0" w:firstLine="0"/>
    </w:pPr>
    <w:rPr>
      <w:rFonts w:ascii="Times New Roman" w:hAnsi="Times New Roman"/>
      <w:kern w:val="0"/>
      <w:sz w:val="20"/>
      <w14:ligatures w14:val="none"/>
    </w:rPr>
  </w:style>
  <w:style w:type="character" w:customStyle="1" w:styleId="Char7">
    <w:name w:val="Χωρίς διάστιχο Char"/>
    <w:basedOn w:val="a2"/>
    <w:link w:val="af"/>
    <w:uiPriority w:val="1"/>
    <w:rsid w:val="0064373C"/>
    <w:rPr>
      <w:rFonts w:ascii="Times New Roman" w:hAnsi="Times New Roman"/>
      <w:kern w:val="0"/>
      <w:sz w:val="20"/>
      <w14:ligatures w14:val="none"/>
    </w:rPr>
  </w:style>
  <w:style w:type="paragraph" w:styleId="af0">
    <w:name w:val="List Paragraph"/>
    <w:basedOn w:val="a1"/>
    <w:uiPriority w:val="34"/>
    <w:qFormat/>
    <w:rsid w:val="00090584"/>
    <w:pPr>
      <w:ind w:left="720"/>
      <w:contextualSpacing/>
    </w:pPr>
  </w:style>
  <w:style w:type="paragraph" w:styleId="af1">
    <w:name w:val="TOC Heading"/>
    <w:basedOn w:val="1"/>
    <w:next w:val="a1"/>
    <w:uiPriority w:val="39"/>
    <w:unhideWhenUsed/>
    <w:qFormat/>
    <w:rsid w:val="00090584"/>
    <w:pPr>
      <w:spacing w:before="240" w:line="259" w:lineRule="auto"/>
      <w:jc w:val="left"/>
      <w:outlineLvl w:val="9"/>
    </w:pPr>
    <w:rPr>
      <w:rFonts w:asciiTheme="majorHAnsi" w:hAnsiTheme="majorHAnsi"/>
      <w:b w:val="0"/>
      <w:bCs w:val="0"/>
      <w:color w:val="2F5496" w:themeColor="accent1" w:themeShade="BF"/>
      <w:szCs w:val="32"/>
      <w:lang w:eastAsia="el-GR"/>
    </w:rPr>
  </w:style>
  <w:style w:type="character" w:styleId="af2">
    <w:name w:val="Unresolved Mention"/>
    <w:basedOn w:val="a2"/>
    <w:uiPriority w:val="99"/>
    <w:semiHidden/>
    <w:unhideWhenUsed/>
    <w:rsid w:val="00090584"/>
    <w:rPr>
      <w:color w:val="605E5C"/>
      <w:shd w:val="clear" w:color="auto" w:fill="E1DFDD"/>
    </w:rPr>
  </w:style>
  <w:style w:type="character" w:customStyle="1" w:styleId="8Char">
    <w:name w:val="Επικεφαλίδα 8 Char"/>
    <w:basedOn w:val="a2"/>
    <w:link w:val="8"/>
    <w:uiPriority w:val="9"/>
    <w:semiHidden/>
    <w:rsid w:val="00B02AC1"/>
    <w:rPr>
      <w:rFonts w:eastAsiaTheme="majorEastAsia" w:cstheme="majorBidi"/>
      <w:i/>
      <w:iCs/>
      <w:color w:val="272727" w:themeColor="text1" w:themeTint="D8"/>
      <w:kern w:val="0"/>
      <w:sz w:val="24"/>
      <w14:ligatures w14:val="none"/>
    </w:rPr>
  </w:style>
  <w:style w:type="character" w:customStyle="1" w:styleId="9Char">
    <w:name w:val="Επικεφαλίδα 9 Char"/>
    <w:basedOn w:val="a2"/>
    <w:link w:val="9"/>
    <w:uiPriority w:val="9"/>
    <w:semiHidden/>
    <w:rsid w:val="00B02AC1"/>
    <w:rPr>
      <w:rFonts w:eastAsiaTheme="majorEastAsia" w:cstheme="majorBidi"/>
      <w:color w:val="272727" w:themeColor="text1" w:themeTint="D8"/>
      <w:kern w:val="0"/>
      <w:sz w:val="24"/>
      <w14:ligatures w14:val="none"/>
    </w:rPr>
  </w:style>
  <w:style w:type="paragraph" w:styleId="af3">
    <w:name w:val="Title"/>
    <w:basedOn w:val="a1"/>
    <w:next w:val="a1"/>
    <w:link w:val="Char8"/>
    <w:uiPriority w:val="10"/>
    <w:qFormat/>
    <w:rsid w:val="00B02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8">
    <w:name w:val="Τίτλος Char"/>
    <w:basedOn w:val="a2"/>
    <w:link w:val="af3"/>
    <w:uiPriority w:val="10"/>
    <w:rsid w:val="00B02AC1"/>
    <w:rPr>
      <w:rFonts w:asciiTheme="majorHAnsi" w:eastAsiaTheme="majorEastAsia" w:hAnsiTheme="majorHAnsi" w:cstheme="majorBidi"/>
      <w:spacing w:val="-10"/>
      <w:kern w:val="28"/>
      <w:sz w:val="56"/>
      <w:szCs w:val="56"/>
      <w14:ligatures w14:val="none"/>
    </w:rPr>
  </w:style>
  <w:style w:type="paragraph" w:styleId="af4">
    <w:name w:val="Subtitle"/>
    <w:basedOn w:val="a1"/>
    <w:next w:val="a1"/>
    <w:link w:val="Char9"/>
    <w:uiPriority w:val="11"/>
    <w:qFormat/>
    <w:rsid w:val="00B02AC1"/>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Char9">
    <w:name w:val="Υπότιτλος Char"/>
    <w:basedOn w:val="a2"/>
    <w:link w:val="af4"/>
    <w:uiPriority w:val="11"/>
    <w:rsid w:val="00B02AC1"/>
    <w:rPr>
      <w:rFonts w:eastAsiaTheme="majorEastAsia" w:cstheme="majorBidi"/>
      <w:color w:val="595959" w:themeColor="text1" w:themeTint="A6"/>
      <w:spacing w:val="15"/>
      <w:kern w:val="0"/>
      <w:sz w:val="28"/>
      <w:szCs w:val="28"/>
      <w14:ligatures w14:val="none"/>
    </w:rPr>
  </w:style>
  <w:style w:type="paragraph" w:styleId="af5">
    <w:name w:val="Quote"/>
    <w:basedOn w:val="a1"/>
    <w:next w:val="a1"/>
    <w:link w:val="Chara"/>
    <w:uiPriority w:val="29"/>
    <w:qFormat/>
    <w:rsid w:val="00B02AC1"/>
    <w:pPr>
      <w:spacing w:before="160" w:after="160"/>
      <w:jc w:val="center"/>
    </w:pPr>
    <w:rPr>
      <w:i/>
      <w:iCs/>
      <w:color w:val="404040" w:themeColor="text1" w:themeTint="BF"/>
    </w:rPr>
  </w:style>
  <w:style w:type="character" w:customStyle="1" w:styleId="Chara">
    <w:name w:val="Απόσπασμα Char"/>
    <w:basedOn w:val="a2"/>
    <w:link w:val="af5"/>
    <w:uiPriority w:val="29"/>
    <w:rsid w:val="00B02AC1"/>
    <w:rPr>
      <w:rFonts w:ascii="Times New Roman" w:hAnsi="Times New Roman"/>
      <w:i/>
      <w:iCs/>
      <w:color w:val="404040" w:themeColor="text1" w:themeTint="BF"/>
      <w:kern w:val="0"/>
      <w:sz w:val="24"/>
      <w14:ligatures w14:val="none"/>
    </w:rPr>
  </w:style>
  <w:style w:type="character" w:styleId="af6">
    <w:name w:val="Intense Emphasis"/>
    <w:basedOn w:val="a2"/>
    <w:uiPriority w:val="21"/>
    <w:qFormat/>
    <w:rsid w:val="00B02AC1"/>
    <w:rPr>
      <w:i/>
      <w:iCs/>
      <w:color w:val="2F5496" w:themeColor="accent1" w:themeShade="BF"/>
    </w:rPr>
  </w:style>
  <w:style w:type="paragraph" w:styleId="af7">
    <w:name w:val="Intense Quote"/>
    <w:basedOn w:val="a1"/>
    <w:next w:val="a1"/>
    <w:link w:val="Charb"/>
    <w:uiPriority w:val="30"/>
    <w:qFormat/>
    <w:rsid w:val="00B02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b">
    <w:name w:val="Έντονο απόσπ. Char"/>
    <w:basedOn w:val="a2"/>
    <w:link w:val="af7"/>
    <w:uiPriority w:val="30"/>
    <w:rsid w:val="00B02AC1"/>
    <w:rPr>
      <w:rFonts w:ascii="Times New Roman" w:hAnsi="Times New Roman"/>
      <w:i/>
      <w:iCs/>
      <w:color w:val="2F5496" w:themeColor="accent1" w:themeShade="BF"/>
      <w:kern w:val="0"/>
      <w:sz w:val="24"/>
      <w14:ligatures w14:val="none"/>
    </w:rPr>
  </w:style>
  <w:style w:type="character" w:styleId="af8">
    <w:name w:val="Intense Reference"/>
    <w:basedOn w:val="a2"/>
    <w:uiPriority w:val="32"/>
    <w:qFormat/>
    <w:rsid w:val="00B02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1</Pages>
  <Words>4565</Words>
  <Characters>24654</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gg</cp:lastModifiedBy>
  <cp:revision>11</cp:revision>
  <dcterms:created xsi:type="dcterms:W3CDTF">2025-11-13T16:54:00Z</dcterms:created>
  <dcterms:modified xsi:type="dcterms:W3CDTF">2025-11-19T16:38:00Z</dcterms:modified>
</cp:coreProperties>
</file>