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AD654" w14:textId="5CF72C0B" w:rsidR="006C3211" w:rsidRDefault="00A41E10" w:rsidP="00F83BAE">
      <w:pPr>
        <w:jc w:val="center"/>
        <w:rPr>
          <w:sz w:val="28"/>
          <w:szCs w:val="28"/>
          <w:u w:val="single"/>
        </w:rPr>
      </w:pPr>
      <w:bookmarkStart w:id="0" w:name="_GoBack"/>
      <w:r>
        <w:rPr>
          <w:sz w:val="28"/>
          <w:szCs w:val="28"/>
          <w:u w:val="single"/>
        </w:rPr>
        <w:t xml:space="preserve">ΕΝΗΜΕΡΩΤΙΚΟ </w:t>
      </w:r>
      <w:r w:rsidR="00F83BAE" w:rsidRPr="00F83BAE">
        <w:rPr>
          <w:sz w:val="28"/>
          <w:szCs w:val="28"/>
          <w:u w:val="single"/>
        </w:rPr>
        <w:t>ΣΗΜΕΙ</w:t>
      </w:r>
      <w:r>
        <w:rPr>
          <w:sz w:val="28"/>
          <w:szCs w:val="28"/>
          <w:u w:val="single"/>
        </w:rPr>
        <w:t xml:space="preserve">ΩΜΑ ΓΙΑ ΤΟ </w:t>
      </w:r>
      <w:r w:rsidR="00F83BAE" w:rsidRPr="00F83BAE">
        <w:rPr>
          <w:sz w:val="28"/>
          <w:szCs w:val="28"/>
          <w:u w:val="single"/>
        </w:rPr>
        <w:t>ΝΕΟ ΜΙΣΘΟΛΟΓΙΟ</w:t>
      </w:r>
      <w:r>
        <w:rPr>
          <w:sz w:val="28"/>
          <w:szCs w:val="28"/>
          <w:u w:val="single"/>
        </w:rPr>
        <w:t xml:space="preserve"> ΤΩΝ </w:t>
      </w:r>
      <w:r w:rsidR="00F83BAE" w:rsidRPr="00F83BAE">
        <w:rPr>
          <w:sz w:val="28"/>
          <w:szCs w:val="28"/>
          <w:u w:val="single"/>
        </w:rPr>
        <w:t>Ε</w:t>
      </w:r>
      <w:r>
        <w:rPr>
          <w:sz w:val="28"/>
          <w:szCs w:val="28"/>
          <w:u w:val="single"/>
        </w:rPr>
        <w:t xml:space="preserve">ΝΟΠΛΩΝ ΔΥΝΑΜΕΩΝ </w:t>
      </w:r>
    </w:p>
    <w:p w14:paraId="43BA526F" w14:textId="000AEF2C" w:rsidR="00BE3E81" w:rsidRDefault="00BE3E81" w:rsidP="00317998">
      <w:pPr>
        <w:jc w:val="both"/>
        <w:rPr>
          <w:sz w:val="28"/>
          <w:szCs w:val="28"/>
        </w:rPr>
      </w:pPr>
    </w:p>
    <w:p w14:paraId="20950152" w14:textId="4C380179" w:rsidR="00317998" w:rsidRPr="00317998" w:rsidRDefault="00317998" w:rsidP="00317998">
      <w:pPr>
        <w:jc w:val="both"/>
        <w:rPr>
          <w:sz w:val="28"/>
          <w:szCs w:val="28"/>
        </w:rPr>
      </w:pPr>
      <w:r w:rsidRPr="00BA42EC">
        <w:rPr>
          <w:b/>
          <w:sz w:val="28"/>
          <w:szCs w:val="28"/>
        </w:rPr>
        <w:t>Παραδείγματα αυξήσεως αποδοχών</w:t>
      </w:r>
      <w:r w:rsidRPr="00317998">
        <w:rPr>
          <w:sz w:val="28"/>
          <w:szCs w:val="28"/>
        </w:rPr>
        <w:t xml:space="preserve"> στο μισθολόγιο του στρατιωτικού προσωπικού των Ενόπλων Δυνάμεων τον Οκτώβριο  το</w:t>
      </w:r>
      <w:r w:rsidR="0071463D">
        <w:rPr>
          <w:sz w:val="28"/>
          <w:szCs w:val="28"/>
        </w:rPr>
        <w:t>υ 2025 σε σχέση με τον Μάρτιο</w:t>
      </w:r>
      <w:r w:rsidRPr="00317998">
        <w:rPr>
          <w:sz w:val="28"/>
          <w:szCs w:val="28"/>
        </w:rPr>
        <w:t xml:space="preserve"> του 2025:</w:t>
      </w:r>
    </w:p>
    <w:p w14:paraId="0F605938" w14:textId="77777777" w:rsidR="00317998" w:rsidRPr="00DD7F26" w:rsidRDefault="00317998" w:rsidP="00317998">
      <w:pPr>
        <w:jc w:val="both"/>
        <w:rPr>
          <w:b/>
          <w:sz w:val="28"/>
          <w:szCs w:val="28"/>
        </w:rPr>
      </w:pPr>
      <w:r w:rsidRPr="00DD7F26">
        <w:rPr>
          <w:b/>
          <w:sz w:val="28"/>
          <w:szCs w:val="28"/>
        </w:rPr>
        <w:t>Παράδειγμα 1</w:t>
      </w:r>
    </w:p>
    <w:p w14:paraId="7E4B762F" w14:textId="3751CAD9" w:rsidR="00317998" w:rsidRPr="00317998" w:rsidRDefault="00317998" w:rsidP="00317998">
      <w:pPr>
        <w:jc w:val="both"/>
        <w:rPr>
          <w:sz w:val="28"/>
          <w:szCs w:val="28"/>
        </w:rPr>
      </w:pPr>
      <w:r w:rsidRPr="00317998">
        <w:rPr>
          <w:sz w:val="28"/>
          <w:szCs w:val="28"/>
        </w:rPr>
        <w:t xml:space="preserve">Ανθυπολοχαγός  από ΑΣΕΙ,  </w:t>
      </w:r>
      <w:r w:rsidR="00DD7F26">
        <w:rPr>
          <w:sz w:val="28"/>
          <w:szCs w:val="28"/>
        </w:rPr>
        <w:t xml:space="preserve">μετά την αποφοίτηση, </w:t>
      </w:r>
      <w:r w:rsidRPr="00317998">
        <w:rPr>
          <w:sz w:val="28"/>
          <w:szCs w:val="28"/>
        </w:rPr>
        <w:t xml:space="preserve">με το ισχύον μισθολόγιο λαμβάνει ακαθάριστες αποδοχές ύψους 1.485€, ενώ με το νέο μισθολόγιο θα λαμβάνει αποδοχές ύψους 1.780€. </w:t>
      </w:r>
      <w:r w:rsidR="001200C2">
        <w:rPr>
          <w:sz w:val="28"/>
          <w:szCs w:val="28"/>
        </w:rPr>
        <w:t>Πρόκειται για μ</w:t>
      </w:r>
      <w:r w:rsidRPr="00317998">
        <w:rPr>
          <w:sz w:val="28"/>
          <w:szCs w:val="28"/>
        </w:rPr>
        <w:t>ηνιαία αύξηση ύψους 295€, ποσοστού 20% περίπου. Ετήσια αύξηση ποσού 3.540€.</w:t>
      </w:r>
    </w:p>
    <w:p w14:paraId="3001D5CC" w14:textId="77777777" w:rsidR="00317998" w:rsidRPr="00DD7F26" w:rsidRDefault="00317998" w:rsidP="00317998">
      <w:pPr>
        <w:jc w:val="both"/>
        <w:rPr>
          <w:b/>
          <w:sz w:val="28"/>
          <w:szCs w:val="28"/>
        </w:rPr>
      </w:pPr>
      <w:r w:rsidRPr="00DD7F26">
        <w:rPr>
          <w:b/>
          <w:sz w:val="28"/>
          <w:szCs w:val="28"/>
        </w:rPr>
        <w:t>Παράδειγμα 2</w:t>
      </w:r>
    </w:p>
    <w:p w14:paraId="5173BC2A" w14:textId="4A0CDCA1" w:rsidR="00317998" w:rsidRPr="00317998" w:rsidRDefault="00DD7F26" w:rsidP="00317998">
      <w:pPr>
        <w:jc w:val="both"/>
        <w:rPr>
          <w:sz w:val="28"/>
          <w:szCs w:val="28"/>
        </w:rPr>
      </w:pPr>
      <w:r>
        <w:rPr>
          <w:sz w:val="28"/>
          <w:szCs w:val="28"/>
        </w:rPr>
        <w:t>Πλωτάρχης από ΑΣΕΙ, 18 έτη μετά την αποφοίτηση</w:t>
      </w:r>
      <w:r w:rsidR="00317998" w:rsidRPr="00317998">
        <w:rPr>
          <w:sz w:val="28"/>
          <w:szCs w:val="28"/>
        </w:rPr>
        <w:t xml:space="preserve">, με το ισχύον μισθολόγιο λαμβάνει ακαθάριστες αποδοχές ύψους 2.319€,  ενώ με το νέο μισθολόγιο θα λαμβάνει αποδοχές ύψους 2.780€. </w:t>
      </w:r>
      <w:r w:rsidR="001200C2" w:rsidRPr="001200C2">
        <w:rPr>
          <w:sz w:val="28"/>
          <w:szCs w:val="28"/>
        </w:rPr>
        <w:t xml:space="preserve">Πρόκειται για μηνιαία </w:t>
      </w:r>
      <w:r w:rsidR="00317998" w:rsidRPr="00317998">
        <w:rPr>
          <w:sz w:val="28"/>
          <w:szCs w:val="28"/>
        </w:rPr>
        <w:t>αύξηση ύψους 461€, ποσοστού 20% περίπου. Ετήσια αύξηση ποσού 5.532€.</w:t>
      </w:r>
    </w:p>
    <w:p w14:paraId="120763E9" w14:textId="4AA774D6" w:rsidR="00DD7F26" w:rsidRDefault="00DD7F26" w:rsidP="00317998">
      <w:pPr>
        <w:jc w:val="both"/>
        <w:rPr>
          <w:b/>
          <w:sz w:val="28"/>
          <w:szCs w:val="28"/>
        </w:rPr>
      </w:pPr>
      <w:r>
        <w:rPr>
          <w:b/>
          <w:sz w:val="28"/>
          <w:szCs w:val="28"/>
        </w:rPr>
        <w:t>Παράδειγμα 3</w:t>
      </w:r>
    </w:p>
    <w:p w14:paraId="7E2E7AFC" w14:textId="6CCF07B7" w:rsidR="00B31724" w:rsidRPr="00B31724" w:rsidRDefault="00B31724" w:rsidP="00317998">
      <w:pPr>
        <w:jc w:val="both"/>
        <w:rPr>
          <w:sz w:val="28"/>
          <w:szCs w:val="28"/>
        </w:rPr>
      </w:pPr>
      <w:r w:rsidRPr="00B31724">
        <w:rPr>
          <w:sz w:val="28"/>
          <w:szCs w:val="28"/>
        </w:rPr>
        <w:t>Αντισυνταγματάρχης κ</w:t>
      </w:r>
      <w:r w:rsidR="00A53414">
        <w:rPr>
          <w:sz w:val="28"/>
          <w:szCs w:val="28"/>
        </w:rPr>
        <w:t>αι</w:t>
      </w:r>
      <w:r w:rsidRPr="00B31724">
        <w:rPr>
          <w:sz w:val="28"/>
          <w:szCs w:val="28"/>
        </w:rPr>
        <w:t xml:space="preserve"> </w:t>
      </w:r>
      <w:r w:rsidR="00A53414">
        <w:rPr>
          <w:sz w:val="28"/>
          <w:szCs w:val="28"/>
        </w:rPr>
        <w:t xml:space="preserve">αντίστοιχοι με 29 έτη υπηρεσίας </w:t>
      </w:r>
      <w:r w:rsidRPr="00B31724">
        <w:rPr>
          <w:sz w:val="28"/>
          <w:szCs w:val="28"/>
        </w:rPr>
        <w:t xml:space="preserve"> </w:t>
      </w:r>
      <w:r w:rsidR="00A53414">
        <w:rPr>
          <w:sz w:val="28"/>
          <w:szCs w:val="28"/>
        </w:rPr>
        <w:t>και</w:t>
      </w:r>
      <w:r>
        <w:rPr>
          <w:sz w:val="28"/>
          <w:szCs w:val="28"/>
        </w:rPr>
        <w:t xml:space="preserve"> καθή</w:t>
      </w:r>
      <w:r w:rsidR="00A53414">
        <w:rPr>
          <w:sz w:val="28"/>
          <w:szCs w:val="28"/>
        </w:rPr>
        <w:t>κοντα Διοικητή Μ</w:t>
      </w:r>
      <w:r>
        <w:rPr>
          <w:sz w:val="28"/>
          <w:szCs w:val="28"/>
        </w:rPr>
        <w:t xml:space="preserve">ονάδας, </w:t>
      </w:r>
      <w:r w:rsidR="00A53414">
        <w:rPr>
          <w:sz w:val="28"/>
          <w:szCs w:val="28"/>
        </w:rPr>
        <w:t>Κ</w:t>
      </w:r>
      <w:r>
        <w:rPr>
          <w:sz w:val="28"/>
          <w:szCs w:val="28"/>
        </w:rPr>
        <w:t>υβερνήτη</w:t>
      </w:r>
      <w:r w:rsidR="00A53414">
        <w:rPr>
          <w:sz w:val="28"/>
          <w:szCs w:val="28"/>
        </w:rPr>
        <w:t xml:space="preserve"> Π</w:t>
      </w:r>
      <w:r>
        <w:rPr>
          <w:sz w:val="28"/>
          <w:szCs w:val="28"/>
        </w:rPr>
        <w:t xml:space="preserve">λοίου ή </w:t>
      </w:r>
      <w:r w:rsidR="00A53414">
        <w:rPr>
          <w:sz w:val="28"/>
          <w:szCs w:val="28"/>
        </w:rPr>
        <w:t>Δ</w:t>
      </w:r>
      <w:r>
        <w:rPr>
          <w:sz w:val="28"/>
          <w:szCs w:val="28"/>
        </w:rPr>
        <w:t>ιοικητή Μοίρας</w:t>
      </w:r>
      <w:r w:rsidRPr="00B31724">
        <w:rPr>
          <w:sz w:val="28"/>
          <w:szCs w:val="28"/>
        </w:rPr>
        <w:t>, θα λ</w:t>
      </w:r>
      <w:r>
        <w:rPr>
          <w:sz w:val="28"/>
          <w:szCs w:val="28"/>
        </w:rPr>
        <w:t>αμβάνει</w:t>
      </w:r>
      <w:r w:rsidR="00A53414">
        <w:rPr>
          <w:sz w:val="28"/>
          <w:szCs w:val="28"/>
        </w:rPr>
        <w:t xml:space="preserve"> Επίδομα Δ</w:t>
      </w:r>
      <w:r w:rsidRPr="00B31724">
        <w:rPr>
          <w:sz w:val="28"/>
          <w:szCs w:val="28"/>
        </w:rPr>
        <w:t>ιοίκησης 200</w:t>
      </w:r>
      <w:r>
        <w:rPr>
          <w:sz w:val="28"/>
          <w:szCs w:val="28"/>
        </w:rPr>
        <w:t xml:space="preserve"> €</w:t>
      </w:r>
      <w:r w:rsidR="00A53414">
        <w:rPr>
          <w:sz w:val="28"/>
          <w:szCs w:val="28"/>
        </w:rPr>
        <w:t xml:space="preserve">. </w:t>
      </w:r>
      <w:r w:rsidRPr="00B31724">
        <w:rPr>
          <w:sz w:val="28"/>
          <w:szCs w:val="28"/>
        </w:rPr>
        <w:t>Με το ισχύον μισθολόγιο λαμβάνει ακαθάριστες αποδοχές ποσού 2</w:t>
      </w:r>
      <w:r w:rsidR="00A53414">
        <w:rPr>
          <w:sz w:val="28"/>
          <w:szCs w:val="28"/>
        </w:rPr>
        <w:t>.</w:t>
      </w:r>
      <w:r w:rsidRPr="00B31724">
        <w:rPr>
          <w:sz w:val="28"/>
          <w:szCs w:val="28"/>
        </w:rPr>
        <w:t>952</w:t>
      </w:r>
      <w:r w:rsidR="00A53414">
        <w:rPr>
          <w:sz w:val="28"/>
          <w:szCs w:val="28"/>
        </w:rPr>
        <w:t xml:space="preserve"> €</w:t>
      </w:r>
      <w:r w:rsidRPr="00B31724">
        <w:rPr>
          <w:sz w:val="28"/>
          <w:szCs w:val="28"/>
        </w:rPr>
        <w:t xml:space="preserve"> </w:t>
      </w:r>
      <w:r w:rsidR="00A53414">
        <w:rPr>
          <w:sz w:val="28"/>
          <w:szCs w:val="28"/>
        </w:rPr>
        <w:t xml:space="preserve">ενώ με το νέο μισθολόγιο </w:t>
      </w:r>
      <w:r w:rsidRPr="00B31724">
        <w:rPr>
          <w:sz w:val="28"/>
          <w:szCs w:val="28"/>
        </w:rPr>
        <w:t>θα λαμβάνει 3</w:t>
      </w:r>
      <w:r w:rsidR="00A53414">
        <w:rPr>
          <w:sz w:val="28"/>
          <w:szCs w:val="28"/>
        </w:rPr>
        <w:t>.</w:t>
      </w:r>
      <w:r w:rsidRPr="00B31724">
        <w:rPr>
          <w:sz w:val="28"/>
          <w:szCs w:val="28"/>
        </w:rPr>
        <w:t>441</w:t>
      </w:r>
      <w:r w:rsidR="00A53414">
        <w:rPr>
          <w:sz w:val="28"/>
          <w:szCs w:val="28"/>
        </w:rPr>
        <w:t xml:space="preserve"> €</w:t>
      </w:r>
      <w:r w:rsidRPr="00B31724">
        <w:rPr>
          <w:sz w:val="28"/>
          <w:szCs w:val="28"/>
        </w:rPr>
        <w:t xml:space="preserve">. </w:t>
      </w:r>
      <w:r w:rsidR="001200C2" w:rsidRPr="001200C2">
        <w:rPr>
          <w:sz w:val="28"/>
          <w:szCs w:val="28"/>
        </w:rPr>
        <w:t>Πρόκειται για μηνιαία</w:t>
      </w:r>
      <w:r w:rsidR="00A53414" w:rsidRPr="00A53414">
        <w:rPr>
          <w:sz w:val="28"/>
          <w:szCs w:val="28"/>
        </w:rPr>
        <w:t xml:space="preserve"> αύξηση ύψους </w:t>
      </w:r>
      <w:r w:rsidR="00A53414">
        <w:rPr>
          <w:sz w:val="28"/>
          <w:szCs w:val="28"/>
        </w:rPr>
        <w:t>489</w:t>
      </w:r>
      <w:r w:rsidR="00A53414" w:rsidRPr="00A53414">
        <w:rPr>
          <w:sz w:val="28"/>
          <w:szCs w:val="28"/>
        </w:rPr>
        <w:t xml:space="preserve"> €, ποσοστού </w:t>
      </w:r>
      <w:r w:rsidR="00116814">
        <w:rPr>
          <w:sz w:val="28"/>
          <w:szCs w:val="28"/>
        </w:rPr>
        <w:t>17</w:t>
      </w:r>
      <w:r w:rsidR="00A53414" w:rsidRPr="00A53414">
        <w:rPr>
          <w:sz w:val="28"/>
          <w:szCs w:val="28"/>
        </w:rPr>
        <w:t xml:space="preserve"> % περίπου. Ετήσια αύξηση ποσού </w:t>
      </w:r>
      <w:r w:rsidR="00A53414">
        <w:rPr>
          <w:sz w:val="28"/>
          <w:szCs w:val="28"/>
        </w:rPr>
        <w:t>5.868</w:t>
      </w:r>
      <w:r w:rsidR="00A53414" w:rsidRPr="00A53414">
        <w:rPr>
          <w:sz w:val="28"/>
          <w:szCs w:val="28"/>
        </w:rPr>
        <w:t xml:space="preserve"> €.</w:t>
      </w:r>
    </w:p>
    <w:p w14:paraId="600674EB" w14:textId="4051F2E6" w:rsidR="00317998" w:rsidRPr="00DD7F26" w:rsidRDefault="00DD7F26" w:rsidP="00317998">
      <w:pPr>
        <w:jc w:val="both"/>
        <w:rPr>
          <w:b/>
          <w:sz w:val="28"/>
          <w:szCs w:val="28"/>
        </w:rPr>
      </w:pPr>
      <w:r>
        <w:rPr>
          <w:b/>
          <w:sz w:val="28"/>
          <w:szCs w:val="28"/>
        </w:rPr>
        <w:t>Παράδειγμα 4</w:t>
      </w:r>
    </w:p>
    <w:p w14:paraId="72C03728" w14:textId="48C63BEF" w:rsidR="00317998" w:rsidRDefault="00DD7F26" w:rsidP="00317998">
      <w:pPr>
        <w:jc w:val="both"/>
        <w:rPr>
          <w:sz w:val="28"/>
          <w:szCs w:val="28"/>
        </w:rPr>
      </w:pPr>
      <w:r>
        <w:rPr>
          <w:sz w:val="28"/>
          <w:szCs w:val="28"/>
        </w:rPr>
        <w:t xml:space="preserve">Σμηνίας </w:t>
      </w:r>
      <w:r w:rsidR="00317998" w:rsidRPr="00317998">
        <w:rPr>
          <w:sz w:val="28"/>
          <w:szCs w:val="28"/>
        </w:rPr>
        <w:t xml:space="preserve">από ΑΣΣΥ, </w:t>
      </w:r>
      <w:r>
        <w:rPr>
          <w:sz w:val="28"/>
          <w:szCs w:val="28"/>
        </w:rPr>
        <w:t>μετά την αποφο</w:t>
      </w:r>
      <w:r w:rsidR="00A53414">
        <w:rPr>
          <w:sz w:val="28"/>
          <w:szCs w:val="28"/>
        </w:rPr>
        <w:t>ίτηση</w:t>
      </w:r>
      <w:r w:rsidR="00317998" w:rsidRPr="00317998">
        <w:rPr>
          <w:sz w:val="28"/>
          <w:szCs w:val="28"/>
        </w:rPr>
        <w:t xml:space="preserve">, με το ισχύον μισθολόγιο λαμβάνει ακαθάριστες αποδοχές ύψους </w:t>
      </w:r>
      <w:r w:rsidR="00973D86" w:rsidRPr="00973D86">
        <w:rPr>
          <w:sz w:val="28"/>
          <w:szCs w:val="28"/>
        </w:rPr>
        <w:t xml:space="preserve">1.170 </w:t>
      </w:r>
      <w:r w:rsidR="00317998" w:rsidRPr="00317998">
        <w:rPr>
          <w:sz w:val="28"/>
          <w:szCs w:val="28"/>
        </w:rPr>
        <w:t xml:space="preserve">€,  ενώ με το νέο μισθολόγιο θα λαμβάνει αποδοχές ύψους </w:t>
      </w:r>
      <w:r w:rsidR="00973D86" w:rsidRPr="00973D86">
        <w:rPr>
          <w:sz w:val="28"/>
          <w:szCs w:val="28"/>
        </w:rPr>
        <w:t xml:space="preserve">1.400 </w:t>
      </w:r>
      <w:r w:rsidR="00317998" w:rsidRPr="00317998">
        <w:rPr>
          <w:sz w:val="28"/>
          <w:szCs w:val="28"/>
        </w:rPr>
        <w:t xml:space="preserve">€. </w:t>
      </w:r>
      <w:r w:rsidR="001200C2" w:rsidRPr="001200C2">
        <w:rPr>
          <w:sz w:val="28"/>
          <w:szCs w:val="28"/>
        </w:rPr>
        <w:t>Πρόκειται για μηνιαία</w:t>
      </w:r>
      <w:r w:rsidR="00317998" w:rsidRPr="00317998">
        <w:rPr>
          <w:sz w:val="28"/>
          <w:szCs w:val="28"/>
        </w:rPr>
        <w:t xml:space="preserve"> αύξηση ύψους </w:t>
      </w:r>
      <w:r w:rsidR="00973D86" w:rsidRPr="00B31724">
        <w:rPr>
          <w:sz w:val="28"/>
          <w:szCs w:val="28"/>
        </w:rPr>
        <w:t xml:space="preserve">230 </w:t>
      </w:r>
      <w:r w:rsidR="00317998" w:rsidRPr="00317998">
        <w:rPr>
          <w:sz w:val="28"/>
          <w:szCs w:val="28"/>
        </w:rPr>
        <w:t xml:space="preserve">€, ποσοστού </w:t>
      </w:r>
      <w:r w:rsidR="00973D86" w:rsidRPr="00B31724">
        <w:rPr>
          <w:sz w:val="28"/>
          <w:szCs w:val="28"/>
        </w:rPr>
        <w:t xml:space="preserve">20 </w:t>
      </w:r>
      <w:r w:rsidR="00317998" w:rsidRPr="00317998">
        <w:rPr>
          <w:sz w:val="28"/>
          <w:szCs w:val="28"/>
        </w:rPr>
        <w:t xml:space="preserve">% περίπου. Ετήσια αύξηση ποσού </w:t>
      </w:r>
      <w:r w:rsidR="00973D86" w:rsidRPr="00B31724">
        <w:rPr>
          <w:sz w:val="28"/>
          <w:szCs w:val="28"/>
        </w:rPr>
        <w:t xml:space="preserve">2.760 </w:t>
      </w:r>
      <w:r w:rsidR="00317998" w:rsidRPr="00317998">
        <w:rPr>
          <w:sz w:val="28"/>
          <w:szCs w:val="28"/>
        </w:rPr>
        <w:t>€.</w:t>
      </w:r>
    </w:p>
    <w:p w14:paraId="77F62892" w14:textId="77777777" w:rsidR="001200C2" w:rsidRPr="00317998" w:rsidRDefault="001200C2" w:rsidP="00317998">
      <w:pPr>
        <w:jc w:val="both"/>
        <w:rPr>
          <w:sz w:val="28"/>
          <w:szCs w:val="28"/>
        </w:rPr>
      </w:pPr>
    </w:p>
    <w:p w14:paraId="5310E6ED" w14:textId="3BF7F61E" w:rsidR="00317998" w:rsidRPr="00973D86" w:rsidRDefault="00317998" w:rsidP="00317998">
      <w:pPr>
        <w:jc w:val="both"/>
        <w:rPr>
          <w:b/>
          <w:sz w:val="28"/>
          <w:szCs w:val="28"/>
        </w:rPr>
      </w:pPr>
      <w:r w:rsidRPr="00973D86">
        <w:rPr>
          <w:b/>
          <w:sz w:val="28"/>
          <w:szCs w:val="28"/>
        </w:rPr>
        <w:lastRenderedPageBreak/>
        <w:t xml:space="preserve">Παράδειγμα </w:t>
      </w:r>
      <w:r w:rsidR="00DD7F26" w:rsidRPr="00973D86">
        <w:rPr>
          <w:b/>
          <w:sz w:val="28"/>
          <w:szCs w:val="28"/>
        </w:rPr>
        <w:t>5</w:t>
      </w:r>
    </w:p>
    <w:p w14:paraId="4A77F36E" w14:textId="1A63F878" w:rsidR="00BA42EC" w:rsidRDefault="00317998" w:rsidP="00317998">
      <w:pPr>
        <w:jc w:val="both"/>
        <w:rPr>
          <w:sz w:val="28"/>
          <w:szCs w:val="28"/>
        </w:rPr>
      </w:pPr>
      <w:r w:rsidRPr="00317998">
        <w:rPr>
          <w:sz w:val="28"/>
          <w:szCs w:val="28"/>
        </w:rPr>
        <w:t xml:space="preserve">Ανθυπασπιστής από ΑΣΣΥ, </w:t>
      </w:r>
      <w:r w:rsidR="007D794F">
        <w:rPr>
          <w:sz w:val="28"/>
          <w:szCs w:val="28"/>
        </w:rPr>
        <w:t>16</w:t>
      </w:r>
      <w:r w:rsidR="00B31724">
        <w:rPr>
          <w:sz w:val="28"/>
          <w:szCs w:val="28"/>
        </w:rPr>
        <w:t xml:space="preserve"> έτη μετά την αποφοίτηση</w:t>
      </w:r>
      <w:r w:rsidRPr="00317998">
        <w:rPr>
          <w:sz w:val="28"/>
          <w:szCs w:val="28"/>
        </w:rPr>
        <w:t xml:space="preserve">, με το ισχύον μισθολόγιο λαμβάνει ακαθάριστες αποδοχές ύψους 1.775€,  ενώ με το νέο μισθολόγιο θα λαμβάνει αποδοχές ύψους 2.041€. </w:t>
      </w:r>
      <w:r w:rsidR="001200C2" w:rsidRPr="001200C2">
        <w:rPr>
          <w:sz w:val="28"/>
          <w:szCs w:val="28"/>
        </w:rPr>
        <w:t>Πρόκειται για μηνιαία</w:t>
      </w:r>
      <w:r w:rsidR="001200C2">
        <w:rPr>
          <w:sz w:val="28"/>
          <w:szCs w:val="28"/>
        </w:rPr>
        <w:t xml:space="preserve"> </w:t>
      </w:r>
      <w:r w:rsidRPr="00317998">
        <w:rPr>
          <w:sz w:val="28"/>
          <w:szCs w:val="28"/>
        </w:rPr>
        <w:t>αύξηση ύψους 266€, ποσοστού 15% περίπου. Ετήσια αύξηση ποσού 3.192€.</w:t>
      </w:r>
    </w:p>
    <w:p w14:paraId="7B77ABA3" w14:textId="514B826B" w:rsidR="00317998" w:rsidRPr="00B31724" w:rsidRDefault="00317998" w:rsidP="00317998">
      <w:pPr>
        <w:jc w:val="both"/>
        <w:rPr>
          <w:b/>
          <w:sz w:val="28"/>
          <w:szCs w:val="28"/>
        </w:rPr>
      </w:pPr>
      <w:r w:rsidRPr="00B31724">
        <w:rPr>
          <w:b/>
          <w:sz w:val="28"/>
          <w:szCs w:val="28"/>
        </w:rPr>
        <w:t xml:space="preserve">Παράδειγμα </w:t>
      </w:r>
      <w:r w:rsidR="00DD7F26" w:rsidRPr="00B31724">
        <w:rPr>
          <w:b/>
          <w:sz w:val="28"/>
          <w:szCs w:val="28"/>
        </w:rPr>
        <w:t>6</w:t>
      </w:r>
    </w:p>
    <w:p w14:paraId="39007E68" w14:textId="5299B727" w:rsidR="00317998" w:rsidRPr="00317998" w:rsidRDefault="00317998" w:rsidP="00317998">
      <w:pPr>
        <w:jc w:val="both"/>
        <w:rPr>
          <w:sz w:val="28"/>
          <w:szCs w:val="28"/>
        </w:rPr>
      </w:pPr>
      <w:r w:rsidRPr="00317998">
        <w:rPr>
          <w:sz w:val="28"/>
          <w:szCs w:val="28"/>
        </w:rPr>
        <w:t xml:space="preserve">ΕΠΟΠ </w:t>
      </w:r>
      <w:r w:rsidR="00B31724">
        <w:rPr>
          <w:sz w:val="28"/>
          <w:szCs w:val="28"/>
        </w:rPr>
        <w:t>Δεκανέας</w:t>
      </w:r>
      <w:r w:rsidRPr="00317998">
        <w:rPr>
          <w:sz w:val="28"/>
          <w:szCs w:val="28"/>
        </w:rPr>
        <w:t xml:space="preserve"> με </w:t>
      </w:r>
      <w:r w:rsidR="00B31724">
        <w:rPr>
          <w:sz w:val="28"/>
          <w:szCs w:val="28"/>
        </w:rPr>
        <w:t>3</w:t>
      </w:r>
      <w:r w:rsidRPr="00317998">
        <w:rPr>
          <w:sz w:val="28"/>
          <w:szCs w:val="28"/>
        </w:rPr>
        <w:t xml:space="preserve"> έτη υπηρεσίας, με το ισχύον μισθολόγιο λαμβάνει ακαθάριστες αποδοχές ύψους </w:t>
      </w:r>
      <w:r w:rsidR="00B31724">
        <w:rPr>
          <w:sz w:val="28"/>
          <w:szCs w:val="28"/>
        </w:rPr>
        <w:t xml:space="preserve">1.214 </w:t>
      </w:r>
      <w:r w:rsidRPr="00317998">
        <w:rPr>
          <w:sz w:val="28"/>
          <w:szCs w:val="28"/>
        </w:rPr>
        <w:t xml:space="preserve">€,  ενώ με το νέο μισθολόγιο θα λαμβάνει αποδοχές ύψους </w:t>
      </w:r>
      <w:r w:rsidR="00B31724">
        <w:rPr>
          <w:sz w:val="28"/>
          <w:szCs w:val="28"/>
        </w:rPr>
        <w:t xml:space="preserve">1.400 </w:t>
      </w:r>
      <w:r w:rsidRPr="00317998">
        <w:rPr>
          <w:sz w:val="28"/>
          <w:szCs w:val="28"/>
        </w:rPr>
        <w:t xml:space="preserve">€. </w:t>
      </w:r>
      <w:r w:rsidR="001200C2" w:rsidRPr="001200C2">
        <w:rPr>
          <w:sz w:val="28"/>
          <w:szCs w:val="28"/>
        </w:rPr>
        <w:t>Πρόκειται για μηνιαία</w:t>
      </w:r>
      <w:r w:rsidRPr="00317998">
        <w:rPr>
          <w:sz w:val="28"/>
          <w:szCs w:val="28"/>
        </w:rPr>
        <w:t xml:space="preserve"> αύξηση ύψους </w:t>
      </w:r>
      <w:r w:rsidR="00B31724">
        <w:rPr>
          <w:sz w:val="28"/>
          <w:szCs w:val="28"/>
        </w:rPr>
        <w:t xml:space="preserve">186 </w:t>
      </w:r>
      <w:r w:rsidRPr="00317998">
        <w:rPr>
          <w:sz w:val="28"/>
          <w:szCs w:val="28"/>
        </w:rPr>
        <w:t xml:space="preserve">€, ποσοστού </w:t>
      </w:r>
      <w:r w:rsidR="00B31724">
        <w:rPr>
          <w:sz w:val="28"/>
          <w:szCs w:val="28"/>
        </w:rPr>
        <w:t>15</w:t>
      </w:r>
      <w:r w:rsidR="00116814">
        <w:rPr>
          <w:sz w:val="28"/>
          <w:szCs w:val="28"/>
        </w:rPr>
        <w:t xml:space="preserve"> </w:t>
      </w:r>
      <w:r w:rsidRPr="00317998">
        <w:rPr>
          <w:sz w:val="28"/>
          <w:szCs w:val="28"/>
        </w:rPr>
        <w:t xml:space="preserve">% περίπου. Ετήσια αύξηση ποσού </w:t>
      </w:r>
      <w:r w:rsidR="00B31724">
        <w:rPr>
          <w:sz w:val="28"/>
          <w:szCs w:val="28"/>
        </w:rPr>
        <w:t xml:space="preserve">2.232 </w:t>
      </w:r>
      <w:r w:rsidRPr="00317998">
        <w:rPr>
          <w:sz w:val="28"/>
          <w:szCs w:val="28"/>
        </w:rPr>
        <w:t>€.</w:t>
      </w:r>
    </w:p>
    <w:p w14:paraId="62FE2EBA" w14:textId="268E725C" w:rsidR="00317998" w:rsidRPr="00B31724" w:rsidRDefault="00317998" w:rsidP="00317998">
      <w:pPr>
        <w:jc w:val="both"/>
        <w:rPr>
          <w:b/>
          <w:sz w:val="28"/>
          <w:szCs w:val="28"/>
        </w:rPr>
      </w:pPr>
      <w:r w:rsidRPr="00B31724">
        <w:rPr>
          <w:b/>
          <w:sz w:val="28"/>
          <w:szCs w:val="28"/>
        </w:rPr>
        <w:t xml:space="preserve">Παράδειγμα </w:t>
      </w:r>
      <w:r w:rsidR="00DD7F26" w:rsidRPr="00B31724">
        <w:rPr>
          <w:b/>
          <w:sz w:val="28"/>
          <w:szCs w:val="28"/>
        </w:rPr>
        <w:t>7</w:t>
      </w:r>
    </w:p>
    <w:p w14:paraId="4C537255" w14:textId="55801D48" w:rsidR="00317998" w:rsidRPr="00317998" w:rsidRDefault="00317998" w:rsidP="00317998">
      <w:pPr>
        <w:jc w:val="both"/>
        <w:rPr>
          <w:sz w:val="28"/>
          <w:szCs w:val="28"/>
        </w:rPr>
      </w:pPr>
      <w:r w:rsidRPr="00317998">
        <w:rPr>
          <w:sz w:val="28"/>
          <w:szCs w:val="28"/>
        </w:rPr>
        <w:t xml:space="preserve">ΕΠΟΠ Λοχίας με 13 έτη υπηρεσίας, με το ισχύον μισθολόγιο λαμβάνει ακαθάριστες αποδοχές ύψους 1.424€,  ενώ με το νέο μισθολόγιο θα λαμβάνει αποδοχές ύψους 1.650€. </w:t>
      </w:r>
      <w:r w:rsidR="001200C2" w:rsidRPr="001200C2">
        <w:rPr>
          <w:sz w:val="28"/>
          <w:szCs w:val="28"/>
        </w:rPr>
        <w:t>Πρόκειται για μηνιαία</w:t>
      </w:r>
      <w:r w:rsidRPr="00317998">
        <w:rPr>
          <w:sz w:val="28"/>
          <w:szCs w:val="28"/>
        </w:rPr>
        <w:t xml:space="preserve"> αύξηση ύψους 226€, ποσοστού 16% περίπου. Ετήσια αύξηση ποσού 2.712€.</w:t>
      </w:r>
    </w:p>
    <w:p w14:paraId="3855FBC6" w14:textId="77777777" w:rsidR="00317998" w:rsidRPr="00317998" w:rsidRDefault="00317998" w:rsidP="00317998">
      <w:pPr>
        <w:jc w:val="both"/>
        <w:rPr>
          <w:sz w:val="28"/>
          <w:szCs w:val="28"/>
        </w:rPr>
      </w:pPr>
      <w:r w:rsidRPr="00317998">
        <w:rPr>
          <w:sz w:val="28"/>
          <w:szCs w:val="28"/>
        </w:rPr>
        <w:t>Σημειώνεται ότι οι παραπάνω ενδεικτικά αναφερόμενες περιπτώσεις, αφορούν στις βασικές παροχές αγάμων (βασικός μισθός, επίδομα θέσης ευθύνης και ιδιαιτέρων συνθηκών εργασίας και επικινδυνότητας) και δεν περιλαμβάνουν επιπρόσθετα επιδόματα, όπως επιδόματα οικογενειακής παροχής, παραμεθορίου, επιδόματα κινδύνου, καθώς και προσαυξήσεις του επιδόματος ιδιαιτέρων συνθηκών εργασίας και επικινδυνότητας λόγω της οικογενειακής κατάστασης, κλπ.</w:t>
      </w:r>
    </w:p>
    <w:p w14:paraId="55A8AD0D" w14:textId="52E8D72F" w:rsidR="00317998" w:rsidRDefault="00317998" w:rsidP="00317998">
      <w:pPr>
        <w:jc w:val="both"/>
        <w:rPr>
          <w:sz w:val="28"/>
          <w:szCs w:val="28"/>
        </w:rPr>
      </w:pPr>
      <w:r w:rsidRPr="00317998">
        <w:rPr>
          <w:sz w:val="28"/>
          <w:szCs w:val="28"/>
        </w:rPr>
        <w:t xml:space="preserve">Τέλος αναφέρεται ότι η </w:t>
      </w:r>
      <w:r w:rsidR="001200C2">
        <w:rPr>
          <w:sz w:val="28"/>
          <w:szCs w:val="28"/>
        </w:rPr>
        <w:t>επακριβής</w:t>
      </w:r>
      <w:r w:rsidRPr="00317998">
        <w:rPr>
          <w:sz w:val="28"/>
          <w:szCs w:val="28"/>
        </w:rPr>
        <w:t xml:space="preserve"> κατανομή των μισθολογικών κλιμακίων καθώς και των επιδομάτων, θα διαμορφωθεί σε συνεργασία με τις αρμόδιες Διευθύνσεις του Υπουργείου Εθνικής Οικονομίας και Οικονομικών, έως τον Οκτώβριο του 2025, όπου και θα τεθεί σε πλήρη εφαρμογή.</w:t>
      </w:r>
    </w:p>
    <w:p w14:paraId="4303A88F" w14:textId="77777777" w:rsidR="00317998" w:rsidRDefault="00317998" w:rsidP="004B132F">
      <w:pPr>
        <w:jc w:val="both"/>
        <w:rPr>
          <w:sz w:val="28"/>
          <w:szCs w:val="28"/>
        </w:rPr>
      </w:pPr>
    </w:p>
    <w:p w14:paraId="7E6651CF" w14:textId="77777777" w:rsidR="00317998" w:rsidRDefault="00317998" w:rsidP="004B132F">
      <w:pPr>
        <w:jc w:val="both"/>
        <w:rPr>
          <w:sz w:val="28"/>
          <w:szCs w:val="28"/>
        </w:rPr>
      </w:pPr>
    </w:p>
    <w:p w14:paraId="365D6690" w14:textId="77777777" w:rsidR="0049368E" w:rsidRDefault="0049368E" w:rsidP="006558DA"/>
    <w:p w14:paraId="510FEFE4" w14:textId="3C050811" w:rsidR="0049368E" w:rsidRDefault="0049368E" w:rsidP="006558DA"/>
    <w:bookmarkEnd w:id="0"/>
    <w:p w14:paraId="300D89B1" w14:textId="59C547DE" w:rsidR="006558DA" w:rsidRDefault="006558DA" w:rsidP="006558DA"/>
    <w:sectPr w:rsidR="006558DA">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22B0C" w14:textId="77777777" w:rsidR="005C6AAC" w:rsidRDefault="005C6AAC" w:rsidP="009D22E3">
      <w:pPr>
        <w:spacing w:after="0" w:line="240" w:lineRule="auto"/>
      </w:pPr>
      <w:r>
        <w:separator/>
      </w:r>
    </w:p>
  </w:endnote>
  <w:endnote w:type="continuationSeparator" w:id="0">
    <w:p w14:paraId="7B72A987" w14:textId="77777777" w:rsidR="005C6AAC" w:rsidRDefault="005C6AAC" w:rsidP="009D2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8F8E2" w14:textId="77777777" w:rsidR="005C6AAC" w:rsidRDefault="005C6AAC" w:rsidP="009D22E3">
      <w:pPr>
        <w:spacing w:after="0" w:line="240" w:lineRule="auto"/>
      </w:pPr>
      <w:r>
        <w:separator/>
      </w:r>
    </w:p>
  </w:footnote>
  <w:footnote w:type="continuationSeparator" w:id="0">
    <w:p w14:paraId="4DF0119D" w14:textId="77777777" w:rsidR="005C6AAC" w:rsidRDefault="005C6AAC" w:rsidP="009D22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0384596"/>
      <w:docPartObj>
        <w:docPartGallery w:val="Page Numbers (Top of Page)"/>
        <w:docPartUnique/>
      </w:docPartObj>
    </w:sdtPr>
    <w:sdtEndPr/>
    <w:sdtContent>
      <w:p w14:paraId="562BE3C8" w14:textId="039B3523" w:rsidR="009D22E3" w:rsidRDefault="009D22E3">
        <w:pPr>
          <w:pStyle w:val="Header"/>
          <w:jc w:val="right"/>
        </w:pPr>
        <w:r>
          <w:fldChar w:fldCharType="begin"/>
        </w:r>
        <w:r>
          <w:instrText>PAGE   \* MERGEFORMAT</w:instrText>
        </w:r>
        <w:r>
          <w:fldChar w:fldCharType="separate"/>
        </w:r>
        <w:r w:rsidR="001156A5">
          <w:rPr>
            <w:noProof/>
          </w:rPr>
          <w:t>1</w:t>
        </w:r>
        <w:r>
          <w:fldChar w:fldCharType="end"/>
        </w:r>
      </w:p>
    </w:sdtContent>
  </w:sdt>
  <w:p w14:paraId="6CCE4812" w14:textId="77777777" w:rsidR="009D22E3" w:rsidRDefault="009D22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816B5"/>
    <w:multiLevelType w:val="hybridMultilevel"/>
    <w:tmpl w:val="6FD266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A6"/>
    <w:rsid w:val="0001560E"/>
    <w:rsid w:val="00041AB0"/>
    <w:rsid w:val="000965B5"/>
    <w:rsid w:val="00097328"/>
    <w:rsid w:val="000A15FA"/>
    <w:rsid w:val="000F6DBE"/>
    <w:rsid w:val="001156A5"/>
    <w:rsid w:val="00116814"/>
    <w:rsid w:val="001200C2"/>
    <w:rsid w:val="00131006"/>
    <w:rsid w:val="00142653"/>
    <w:rsid w:val="00156F40"/>
    <w:rsid w:val="00162C93"/>
    <w:rsid w:val="001C1AAD"/>
    <w:rsid w:val="001C20D6"/>
    <w:rsid w:val="00204EE2"/>
    <w:rsid w:val="00235972"/>
    <w:rsid w:val="0026084D"/>
    <w:rsid w:val="002D1EC6"/>
    <w:rsid w:val="00317998"/>
    <w:rsid w:val="003D1F29"/>
    <w:rsid w:val="00441A3B"/>
    <w:rsid w:val="004837E1"/>
    <w:rsid w:val="0049368E"/>
    <w:rsid w:val="00496673"/>
    <w:rsid w:val="004B132F"/>
    <w:rsid w:val="004D2DEA"/>
    <w:rsid w:val="004D3BA6"/>
    <w:rsid w:val="00537D3E"/>
    <w:rsid w:val="00581A9B"/>
    <w:rsid w:val="005C1C5C"/>
    <w:rsid w:val="005C6AAC"/>
    <w:rsid w:val="00626B78"/>
    <w:rsid w:val="00641828"/>
    <w:rsid w:val="006558DA"/>
    <w:rsid w:val="006A0AAD"/>
    <w:rsid w:val="006B6763"/>
    <w:rsid w:val="006C3211"/>
    <w:rsid w:val="00712745"/>
    <w:rsid w:val="0071463D"/>
    <w:rsid w:val="00733B89"/>
    <w:rsid w:val="00752382"/>
    <w:rsid w:val="00754F0D"/>
    <w:rsid w:val="007D794F"/>
    <w:rsid w:val="00871AE6"/>
    <w:rsid w:val="008806DA"/>
    <w:rsid w:val="00882252"/>
    <w:rsid w:val="00884EB5"/>
    <w:rsid w:val="008964B7"/>
    <w:rsid w:val="008972EB"/>
    <w:rsid w:val="008C3DE7"/>
    <w:rsid w:val="008C5FF5"/>
    <w:rsid w:val="008C7A38"/>
    <w:rsid w:val="008E0ECC"/>
    <w:rsid w:val="008E5557"/>
    <w:rsid w:val="00907117"/>
    <w:rsid w:val="00946B03"/>
    <w:rsid w:val="00956CEC"/>
    <w:rsid w:val="00973D86"/>
    <w:rsid w:val="009747C1"/>
    <w:rsid w:val="009973E2"/>
    <w:rsid w:val="009B02ED"/>
    <w:rsid w:val="009B67C6"/>
    <w:rsid w:val="009D22E3"/>
    <w:rsid w:val="009E2CFF"/>
    <w:rsid w:val="009F4817"/>
    <w:rsid w:val="00A0250E"/>
    <w:rsid w:val="00A06C35"/>
    <w:rsid w:val="00A357F2"/>
    <w:rsid w:val="00A41E10"/>
    <w:rsid w:val="00A53414"/>
    <w:rsid w:val="00A71A04"/>
    <w:rsid w:val="00AC22A5"/>
    <w:rsid w:val="00AE36E3"/>
    <w:rsid w:val="00B31724"/>
    <w:rsid w:val="00B34B68"/>
    <w:rsid w:val="00B8394A"/>
    <w:rsid w:val="00BA42EC"/>
    <w:rsid w:val="00BE3E81"/>
    <w:rsid w:val="00BF02F4"/>
    <w:rsid w:val="00C14457"/>
    <w:rsid w:val="00C51330"/>
    <w:rsid w:val="00C71DB9"/>
    <w:rsid w:val="00C946DD"/>
    <w:rsid w:val="00D0136F"/>
    <w:rsid w:val="00D1269B"/>
    <w:rsid w:val="00D14ADB"/>
    <w:rsid w:val="00D54809"/>
    <w:rsid w:val="00D626C2"/>
    <w:rsid w:val="00D62D77"/>
    <w:rsid w:val="00DB0F29"/>
    <w:rsid w:val="00DB3FCB"/>
    <w:rsid w:val="00DD7F26"/>
    <w:rsid w:val="00E37DB1"/>
    <w:rsid w:val="00E71EAB"/>
    <w:rsid w:val="00E811BA"/>
    <w:rsid w:val="00EC0771"/>
    <w:rsid w:val="00F13B31"/>
    <w:rsid w:val="00F17F50"/>
    <w:rsid w:val="00F21ED7"/>
    <w:rsid w:val="00F26294"/>
    <w:rsid w:val="00F32C2E"/>
    <w:rsid w:val="00F83BAE"/>
    <w:rsid w:val="00FE22DF"/>
    <w:rsid w:val="00FF15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6D643"/>
  <w15:chartTrackingRefBased/>
  <w15:docId w15:val="{EA13516B-B7A9-4269-9B6B-FF2284B1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FCB"/>
    <w:pPr>
      <w:ind w:left="720"/>
      <w:contextualSpacing/>
    </w:pPr>
  </w:style>
  <w:style w:type="paragraph" w:styleId="Header">
    <w:name w:val="header"/>
    <w:basedOn w:val="Normal"/>
    <w:link w:val="HeaderChar"/>
    <w:uiPriority w:val="99"/>
    <w:unhideWhenUsed/>
    <w:rsid w:val="009D22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9D22E3"/>
  </w:style>
  <w:style w:type="paragraph" w:styleId="Footer">
    <w:name w:val="footer"/>
    <w:basedOn w:val="Normal"/>
    <w:link w:val="FooterChar"/>
    <w:uiPriority w:val="99"/>
    <w:unhideWhenUsed/>
    <w:rsid w:val="009D22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9D22E3"/>
  </w:style>
  <w:style w:type="paragraph" w:styleId="BalloonText">
    <w:name w:val="Balloon Text"/>
    <w:basedOn w:val="Normal"/>
    <w:link w:val="BalloonTextChar"/>
    <w:uiPriority w:val="99"/>
    <w:semiHidden/>
    <w:unhideWhenUsed/>
    <w:rsid w:val="00A534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4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2506</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Guest-User</cp:lastModifiedBy>
  <cp:revision>2</cp:revision>
  <cp:lastPrinted>2025-03-28T10:30:00Z</cp:lastPrinted>
  <dcterms:created xsi:type="dcterms:W3CDTF">2025-03-28T11:37:00Z</dcterms:created>
  <dcterms:modified xsi:type="dcterms:W3CDTF">2025-03-28T11:37:00Z</dcterms:modified>
</cp:coreProperties>
</file>