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3FB26" w14:textId="77777777" w:rsidR="00A61AF0" w:rsidRPr="00DD5291" w:rsidRDefault="000D5B79">
      <w:pPr>
        <w:pStyle w:val="MAINTEXT2"/>
        <w:spacing w:after="0" w:line="240" w:lineRule="auto"/>
        <w:ind w:right="-204"/>
        <w:jc w:val="center"/>
        <w:rPr>
          <w:rFonts w:cs="Arial"/>
          <w:spacing w:val="-10"/>
          <w:sz w:val="40"/>
          <w:szCs w:val="40"/>
        </w:rPr>
      </w:pPr>
      <w:r w:rsidRPr="00DD5291">
        <w:rPr>
          <w:rFonts w:cs="Arial"/>
          <w:noProof/>
          <w:sz w:val="40"/>
          <w:szCs w:val="40"/>
          <w:lang w:eastAsia="el-GR"/>
        </w:rPr>
        <mc:AlternateContent>
          <mc:Choice Requires="wpg">
            <w:drawing>
              <wp:anchor distT="0" distB="0" distL="0" distR="0" simplePos="0" relativeHeight="2" behindDoc="1" locked="0" layoutInCell="1" allowOverlap="1" wp14:anchorId="3D359BF5" wp14:editId="32C742CA">
                <wp:simplePos x="0" y="0"/>
                <wp:positionH relativeFrom="page">
                  <wp:posOffset>0</wp:posOffset>
                </wp:positionH>
                <wp:positionV relativeFrom="paragraph">
                  <wp:posOffset>-1261110</wp:posOffset>
                </wp:positionV>
                <wp:extent cx="7557770" cy="10676890"/>
                <wp:effectExtent l="0" t="0" r="5080" b="0"/>
                <wp:wrapNone/>
                <wp:docPr id="1026" name="Ομάδα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0676890"/>
                          <a:chOff x="0" y="9525"/>
                          <a:chExt cx="7557770" cy="10676890"/>
                        </a:xfrm>
                      </wpg:grpSpPr>
                      <pic:pic xmlns:pic="http://schemas.openxmlformats.org/drawingml/2006/picture">
                        <pic:nvPicPr>
                          <pic:cNvPr id="1" name="Image"/>
                          <pic:cNvPicPr/>
                        </pic:nvPicPr>
                        <pic:blipFill>
                          <a:blip r:embed="rId16" cstate="print"/>
                          <a:srcRect/>
                          <a:stretch/>
                        </pic:blipFill>
                        <pic:spPr>
                          <a:xfrm>
                            <a:off x="0" y="9525"/>
                            <a:ext cx="7557770" cy="10676890"/>
                          </a:xfrm>
                          <a:prstGeom prst="rect">
                            <a:avLst/>
                          </a:prstGeom>
                          <a:ln>
                            <a:noFill/>
                          </a:ln>
                        </pic:spPr>
                      </pic:pic>
                      <pic:pic xmlns:pic="http://schemas.openxmlformats.org/drawingml/2006/picture">
                        <pic:nvPicPr>
                          <pic:cNvPr id="2" name="Image"/>
                          <pic:cNvPicPr/>
                        </pic:nvPicPr>
                        <pic:blipFill>
                          <a:blip r:embed="rId17" cstate="print"/>
                          <a:srcRect/>
                          <a:stretch/>
                        </pic:blipFill>
                        <pic:spPr>
                          <a:xfrm>
                            <a:off x="19050" y="9496425"/>
                            <a:ext cx="7538720" cy="1183640"/>
                          </a:xfrm>
                          <a:prstGeom prst="rect">
                            <a:avLst/>
                          </a:prstGeom>
                        </pic:spPr>
                      </pic:pic>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644050" id="Ομάδα 264" o:spid="_x0000_s1026" style="position:absolute;margin-left:0;margin-top:-99.3pt;width:595.1pt;height:840.7pt;z-index:-503316478;mso-wrap-distance-left:0;mso-wrap-distance-right:0;mso-position-horizontal-relative:page;mso-height-relative:margin" coordorigin=",95" coordsize="75577,10676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top:95;width:75577;height:10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">
                  <v:imagedata r:id="rId18" o:title=""/>
                </v:shape>
                <v:shape id="Image" o:spid="_x0000_s1028" type="#_x0000_t75" style="position:absolute;left:190;top:94964;width:75387;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">
                  <v:imagedata r:id="rId19" o:title=""/>
                </v:shape>
                <w10:wrap anchorx="page"/>
              </v:group>
            </w:pict>
          </mc:Fallback>
        </mc:AlternateContent>
      </w:r>
      <w:r w:rsidRPr="00DD5291">
        <w:rPr>
          <w:rFonts w:cs="Arial"/>
          <w:noProof/>
          <w:sz w:val="40"/>
          <w:szCs w:val="40"/>
          <w:lang w:eastAsia="el-GR"/>
        </w:rPr>
        <mc:AlternateContent>
          <mc:Choice Requires="wps">
            <w:drawing>
              <wp:anchor distT="0" distB="0" distL="0" distR="0" simplePos="0" relativeHeight="3" behindDoc="0" locked="0" layoutInCell="1" allowOverlap="1" wp14:anchorId="4CACC851" wp14:editId="4862C09C">
                <wp:simplePos x="0" y="0"/>
                <wp:positionH relativeFrom="margin">
                  <wp:posOffset>-163195</wp:posOffset>
                </wp:positionH>
                <wp:positionV relativeFrom="paragraph">
                  <wp:posOffset>-1071880</wp:posOffset>
                </wp:positionV>
                <wp:extent cx="2685194" cy="284480"/>
                <wp:effectExtent l="0" t="0" r="0" b="1270"/>
                <wp:wrapNone/>
                <wp:docPr id="10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5194" cy="284480"/>
                        </a:xfrm>
                        <a:prstGeom prst="rect">
                          <a:avLst/>
                        </a:prstGeom>
                        <a:ln>
                          <a:noFill/>
                        </a:ln>
                      </wps:spPr>
                      <wps:txbx>
                        <w:txbxContent>
                          <w:p w14:paraId="47CD553F" w14:textId="276CFBF5" w:rsidR="00BE0E09" w:rsidRDefault="00BE0E09">
                            <w:pPr>
                              <w:pStyle w:val="HEADLINE"/>
                              <w:jc w:val="left"/>
                              <w:rPr>
                                <w:rFonts w:cs="Arial"/>
                                <w:color w:val="auto"/>
                              </w:rPr>
                            </w:pPr>
                            <w:r w:rsidRPr="000D5B79">
                              <w:rPr>
                                <w:rFonts w:cs="Arial"/>
                                <w:b/>
                                <w:color w:val="auto"/>
                              </w:rPr>
                              <w:t xml:space="preserve">Τεύχος </w:t>
                            </w:r>
                            <w:r w:rsidRPr="000D5B79">
                              <w:rPr>
                                <w:rFonts w:cs="Arial"/>
                                <w:b/>
                                <w:color w:val="auto"/>
                                <w:lang w:val="en-US"/>
                              </w:rPr>
                              <w:t>62</w:t>
                            </w:r>
                            <w:r w:rsidRPr="000D5B79">
                              <w:rPr>
                                <w:rFonts w:cs="Arial"/>
                                <w:b/>
                                <w:color w:val="auto"/>
                              </w:rPr>
                              <w:t xml:space="preserve"> | </w:t>
                            </w:r>
                            <w:r w:rsidRPr="000D5B79">
                              <w:rPr>
                                <w:rFonts w:cs="Arial"/>
                                <w:color w:val="auto"/>
                                <w:lang w:val="en-US"/>
                              </w:rPr>
                              <w:t>28</w:t>
                            </w:r>
                            <w:r>
                              <w:rPr>
                                <w:rFonts w:cs="Arial"/>
                                <w:color w:val="auto"/>
                              </w:rPr>
                              <w:t xml:space="preserve"> Ιανουαρίου 2021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CC851" id="Text Box 12" o:spid="_x0000_s1026" style="position:absolute;left:0;text-align:left;margin-left:-12.85pt;margin-top:-84.4pt;width:211.45pt;height:22.4pt;z-index: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" filled="f" stroked="f">
                <v:path arrowok="t"/>
                <v:textbox>
                  <w:txbxContent>
                    <w:p w14:paraId="47CD553F" w14:textId="276CFBF5" w:rsidR="00BE0E09" w:rsidRDefault="00BE0E09">
                      <w:pPr>
                        <w:pStyle w:val="HEADLINE"/>
                        <w:jc w:val="left"/>
                        <w:rPr>
                          <w:rFonts w:cs="Arial"/>
                          <w:color w:val="auto"/>
                        </w:rPr>
                      </w:pPr>
                      <w:r w:rsidRPr="000D5B79">
                        <w:rPr>
                          <w:rFonts w:cs="Arial"/>
                          <w:b/>
                          <w:color w:val="auto"/>
                        </w:rPr>
                        <w:t xml:space="preserve">Τεύχος </w:t>
                      </w:r>
                      <w:r w:rsidRPr="000D5B79">
                        <w:rPr>
                          <w:rFonts w:cs="Arial"/>
                          <w:b/>
                          <w:color w:val="auto"/>
                          <w:lang w:val="en-US"/>
                        </w:rPr>
                        <w:t>62</w:t>
                      </w:r>
                      <w:r w:rsidRPr="000D5B79">
                        <w:rPr>
                          <w:rFonts w:cs="Arial"/>
                          <w:b/>
                          <w:color w:val="auto"/>
                        </w:rPr>
                        <w:t xml:space="preserve"> | </w:t>
                      </w:r>
                      <w:r w:rsidRPr="000D5B79">
                        <w:rPr>
                          <w:rFonts w:cs="Arial"/>
                          <w:color w:val="auto"/>
                          <w:lang w:val="en-US"/>
                        </w:rPr>
                        <w:t>28</w:t>
                      </w:r>
                      <w:r>
                        <w:rPr>
                          <w:rFonts w:cs="Arial"/>
                          <w:color w:val="auto"/>
                        </w:rPr>
                        <w:t xml:space="preserve"> Ιανουαρίου 2021</w:t>
                      </w:r>
                    </w:p>
                  </w:txbxContent>
                </v:textbox>
                <w10:wrap anchorx="margin"/>
              </v:rect>
            </w:pict>
          </mc:Fallback>
        </mc:AlternateContent>
      </w:r>
      <w:r w:rsidRPr="00DD5291">
        <w:rPr>
          <w:rFonts w:cs="Arial"/>
          <w:noProof/>
          <w:sz w:val="40"/>
          <w:szCs w:val="40"/>
          <w:lang w:eastAsia="el-GR"/>
        </w:rPr>
        <mc:AlternateContent>
          <mc:Choice Requires="wps">
            <w:drawing>
              <wp:anchor distT="0" distB="0" distL="0" distR="0" simplePos="0" relativeHeight="8" behindDoc="1" locked="0" layoutInCell="1" allowOverlap="1" wp14:anchorId="1B8D9BC0" wp14:editId="04B62EEB">
                <wp:simplePos x="0" y="0"/>
                <wp:positionH relativeFrom="page">
                  <wp:posOffset>2695384</wp:posOffset>
                </wp:positionH>
                <wp:positionV relativeFrom="page">
                  <wp:posOffset>945120</wp:posOffset>
                </wp:positionV>
                <wp:extent cx="2620010" cy="286246"/>
                <wp:effectExtent l="0" t="0" r="8890" b="0"/>
                <wp:wrapNone/>
                <wp:docPr id="10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010" cy="286246"/>
                        </a:xfrm>
                        <a:prstGeom prst="rect">
                          <a:avLst/>
                        </a:prstGeom>
                        <a:ln>
                          <a:noFill/>
                        </a:ln>
                      </wps:spPr>
                      <wps:txbx>
                        <w:txbxContent>
                          <w:p w14:paraId="0F798680" w14:textId="77777777" w:rsidR="00BE0E09" w:rsidRDefault="00BE0E09">
                            <w:pPr>
                              <w:spacing w:line="360" w:lineRule="auto"/>
                              <w:jc w:val="center"/>
                              <w:rPr>
                                <w:rFonts w:ascii="Arial" w:hAnsi="Arial" w:cs="Arial"/>
                                <w:szCs w:val="30"/>
                                <w:lang w:val="el-GR"/>
                              </w:rPr>
                            </w:pPr>
                            <w:r>
                              <w:rPr>
                                <w:rFonts w:ascii="Arial" w:hAnsi="Arial" w:cs="Arial" w:hint="eastAsia"/>
                                <w:color w:val="940068"/>
                                <w:szCs w:val="30"/>
                              </w:rPr>
                              <w:t>Ε</w:t>
                            </w:r>
                            <w:r>
                              <w:rPr>
                                <w:rFonts w:ascii="Arial" w:hAnsi="Arial" w:cs="Arial"/>
                                <w:color w:val="940068"/>
                                <w:szCs w:val="30"/>
                                <w:lang w:val="el-GR"/>
                              </w:rPr>
                              <w:t xml:space="preserve">ΥΡΩΠΑΪΚΗ </w:t>
                            </w:r>
                            <w:r>
                              <w:rPr>
                                <w:rFonts w:ascii="Arial" w:hAnsi="Arial" w:cs="Arial" w:hint="eastAsia"/>
                                <w:color w:val="940068"/>
                                <w:szCs w:val="30"/>
                              </w:rPr>
                              <w:t>Π</w:t>
                            </w:r>
                            <w:r>
                              <w:rPr>
                                <w:rFonts w:ascii="Arial" w:hAnsi="Arial" w:cs="Arial"/>
                                <w:color w:val="940068"/>
                                <w:szCs w:val="30"/>
                                <w:lang w:val="el-GR"/>
                              </w:rPr>
                              <w:t>ΡΑΣΙΝΗ ΣΥΜΦΩΝΙΑ</w:t>
                            </w:r>
                          </w:p>
                        </w:txbxContent>
                      </wps:txbx>
                      <wps:bodyPr vert="horz" wrap="square" lIns="0" tIns="45720" rIns="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9BC0" id="Text Box 32" o:spid="_x0000_s1027" style="position:absolute;left:0;text-align:left;margin-left:212.25pt;margin-top:74.4pt;width:206.3pt;height:22.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" filled="f" stroked="f">
                <v:path arrowok="t"/>
                <v:textbox inset="0,,0">
                  <w:txbxContent>
                    <w:p w14:paraId="0F798680" w14:textId="77777777" w:rsidR="00BE0E09" w:rsidRDefault="00BE0E09">
                      <w:pPr>
                        <w:spacing w:line="360" w:lineRule="auto"/>
                        <w:jc w:val="center"/>
                        <w:rPr>
                          <w:rFonts w:ascii="Arial" w:hAnsi="Arial" w:cs="Arial"/>
                          <w:szCs w:val="30"/>
                          <w:lang w:val="el-GR"/>
                        </w:rPr>
                      </w:pPr>
                      <w:r>
                        <w:rPr>
                          <w:rFonts w:ascii="Arial" w:hAnsi="Arial" w:cs="Arial" w:hint="eastAsia"/>
                          <w:color w:val="940068"/>
                          <w:szCs w:val="30"/>
                        </w:rPr>
                        <w:t>Ε</w:t>
                      </w:r>
                      <w:r>
                        <w:rPr>
                          <w:rFonts w:ascii="Arial" w:hAnsi="Arial" w:cs="Arial"/>
                          <w:color w:val="940068"/>
                          <w:szCs w:val="30"/>
                          <w:lang w:val="el-GR"/>
                        </w:rPr>
                        <w:t xml:space="preserve">ΥΡΩΠΑΪΚΗ </w:t>
                      </w:r>
                      <w:r>
                        <w:rPr>
                          <w:rFonts w:ascii="Arial" w:hAnsi="Arial" w:cs="Arial" w:hint="eastAsia"/>
                          <w:color w:val="940068"/>
                          <w:szCs w:val="30"/>
                        </w:rPr>
                        <w:t>Π</w:t>
                      </w:r>
                      <w:r>
                        <w:rPr>
                          <w:rFonts w:ascii="Arial" w:hAnsi="Arial" w:cs="Arial"/>
                          <w:color w:val="940068"/>
                          <w:szCs w:val="30"/>
                          <w:lang w:val="el-GR"/>
                        </w:rPr>
                        <w:t>ΡΑΣΙΝΗ ΣΥΜΦΩΝΙΑ</w:t>
                      </w:r>
                    </w:p>
                  </w:txbxContent>
                </v:textbox>
                <w10:wrap anchorx="page" anchory="page"/>
              </v:rect>
            </w:pict>
          </mc:Fallback>
        </mc:AlternateContent>
      </w:r>
      <w:r w:rsidRPr="00DD5291">
        <w:rPr>
          <w:rFonts w:cs="Arial"/>
          <w:sz w:val="40"/>
          <w:szCs w:val="40"/>
        </w:rPr>
        <w:t>Η</w:t>
      </w:r>
      <w:r w:rsidRPr="00DD5291">
        <w:rPr>
          <w:rFonts w:cs="Arial"/>
          <w:spacing w:val="-10"/>
          <w:sz w:val="40"/>
          <w:szCs w:val="40"/>
        </w:rPr>
        <w:t xml:space="preserve"> Ευρωπαϊκή Πράσινη Συμφωνία:</w:t>
      </w:r>
    </w:p>
    <w:p w14:paraId="442992D3" w14:textId="77777777" w:rsidR="00A61AF0" w:rsidRPr="00DD5291" w:rsidRDefault="000D5B79" w:rsidP="00DD5291">
      <w:pPr>
        <w:pStyle w:val="MAINTEXT2"/>
        <w:spacing w:after="120" w:line="240" w:lineRule="auto"/>
        <w:ind w:right="-204"/>
        <w:jc w:val="center"/>
        <w:rPr>
          <w:rFonts w:cs="Arial"/>
          <w:sz w:val="40"/>
          <w:szCs w:val="40"/>
        </w:rPr>
      </w:pPr>
      <w:r w:rsidRPr="00DD5291">
        <w:rPr>
          <w:rFonts w:cs="Arial"/>
          <w:spacing w:val="-10"/>
          <w:sz w:val="40"/>
          <w:szCs w:val="40"/>
        </w:rPr>
        <w:t>Στόχοι και προκλήσεις για βιώσιμη ανάπτυξη</w:t>
      </w:r>
    </w:p>
    <w:p w14:paraId="09F27695" w14:textId="77777777" w:rsidR="00A61AF0" w:rsidRPr="000D5B79" w:rsidRDefault="000D5B79">
      <w:pPr>
        <w:spacing w:after="120"/>
        <w:rPr>
          <w:rFonts w:ascii="Arial" w:hAnsi="Arial" w:cs="Arial"/>
          <w:b/>
          <w:bCs/>
          <w:color w:val="000000"/>
          <w:sz w:val="21"/>
          <w:szCs w:val="21"/>
          <w:lang w:val="el-GR"/>
        </w:rPr>
      </w:pPr>
      <w:bookmarkStart w:id="0" w:name="_Toc476744867"/>
      <w:r w:rsidRPr="000D5B79">
        <w:rPr>
          <w:rFonts w:ascii="Arial" w:hAnsi="Arial" w:cs="Arial"/>
          <w:b/>
          <w:bCs/>
          <w:color w:val="000000"/>
          <w:sz w:val="21"/>
          <w:szCs w:val="21"/>
          <w:lang w:val="el-GR"/>
        </w:rPr>
        <w:t>Βασικά Ευρήματα</w:t>
      </w:r>
    </w:p>
    <w:p w14:paraId="35BBE202" w14:textId="77777777" w:rsidR="00A61AF0" w:rsidRPr="000D5B79" w:rsidRDefault="000D5B79">
      <w:pPr>
        <w:pStyle w:val="ListParagraph"/>
        <w:numPr>
          <w:ilvl w:val="0"/>
          <w:numId w:val="2"/>
        </w:numPr>
        <w:spacing w:after="120" w:line="240" w:lineRule="auto"/>
        <w:rPr>
          <w:rFonts w:ascii="Arial" w:hAnsi="Arial"/>
          <w:color w:val="000000"/>
          <w:sz w:val="21"/>
          <w:szCs w:val="21"/>
          <w:lang w:val="el-GR"/>
        </w:rPr>
      </w:pPr>
      <w:r w:rsidRPr="000D5B79">
        <w:rPr>
          <w:rFonts w:ascii="Arial" w:hAnsi="Arial"/>
          <w:color w:val="000000"/>
          <w:sz w:val="21"/>
          <w:szCs w:val="21"/>
          <w:lang w:val="el-GR"/>
        </w:rPr>
        <w:t>Η Πράσινη Συμφωνία αποτελεί τον οδικό χάρτη για την εκπλήρωση του στόχου της Ευρωπαϊκής Ένωσης (Ε.Ε.) για κλιματική ουδετερότητα μέχρι το 2050 σε συνδυασμό με την δέσμευση για κοινωνικά δίκαιη μετάβαση και την ανάγκη υλοποίησης επενδύσεων ύψους €1τρισ.</w:t>
      </w:r>
    </w:p>
    <w:p w14:paraId="03DA4331" w14:textId="77777777" w:rsidR="00A61AF0" w:rsidRPr="000D5B79" w:rsidRDefault="000D5B79">
      <w:pPr>
        <w:pStyle w:val="ListParagraph"/>
        <w:numPr>
          <w:ilvl w:val="0"/>
          <w:numId w:val="2"/>
        </w:numPr>
        <w:spacing w:after="240" w:line="240" w:lineRule="auto"/>
        <w:rPr>
          <w:rFonts w:ascii="Arial" w:hAnsi="Arial"/>
          <w:color w:val="000000"/>
          <w:sz w:val="21"/>
          <w:szCs w:val="21"/>
          <w:lang w:val="el-GR"/>
        </w:rPr>
      </w:pPr>
      <w:r w:rsidRPr="000D5B79">
        <w:rPr>
          <w:rFonts w:ascii="Arial" w:hAnsi="Arial"/>
          <w:color w:val="000000"/>
          <w:sz w:val="21"/>
          <w:szCs w:val="21"/>
          <w:lang w:val="el-GR"/>
        </w:rPr>
        <w:t>Η αύξηση της φιλοδοξίας της Ε.Ε. για το κλίμα επιτείνει την ανάγκη διασφάλισης της ανταγωνιστικότητας των επιχειρήσεων που θα αναλάβουν το επιπλέον κόστος και την εξασφάλιση ίσων όρων ανταγωνισμού μέσω ενός συστήματος αποτελεσματικής τιμολόγησης άνθρακα. Για τη χώρα μας είναι ιδιαίτερα κρίσιμο να σχεδιαστεί και να λειτουργήσει αποτελεσματικά ο μηχανισμός συνοριακής προσαρμογής άνθρακα, αφού, λόγω γεωγραφικής θέσης, υπάρχει ιδιαίτερη έκθεση στον κίνδυνο «διαρροής άνθρακα».</w:t>
      </w:r>
    </w:p>
    <w:p w14:paraId="675067D2" w14:textId="77777777" w:rsidR="00A61AF0" w:rsidRPr="000D5B79" w:rsidRDefault="000D5B79">
      <w:pPr>
        <w:pStyle w:val="ListParagraph"/>
        <w:numPr>
          <w:ilvl w:val="0"/>
          <w:numId w:val="2"/>
        </w:numPr>
        <w:spacing w:after="240" w:line="240" w:lineRule="auto"/>
        <w:rPr>
          <w:rFonts w:ascii="Arial" w:hAnsi="Arial"/>
          <w:color w:val="000000"/>
          <w:sz w:val="21"/>
          <w:szCs w:val="21"/>
          <w:lang w:val="el-GR"/>
        </w:rPr>
      </w:pPr>
      <w:r w:rsidRPr="000D5B79">
        <w:rPr>
          <w:rFonts w:ascii="Arial" w:hAnsi="Arial"/>
          <w:color w:val="000000"/>
          <w:sz w:val="21"/>
          <w:szCs w:val="21"/>
          <w:lang w:val="el-GR"/>
        </w:rPr>
        <w:t>Είναι σημαντικό και οι υπόλοιπες μεγάλες οικονομίες του πλανήτη να αναλάβουν παρόμοιες δεσμεύσεις για το κλίμα, καθώς το επίπεδο των παγκόσμιων προσπαθειών είναι ανεπαρκές για την εκπλήρωση των παγκόσμιων κλιματικών στόχων της Συμφωνίας του Παρισιού.</w:t>
      </w:r>
    </w:p>
    <w:p w14:paraId="12ABC5E6" w14:textId="77777777" w:rsidR="00A61AF0" w:rsidRPr="000D5B79" w:rsidRDefault="000D5B79">
      <w:pPr>
        <w:pStyle w:val="ListParagraph"/>
        <w:numPr>
          <w:ilvl w:val="0"/>
          <w:numId w:val="2"/>
        </w:numPr>
        <w:spacing w:after="240" w:line="240" w:lineRule="auto"/>
        <w:rPr>
          <w:rFonts w:ascii="Arial" w:hAnsi="Arial"/>
          <w:color w:val="000000"/>
          <w:sz w:val="21"/>
          <w:szCs w:val="21"/>
          <w:lang w:val="el-GR"/>
        </w:rPr>
      </w:pPr>
      <w:r w:rsidRPr="000D5B79">
        <w:rPr>
          <w:rFonts w:ascii="Arial" w:hAnsi="Arial"/>
          <w:color w:val="000000"/>
          <w:sz w:val="21"/>
          <w:szCs w:val="21"/>
          <w:lang w:val="el-GR"/>
        </w:rPr>
        <w:t>Όσο η Ε.Ε. θα αυξάνει τη διαφορά των κλιματικών στόχων της έναντι των ανταγωνιστικών της οικονομιών που δεν έχουν αναλάβει παρόμοιες δεσμεύσεις, ο κίνδυνος μεταφοράς επενδύσεων, νέων ή και υφιστάμενων εκτός Ε.Ε. θα γίνεται πιο ορατός. Είναι ανάγκη, η χώρα να εισέλθει σε γρήγορη ανάκαμψη, υιοθετώντας νέα βιώσιμα οικονομικά μοντέλα αξιοποιώντας αποτελεσματικά και χωρίς καθυστερήσεις τους διαθέσιμους πόρους της Πράσινης Συμφωνίας και του Ταμείου Ανάκαμψης.</w:t>
      </w:r>
    </w:p>
    <w:p w14:paraId="62D3BD87" w14:textId="77777777" w:rsidR="00A61AF0" w:rsidRPr="000D5B79" w:rsidRDefault="000D5B79">
      <w:pPr>
        <w:pStyle w:val="ListParagraph"/>
        <w:numPr>
          <w:ilvl w:val="0"/>
          <w:numId w:val="2"/>
        </w:numPr>
        <w:spacing w:after="120" w:line="240" w:lineRule="auto"/>
        <w:ind w:left="714" w:hanging="357"/>
        <w:rPr>
          <w:rFonts w:ascii="Arial" w:hAnsi="Arial"/>
          <w:color w:val="000000"/>
          <w:sz w:val="21"/>
          <w:szCs w:val="21"/>
          <w:lang w:val="el-GR"/>
        </w:rPr>
      </w:pPr>
      <w:r w:rsidRPr="000D5B79">
        <w:rPr>
          <w:rFonts w:ascii="Arial" w:hAnsi="Arial"/>
          <w:color w:val="000000"/>
          <w:sz w:val="21"/>
          <w:szCs w:val="21"/>
          <w:lang w:val="el-GR"/>
        </w:rPr>
        <w:t>Η προώθηση της κυκλικής οικονομίας στο πλαίσιο της Πράσινης Συμφωνίας αποτελεί στρατηγική προτεραιότητα για την αντιστροφή της κλιματικής αλλαγής και την ανάπτυξη βιώσιμων οικονομικών δραστηριοτήτων.</w:t>
      </w:r>
    </w:p>
    <w:p w14:paraId="701ACDFD" w14:textId="77777777" w:rsidR="00A61AF0" w:rsidRPr="000D5B79" w:rsidRDefault="000D5B79">
      <w:pPr>
        <w:pStyle w:val="ListParagraph"/>
        <w:numPr>
          <w:ilvl w:val="0"/>
          <w:numId w:val="2"/>
        </w:numPr>
        <w:spacing w:after="240" w:line="240" w:lineRule="auto"/>
        <w:rPr>
          <w:rFonts w:ascii="Arial" w:hAnsi="Arial"/>
          <w:color w:val="000000"/>
          <w:sz w:val="21"/>
          <w:szCs w:val="21"/>
          <w:lang w:val="el-GR"/>
        </w:rPr>
      </w:pPr>
      <w:r w:rsidRPr="000D5B79">
        <w:rPr>
          <w:rFonts w:ascii="Arial" w:hAnsi="Arial"/>
          <w:color w:val="000000"/>
          <w:sz w:val="21"/>
          <w:szCs w:val="21"/>
          <w:lang w:val="el-GR"/>
        </w:rPr>
        <w:t>Η Ελλάδα καταγράφει χαμηλές επιδόσεις έναντι των ευρωπαϊκών σε σημαντικούς τομείς της κυκλικής οικονομίας, όπως η διαχείριση αποβλήτων. Η κυκλική οικονομία θα πρέπει να αξιοποιηθεί ως το σύγχρονο οικονομικό μοντέλο της χώρας για την προσέλκυση επενδύσεων, την ανάπτυξη της αγοράς, την ενίσχυση της ανταγωνιστικότητας και την παραγωγή αξίας για το περιβάλλον και την κοινωνία.</w:t>
      </w:r>
    </w:p>
    <w:p w14:paraId="4F5D5CF8" w14:textId="77777777" w:rsidR="00A61AF0" w:rsidRPr="000D5B79" w:rsidRDefault="000D5B79">
      <w:pPr>
        <w:pStyle w:val="ListParagraph"/>
        <w:numPr>
          <w:ilvl w:val="0"/>
          <w:numId w:val="2"/>
        </w:numPr>
        <w:spacing w:after="240" w:line="240" w:lineRule="auto"/>
        <w:rPr>
          <w:rFonts w:ascii="Arial" w:hAnsi="Arial"/>
          <w:color w:val="000000"/>
          <w:sz w:val="21"/>
          <w:szCs w:val="21"/>
          <w:lang w:val="el-GR"/>
        </w:rPr>
      </w:pPr>
      <w:r w:rsidRPr="000D5B79">
        <w:rPr>
          <w:rFonts w:ascii="Arial" w:hAnsi="Arial"/>
          <w:color w:val="000000"/>
          <w:sz w:val="21"/>
          <w:szCs w:val="21"/>
          <w:lang w:val="el-GR"/>
        </w:rPr>
        <w:t>Η ελληνική επιχειρηματικότητα στηρίζει την πράσινη συμφωνία, αναγνωρίζει τις σημαντικές ευκαιρίες που εμφανίζονται και τονίζει την ανάγκη στήριξης της μετάβασης. Οι ελληνικές βιομηχανίες μείωσαν τις εκπομπές διοξειδίου του άνθρακα (CO2) κατά 29% μεταξύ 1990 και 2018, ποσοστό που υπερβαίνει τη συνολική μείωση των εκπομπών του βιομηχανικού κλάδου της Ε.Ε. (-22%) για το ίδιο διάστημα.</w:t>
      </w:r>
    </w:p>
    <w:p w14:paraId="4BC46BE3" w14:textId="45254795" w:rsidR="00A61AF0" w:rsidRPr="000D5B79" w:rsidRDefault="000D5B79">
      <w:pPr>
        <w:pStyle w:val="ListParagraph"/>
        <w:numPr>
          <w:ilvl w:val="0"/>
          <w:numId w:val="2"/>
        </w:numPr>
        <w:spacing w:after="120" w:line="240" w:lineRule="auto"/>
        <w:rPr>
          <w:rFonts w:ascii="Arial" w:hAnsi="Arial"/>
          <w:color w:val="000000"/>
          <w:sz w:val="21"/>
          <w:szCs w:val="21"/>
          <w:lang w:val="el-GR"/>
        </w:rPr>
      </w:pPr>
      <w:r w:rsidRPr="000D5B79">
        <w:rPr>
          <w:rFonts w:ascii="Arial" w:eastAsia="Malgun Gothic" w:hAnsi="Arial"/>
          <w:color w:val="000000"/>
          <w:sz w:val="21"/>
          <w:szCs w:val="21"/>
          <w:lang w:val="el-GR"/>
        </w:rPr>
        <w:t>Απ</w:t>
      </w:r>
      <w:r w:rsidRPr="000D5B79">
        <w:rPr>
          <w:rFonts w:ascii="Arial" w:hAnsi="Arial"/>
          <w:color w:val="000000"/>
          <w:sz w:val="21"/>
          <w:szCs w:val="21"/>
          <w:lang w:val="el-GR"/>
        </w:rPr>
        <w:t xml:space="preserve">ό </w:t>
      </w:r>
      <w:r w:rsidRPr="000D5B79">
        <w:rPr>
          <w:rFonts w:ascii="Arial" w:eastAsia="Malgun Gothic" w:hAnsi="Arial"/>
          <w:color w:val="000000"/>
          <w:sz w:val="21"/>
          <w:szCs w:val="21"/>
          <w:lang w:val="el-GR"/>
        </w:rPr>
        <w:t>τα</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w:t>
      </w:r>
      <w:r w:rsidRPr="000D5B79">
        <w:rPr>
          <w:rFonts w:ascii="Arial" w:hAnsi="Arial"/>
          <w:color w:val="000000"/>
          <w:sz w:val="21"/>
          <w:szCs w:val="21"/>
          <w:lang w:val="el-GR"/>
        </w:rPr>
        <w:t xml:space="preserve">32 </w:t>
      </w:r>
      <w:r w:rsidRPr="000D5B79">
        <w:rPr>
          <w:rFonts w:ascii="Arial" w:eastAsia="Malgun Gothic" w:hAnsi="Arial"/>
          <w:color w:val="000000"/>
          <w:sz w:val="21"/>
          <w:szCs w:val="21"/>
          <w:lang w:val="el-GR"/>
        </w:rPr>
        <w:t>δισ</w:t>
      </w:r>
      <w:r w:rsidRPr="000D5B79">
        <w:rPr>
          <w:rFonts w:ascii="Arial" w:hAnsi="Arial"/>
          <w:color w:val="000000"/>
          <w:sz w:val="21"/>
          <w:szCs w:val="21"/>
          <w:lang w:val="el-GR"/>
        </w:rPr>
        <w:t xml:space="preserve">. που θα λάβει η Ελλάδα από </w:t>
      </w:r>
      <w:r w:rsidRPr="000D5B79">
        <w:rPr>
          <w:rFonts w:ascii="Arial" w:eastAsia="Malgun Gothic" w:hAnsi="Arial"/>
          <w:color w:val="000000"/>
          <w:sz w:val="21"/>
          <w:szCs w:val="21"/>
          <w:lang w:val="el-GR"/>
        </w:rPr>
        <w:t>το</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Ταμε</w:t>
      </w:r>
      <w:r w:rsidRPr="000D5B79">
        <w:rPr>
          <w:rFonts w:ascii="Arial" w:hAnsi="Arial"/>
          <w:color w:val="000000"/>
          <w:sz w:val="21"/>
          <w:szCs w:val="21"/>
          <w:lang w:val="el-GR"/>
        </w:rPr>
        <w:t>ί</w:t>
      </w:r>
      <w:r w:rsidRPr="000D5B79">
        <w:rPr>
          <w:rFonts w:ascii="Arial" w:eastAsia="Malgun Gothic" w:hAnsi="Arial"/>
          <w:color w:val="000000"/>
          <w:sz w:val="21"/>
          <w:szCs w:val="21"/>
          <w:lang w:val="el-GR"/>
        </w:rPr>
        <w:t>ο</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Αν</w:t>
      </w:r>
      <w:r w:rsidRPr="000D5B79">
        <w:rPr>
          <w:rFonts w:ascii="Arial" w:hAnsi="Arial"/>
          <w:color w:val="000000"/>
          <w:sz w:val="21"/>
          <w:szCs w:val="21"/>
          <w:lang w:val="el-GR"/>
        </w:rPr>
        <w:t>ά</w:t>
      </w:r>
      <w:r w:rsidRPr="000D5B79">
        <w:rPr>
          <w:rFonts w:ascii="Arial" w:eastAsia="Malgun Gothic" w:hAnsi="Arial"/>
          <w:color w:val="000000"/>
          <w:sz w:val="21"/>
          <w:szCs w:val="21"/>
          <w:lang w:val="el-GR"/>
        </w:rPr>
        <w:t>καμψη</w:t>
      </w:r>
      <w:r w:rsidRPr="000D5B79">
        <w:rPr>
          <w:rFonts w:ascii="Arial" w:hAnsi="Arial"/>
          <w:color w:val="000000"/>
          <w:sz w:val="21"/>
          <w:szCs w:val="21"/>
          <w:lang w:val="el-GR"/>
        </w:rPr>
        <w:t xml:space="preserve">ς, </w:t>
      </w:r>
      <w:r w:rsidRPr="000D5B79">
        <w:rPr>
          <w:rFonts w:ascii="Arial" w:eastAsia="Malgun Gothic" w:hAnsi="Arial"/>
          <w:color w:val="000000"/>
          <w:sz w:val="21"/>
          <w:szCs w:val="21"/>
          <w:lang w:val="el-GR"/>
        </w:rPr>
        <w:t>περ</w:t>
      </w:r>
      <w:r w:rsidRPr="000D5B79">
        <w:rPr>
          <w:rFonts w:ascii="Arial" w:hAnsi="Arial"/>
          <w:color w:val="000000"/>
          <w:sz w:val="21"/>
          <w:szCs w:val="21"/>
          <w:lang w:val="el-GR"/>
        </w:rPr>
        <w:t>ί</w:t>
      </w:r>
      <w:r w:rsidRPr="000D5B79">
        <w:rPr>
          <w:rFonts w:ascii="Arial" w:eastAsia="Malgun Gothic" w:hAnsi="Arial"/>
          <w:color w:val="000000"/>
          <w:sz w:val="21"/>
          <w:szCs w:val="21"/>
          <w:lang w:val="el-GR"/>
        </w:rPr>
        <w:t>που</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w:t>
      </w:r>
      <w:r w:rsidRPr="000D5B79">
        <w:rPr>
          <w:rFonts w:ascii="Arial" w:hAnsi="Arial"/>
          <w:color w:val="000000"/>
          <w:sz w:val="21"/>
          <w:szCs w:val="21"/>
          <w:lang w:val="el-GR"/>
        </w:rPr>
        <w:t xml:space="preserve">12 </w:t>
      </w:r>
      <w:r w:rsidRPr="000D5B79">
        <w:rPr>
          <w:rFonts w:ascii="Arial" w:eastAsia="Malgun Gothic" w:hAnsi="Arial"/>
          <w:color w:val="000000"/>
          <w:sz w:val="21"/>
          <w:szCs w:val="21"/>
          <w:lang w:val="el-GR"/>
        </w:rPr>
        <w:t>δισ</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θα</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διατεθο</w:t>
      </w:r>
      <w:r w:rsidRPr="000D5B79">
        <w:rPr>
          <w:rFonts w:ascii="Arial" w:hAnsi="Arial"/>
          <w:color w:val="000000"/>
          <w:sz w:val="21"/>
          <w:szCs w:val="21"/>
          <w:lang w:val="el-GR"/>
        </w:rPr>
        <w:t>ύ</w:t>
      </w:r>
      <w:r w:rsidRPr="000D5B79">
        <w:rPr>
          <w:rFonts w:ascii="Arial" w:eastAsia="Malgun Gothic" w:hAnsi="Arial"/>
          <w:color w:val="000000"/>
          <w:sz w:val="21"/>
          <w:szCs w:val="21"/>
          <w:lang w:val="el-GR"/>
        </w:rPr>
        <w:t>ν</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για</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την</w:t>
      </w:r>
      <w:r w:rsidRPr="000D5B79">
        <w:rPr>
          <w:rFonts w:ascii="Arial" w:hAnsi="Arial"/>
          <w:color w:val="000000"/>
          <w:sz w:val="21"/>
          <w:szCs w:val="21"/>
          <w:lang w:val="el-GR"/>
        </w:rPr>
        <w:t xml:space="preserve"> «πρά</w:t>
      </w:r>
      <w:r w:rsidRPr="000D5B79">
        <w:rPr>
          <w:rFonts w:ascii="Arial" w:eastAsia="Malgun Gothic" w:hAnsi="Arial"/>
          <w:color w:val="000000"/>
          <w:sz w:val="21"/>
          <w:szCs w:val="21"/>
          <w:lang w:val="el-GR"/>
        </w:rPr>
        <w:t>σινη»</w:t>
      </w:r>
      <w:r w:rsidRPr="000D5B79">
        <w:rPr>
          <w:rFonts w:ascii="Arial" w:hAnsi="Arial"/>
          <w:color w:val="000000"/>
          <w:sz w:val="21"/>
          <w:szCs w:val="21"/>
          <w:lang w:val="el-GR"/>
        </w:rPr>
        <w:t xml:space="preserve"> </w:t>
      </w:r>
      <w:r w:rsidRPr="000D5B79">
        <w:rPr>
          <w:rFonts w:ascii="Arial" w:eastAsia="Malgun Gothic" w:hAnsi="Arial"/>
          <w:color w:val="000000"/>
          <w:sz w:val="21"/>
          <w:szCs w:val="21"/>
          <w:lang w:val="el-GR"/>
        </w:rPr>
        <w:t>αν</w:t>
      </w:r>
      <w:r w:rsidRPr="000D5B79">
        <w:rPr>
          <w:rFonts w:ascii="Arial" w:hAnsi="Arial"/>
          <w:color w:val="000000"/>
          <w:sz w:val="21"/>
          <w:szCs w:val="21"/>
          <w:lang w:val="el-GR"/>
        </w:rPr>
        <w:t>ά</w:t>
      </w:r>
      <w:r w:rsidRPr="000D5B79">
        <w:rPr>
          <w:rFonts w:ascii="Arial" w:eastAsia="Malgun Gothic" w:hAnsi="Arial"/>
          <w:color w:val="000000"/>
          <w:sz w:val="21"/>
          <w:szCs w:val="21"/>
          <w:lang w:val="el-GR"/>
        </w:rPr>
        <w:t>πτυξη</w:t>
      </w:r>
      <w:r w:rsidRPr="000D5B79">
        <w:rPr>
          <w:rFonts w:ascii="Arial" w:hAnsi="Arial"/>
          <w:color w:val="000000"/>
          <w:sz w:val="21"/>
          <w:szCs w:val="21"/>
          <w:lang w:val="el-GR"/>
        </w:rPr>
        <w:t xml:space="preserve">. Η αποτελεσματική και χωρίς καθυστερήσεις, αξιοποίηση των πόρων αυτών είναι κρίσιμη προϋπόθεση για την επιστροφή σε τροχιά ανάπτυξης μετά την πανδημία. </w:t>
      </w:r>
    </w:p>
    <w:p w14:paraId="496BBC7B" w14:textId="77777777" w:rsidR="00A61AF0" w:rsidRPr="000D5B79" w:rsidRDefault="000D5B79">
      <w:pPr>
        <w:pStyle w:val="ListParagraph"/>
        <w:numPr>
          <w:ilvl w:val="0"/>
          <w:numId w:val="2"/>
        </w:numPr>
        <w:spacing w:after="120" w:line="240" w:lineRule="auto"/>
        <w:rPr>
          <w:rFonts w:ascii="Arial" w:hAnsi="Arial"/>
          <w:color w:val="000000"/>
          <w:sz w:val="21"/>
          <w:szCs w:val="21"/>
          <w:lang w:val="el-GR"/>
        </w:rPr>
      </w:pPr>
      <w:r w:rsidRPr="000D5B79">
        <w:rPr>
          <w:rFonts w:ascii="Arial" w:eastAsia="Malgun Gothic" w:hAnsi="Arial"/>
          <w:color w:val="000000"/>
          <w:sz w:val="21"/>
          <w:szCs w:val="21"/>
          <w:lang w:val="el-GR"/>
        </w:rPr>
        <w:t>Με πρωτοβουλία του ΣΕΒ από το 2008, έχει συσταθεί το Συμβούλιο ΣΕΒ για τη Βιώσιμη Ανάπτυξη (ΒΙΑΝ) με στόχο την προώθηση των αρχών της βιώσιμης ανάπτυξης στις επιχειρήσεις και στον δημόσιο διάλογο.</w:t>
      </w:r>
    </w:p>
    <w:p w14:paraId="427CA522" w14:textId="77777777" w:rsidR="00DD5291" w:rsidRDefault="000D5B79" w:rsidP="00DD5291">
      <w:pPr>
        <w:spacing w:after="120" w:line="240" w:lineRule="auto"/>
        <w:rPr>
          <w:rFonts w:ascii="Arial" w:hAnsi="Arial" w:cs="Arial"/>
          <w:b/>
          <w:bCs/>
          <w:color w:val="000000"/>
          <w:sz w:val="21"/>
          <w:szCs w:val="21"/>
          <w:lang w:val="el-GR"/>
        </w:rPr>
      </w:pPr>
      <w:r w:rsidRPr="000D5B79">
        <w:rPr>
          <w:rFonts w:ascii="Arial" w:hAnsi="Arial" w:cs="Arial"/>
          <w:b/>
          <w:bCs/>
          <w:color w:val="000000"/>
          <w:sz w:val="21"/>
          <w:szCs w:val="21"/>
          <w:lang w:val="el-GR"/>
        </w:rPr>
        <w:t>Τι εί</w:t>
      </w:r>
      <w:r w:rsidRPr="000D5B79">
        <w:rPr>
          <w:rFonts w:ascii="Arial" w:eastAsia="Malgun Gothic" w:hAnsi="Arial" w:cs="Arial"/>
          <w:b/>
          <w:bCs/>
          <w:color w:val="000000"/>
          <w:sz w:val="21"/>
          <w:szCs w:val="21"/>
          <w:lang w:val="el-GR"/>
        </w:rPr>
        <w:t>ναι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Πρ</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σινη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Συμφων</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α</w:t>
      </w:r>
      <w:r w:rsidRPr="000D5B79">
        <w:rPr>
          <w:rFonts w:ascii="Arial" w:hAnsi="Arial" w:cs="Arial"/>
          <w:b/>
          <w:bCs/>
          <w:color w:val="000000"/>
          <w:sz w:val="21"/>
          <w:szCs w:val="21"/>
          <w:lang w:val="el-GR"/>
        </w:rPr>
        <w:t>;</w:t>
      </w:r>
    </w:p>
    <w:p w14:paraId="0C5A3852" w14:textId="5D813FE2" w:rsidR="00A61AF0" w:rsidRPr="00DD5291" w:rsidRDefault="000D5B79">
      <w:pPr>
        <w:spacing w:line="240" w:lineRule="auto"/>
        <w:rPr>
          <w:rFonts w:ascii="Arial" w:hAnsi="Arial" w:cs="Arial"/>
          <w:b/>
          <w:bCs/>
          <w:color w:val="000000"/>
          <w:sz w:val="21"/>
          <w:szCs w:val="21"/>
          <w:lang w:val="el-GR"/>
        </w:rPr>
      </w:pPr>
      <w:r w:rsidRPr="000D5B79">
        <w:rPr>
          <w:rFonts w:ascii="Arial" w:hAnsi="Arial" w:cs="Arial"/>
          <w:color w:val="000000"/>
          <w:sz w:val="21"/>
          <w:szCs w:val="21"/>
          <w:lang w:val="el-GR"/>
        </w:rPr>
        <w:t xml:space="preserve">Η κλιματική </w:t>
      </w:r>
      <w:r w:rsidRPr="000D5B79">
        <w:rPr>
          <w:rFonts w:ascii="Arial" w:eastAsia="Malgun Gothic" w:hAnsi="Arial" w:cs="Arial"/>
          <w:color w:val="000000"/>
          <w:sz w:val="21"/>
          <w:szCs w:val="21"/>
          <w:lang w:val="el-GR"/>
        </w:rPr>
        <w:t>αλλαγ</w:t>
      </w:r>
      <w:r w:rsidRPr="000D5B79">
        <w:rPr>
          <w:rFonts w:ascii="Arial" w:hAnsi="Arial" w:cs="Arial"/>
          <w:color w:val="000000"/>
          <w:sz w:val="21"/>
          <w:szCs w:val="21"/>
          <w:lang w:val="el-GR"/>
        </w:rPr>
        <w:t xml:space="preserve">ή </w:t>
      </w:r>
      <w:r w:rsidRPr="000D5B79">
        <w:rPr>
          <w:rFonts w:ascii="Arial" w:eastAsia="Malgun Gothic" w:hAnsi="Arial" w:cs="Arial"/>
          <w:color w:val="000000"/>
          <w:sz w:val="21"/>
          <w:szCs w:val="21"/>
          <w:lang w:val="el-GR"/>
        </w:rPr>
        <w:t>αποτελε</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μ</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τι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μεγαλ</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τερε</w:t>
      </w:r>
      <w:r w:rsidRPr="000D5B79">
        <w:rPr>
          <w:rFonts w:ascii="Arial" w:hAnsi="Arial" w:cs="Arial"/>
          <w:color w:val="000000"/>
          <w:sz w:val="21"/>
          <w:szCs w:val="21"/>
          <w:lang w:val="el-GR"/>
        </w:rPr>
        <w:t>ς προκλή</w:t>
      </w:r>
      <w:r w:rsidRPr="000D5B79">
        <w:rPr>
          <w:rFonts w:ascii="Arial" w:eastAsia="Malgun Gothic" w:hAnsi="Arial" w:cs="Arial"/>
          <w:color w:val="000000"/>
          <w:sz w:val="21"/>
          <w:szCs w:val="21"/>
          <w:lang w:val="el-GR"/>
        </w:rPr>
        <w:t>σει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καλο</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νται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να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αντιμετωπ</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σουν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κυβερν</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σει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μενη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περ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οδο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hyperlink r:id="rId20" w:history="1">
        <w:r w:rsidRPr="000D5B79">
          <w:rPr>
            <w:rStyle w:val="Hyperlink"/>
            <w:rFonts w:ascii="Arial" w:eastAsia="Malgun Gothic" w:hAnsi="Arial" w:cs="Arial"/>
            <w:color w:val="00B0F0"/>
            <w:sz w:val="21"/>
            <w:szCs w:val="21"/>
            <w:lang w:val="el-GR"/>
          </w:rPr>
          <w:t>Ευρωπα</w:t>
        </w:r>
        <w:r w:rsidRPr="000D5B79">
          <w:rPr>
            <w:rStyle w:val="Hyperlink"/>
            <w:rFonts w:ascii="Arial" w:hAnsi="Arial" w:cs="Arial"/>
            <w:color w:val="00B0F0"/>
            <w:sz w:val="21"/>
            <w:szCs w:val="21"/>
            <w:lang w:val="el-GR"/>
          </w:rPr>
          <w:t>ϊ</w:t>
        </w:r>
        <w:r w:rsidRPr="000D5B79">
          <w:rPr>
            <w:rStyle w:val="Hyperlink"/>
            <w:rFonts w:ascii="Arial" w:eastAsia="Malgun Gothic" w:hAnsi="Arial" w:cs="Arial"/>
            <w:color w:val="00B0F0"/>
            <w:sz w:val="21"/>
            <w:szCs w:val="21"/>
            <w:lang w:val="el-GR"/>
          </w:rPr>
          <w:t>κ</w:t>
        </w:r>
        <w:r w:rsidRPr="000D5B79">
          <w:rPr>
            <w:rStyle w:val="Hyperlink"/>
            <w:rFonts w:ascii="Arial" w:hAnsi="Arial" w:cs="Arial"/>
            <w:color w:val="00B0F0"/>
            <w:sz w:val="21"/>
            <w:szCs w:val="21"/>
            <w:lang w:val="el-GR"/>
          </w:rPr>
          <w:t xml:space="preserve">ή </w:t>
        </w:r>
        <w:r w:rsidRPr="000D5B79">
          <w:rPr>
            <w:rStyle w:val="Hyperlink"/>
            <w:rFonts w:ascii="Arial" w:eastAsia="Malgun Gothic" w:hAnsi="Arial" w:cs="Arial"/>
            <w:color w:val="00B0F0"/>
            <w:sz w:val="21"/>
            <w:szCs w:val="21"/>
            <w:lang w:val="el-GR"/>
          </w:rPr>
          <w:t>Πρ</w:t>
        </w:r>
        <w:r w:rsidRPr="000D5B79">
          <w:rPr>
            <w:rStyle w:val="Hyperlink"/>
            <w:rFonts w:ascii="Arial" w:hAnsi="Arial" w:cs="Arial"/>
            <w:color w:val="00B0F0"/>
            <w:sz w:val="21"/>
            <w:szCs w:val="21"/>
            <w:lang w:val="el-GR"/>
          </w:rPr>
          <w:t>ά</w:t>
        </w:r>
        <w:r w:rsidRPr="000D5B79">
          <w:rPr>
            <w:rStyle w:val="Hyperlink"/>
            <w:rFonts w:ascii="Arial" w:eastAsia="Malgun Gothic" w:hAnsi="Arial" w:cs="Arial"/>
            <w:color w:val="00B0F0"/>
            <w:sz w:val="21"/>
            <w:szCs w:val="21"/>
            <w:lang w:val="el-GR"/>
          </w:rPr>
          <w:t>σινη</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Συμφων</w:t>
        </w:r>
        <w:r w:rsidRPr="000D5B79">
          <w:rPr>
            <w:rStyle w:val="Hyperlink"/>
            <w:rFonts w:ascii="Arial" w:hAnsi="Arial" w:cs="Arial"/>
            <w:color w:val="00B0F0"/>
            <w:sz w:val="21"/>
            <w:szCs w:val="21"/>
            <w:lang w:val="el-GR"/>
          </w:rPr>
          <w:t>ί</w:t>
        </w:r>
        <w:r w:rsidRPr="000D5B79">
          <w:rPr>
            <w:rStyle w:val="Hyperlink"/>
            <w:rFonts w:ascii="Arial" w:eastAsia="Malgun Gothic" w:hAnsi="Arial" w:cs="Arial"/>
            <w:color w:val="00B0F0"/>
            <w:sz w:val="21"/>
            <w:szCs w:val="21"/>
            <w:lang w:val="el-GR"/>
          </w:rPr>
          <w:t>α</w:t>
        </w:r>
      </w:hyperlink>
      <w:r w:rsidRPr="000D5B79">
        <w:rPr>
          <w:rFonts w:ascii="Arial" w:hAnsi="Arial" w:cs="Arial"/>
          <w:color w:val="00B0F0"/>
          <w:sz w:val="21"/>
          <w:szCs w:val="21"/>
          <w:lang w:val="el-GR"/>
        </w:rPr>
        <w:t xml:space="preserve"> </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ναι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ντηση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αυτ</w:t>
      </w:r>
      <w:r w:rsidRPr="000D5B79">
        <w:rPr>
          <w:rFonts w:ascii="Arial" w:hAnsi="Arial" w:cs="Arial"/>
          <w:color w:val="000000"/>
          <w:sz w:val="21"/>
          <w:szCs w:val="21"/>
          <w:lang w:val="el-GR"/>
        </w:rPr>
        <w:t xml:space="preserve">ή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κληση</w:t>
      </w:r>
      <w:r w:rsidRPr="000D5B79">
        <w:rPr>
          <w:rFonts w:ascii="Arial" w:hAnsi="Arial" w:cs="Arial"/>
          <w:color w:val="000000"/>
          <w:sz w:val="21"/>
          <w:szCs w:val="21"/>
          <w:lang w:val="el-GR"/>
        </w:rPr>
        <w:t xml:space="preserve">, θέτοντας τον </w:t>
      </w:r>
      <w:r w:rsidRPr="000D5B79">
        <w:rPr>
          <w:rFonts w:ascii="Arial" w:eastAsia="Malgun Gothic" w:hAnsi="Arial" w:cs="Arial"/>
          <w:b/>
          <w:bCs/>
          <w:color w:val="000000"/>
          <w:sz w:val="21"/>
          <w:szCs w:val="21"/>
          <w:lang w:val="el-GR"/>
        </w:rPr>
        <w:t>ε</w:t>
      </w:r>
      <w:r w:rsidRPr="000D5B79">
        <w:rPr>
          <w:rFonts w:ascii="Arial" w:hAnsi="Arial" w:cs="Arial"/>
          <w:b/>
          <w:bCs/>
          <w:color w:val="000000"/>
          <w:sz w:val="21"/>
          <w:szCs w:val="21"/>
          <w:lang w:val="el-GR"/>
        </w:rPr>
        <w:t xml:space="preserve">μβληματικό </w:t>
      </w:r>
      <w:r w:rsidRPr="000D5B79">
        <w:rPr>
          <w:rFonts w:ascii="Arial" w:eastAsia="Malgun Gothic" w:hAnsi="Arial" w:cs="Arial"/>
          <w:b/>
          <w:bCs/>
          <w:color w:val="000000"/>
          <w:sz w:val="21"/>
          <w:szCs w:val="21"/>
          <w:lang w:val="el-GR"/>
        </w:rPr>
        <w:t>στ</w:t>
      </w:r>
      <w:r w:rsidRPr="000D5B79">
        <w:rPr>
          <w:rFonts w:ascii="Arial" w:hAnsi="Arial" w:cs="Arial"/>
          <w:b/>
          <w:bCs/>
          <w:color w:val="000000"/>
          <w:sz w:val="21"/>
          <w:szCs w:val="21"/>
          <w:lang w:val="el-GR"/>
        </w:rPr>
        <w:t>ό</w:t>
      </w:r>
      <w:r w:rsidRPr="000D5B79">
        <w:rPr>
          <w:rFonts w:ascii="Arial" w:eastAsia="Malgun Gothic" w:hAnsi="Arial" w:cs="Arial"/>
          <w:b/>
          <w:bCs/>
          <w:color w:val="000000"/>
          <w:sz w:val="21"/>
          <w:szCs w:val="21"/>
          <w:lang w:val="el-GR"/>
        </w:rPr>
        <w:t>χο</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να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καταστε</w:t>
      </w:r>
      <w:r w:rsidRPr="000D5B79">
        <w:rPr>
          <w:rFonts w:ascii="Arial" w:hAnsi="Arial" w:cs="Arial"/>
          <w:b/>
          <w:bCs/>
          <w:color w:val="000000"/>
          <w:sz w:val="21"/>
          <w:szCs w:val="21"/>
          <w:lang w:val="el-GR"/>
        </w:rPr>
        <w:t xml:space="preserve">ί </w:t>
      </w:r>
      <w:r w:rsidRPr="000D5B79">
        <w:rPr>
          <w:rFonts w:ascii="Arial" w:eastAsia="Malgun Gothic" w:hAnsi="Arial" w:cs="Arial"/>
          <w:b/>
          <w:bCs/>
          <w:color w:val="000000"/>
          <w:sz w:val="21"/>
          <w:szCs w:val="21"/>
          <w:lang w:val="el-GR"/>
        </w:rPr>
        <w:t>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Ευρ</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πη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πρ</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κλιματικ</w:t>
      </w:r>
      <w:r w:rsidRPr="000D5B79">
        <w:rPr>
          <w:rFonts w:ascii="Arial" w:hAnsi="Arial" w:cs="Arial"/>
          <w:b/>
          <w:bCs/>
          <w:color w:val="000000"/>
          <w:sz w:val="21"/>
          <w:szCs w:val="21"/>
          <w:lang w:val="el-GR"/>
        </w:rPr>
        <w:t xml:space="preserve">ά </w:t>
      </w:r>
      <w:r w:rsidRPr="000D5B79">
        <w:rPr>
          <w:rFonts w:ascii="Arial" w:eastAsia="Malgun Gothic" w:hAnsi="Arial" w:cs="Arial"/>
          <w:b/>
          <w:bCs/>
          <w:color w:val="000000"/>
          <w:sz w:val="21"/>
          <w:szCs w:val="21"/>
          <w:lang w:val="el-GR"/>
        </w:rPr>
        <w:t>ουδ</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τερη</w:t>
      </w:r>
      <w:r w:rsidRPr="000D5B79">
        <w:rPr>
          <w:rFonts w:ascii="Arial" w:hAnsi="Arial" w:cs="Arial"/>
          <w:b/>
          <w:bCs/>
          <w:color w:val="000000"/>
          <w:sz w:val="21"/>
          <w:szCs w:val="21"/>
          <w:lang w:val="el-GR"/>
        </w:rPr>
        <w:t xml:space="preserve"> ή</w:t>
      </w:r>
      <w:r w:rsidRPr="000D5B79">
        <w:rPr>
          <w:rFonts w:ascii="Arial" w:eastAsia="Malgun Gothic" w:hAnsi="Arial" w:cs="Arial"/>
          <w:b/>
          <w:bCs/>
          <w:color w:val="000000"/>
          <w:sz w:val="21"/>
          <w:szCs w:val="21"/>
          <w:lang w:val="el-GR"/>
        </w:rPr>
        <w:t>πειρο</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μ</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χρι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το</w:t>
      </w:r>
      <w:r w:rsidRPr="000D5B79">
        <w:rPr>
          <w:rFonts w:ascii="Arial" w:hAnsi="Arial" w:cs="Arial"/>
          <w:b/>
          <w:bCs/>
          <w:color w:val="000000"/>
          <w:sz w:val="21"/>
          <w:szCs w:val="21"/>
          <w:lang w:val="el-GR"/>
        </w:rPr>
        <w:t xml:space="preserve"> 2050</w:t>
      </w:r>
      <w:r w:rsidRPr="000D5B79">
        <w:rPr>
          <w:rFonts w:ascii="Arial" w:hAnsi="Arial" w:cs="Arial"/>
          <w:color w:val="000000"/>
          <w:sz w:val="21"/>
          <w:szCs w:val="21"/>
          <w:lang w:val="el-GR"/>
        </w:rPr>
        <w:t>.</w:t>
      </w:r>
    </w:p>
    <w:p w14:paraId="18C9A32B" w14:textId="6BBB5E56" w:rsidR="00A61AF0" w:rsidRPr="000D5B79" w:rsidRDefault="000D5B79" w:rsidP="00BE0E09">
      <w:pPr>
        <w:spacing w:after="120" w:line="240" w:lineRule="auto"/>
        <w:rPr>
          <w:rFonts w:ascii="Arial" w:eastAsia="Malgun Gothic" w:hAnsi="Arial" w:cs="Arial"/>
          <w:color w:val="000000"/>
          <w:sz w:val="21"/>
          <w:szCs w:val="21"/>
          <w:lang w:val="el-GR"/>
        </w:rPr>
      </w:pPr>
      <w:r w:rsidRPr="000D5B79">
        <w:rPr>
          <w:rFonts w:ascii="Arial" w:hAnsi="Arial" w:cs="Arial"/>
          <w:b/>
          <w:bCs/>
          <w:color w:val="000000"/>
          <w:sz w:val="21"/>
          <w:szCs w:val="21"/>
          <w:lang w:val="el-GR"/>
        </w:rPr>
        <w:t>Στην πρά</w:t>
      </w:r>
      <w:r w:rsidRPr="000D5B79">
        <w:rPr>
          <w:rFonts w:ascii="Arial" w:eastAsia="Malgun Gothic" w:hAnsi="Arial" w:cs="Arial"/>
          <w:b/>
          <w:bCs/>
          <w:color w:val="000000"/>
          <w:sz w:val="21"/>
          <w:szCs w:val="21"/>
          <w:lang w:val="el-GR"/>
        </w:rPr>
        <w:t>ξη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σα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απ</w:t>
      </w:r>
      <w:r w:rsidRPr="000D5B79">
        <w:rPr>
          <w:rFonts w:ascii="Arial" w:hAnsi="Arial" w:cs="Arial"/>
          <w:b/>
          <w:bCs/>
          <w:color w:val="000000"/>
          <w:sz w:val="21"/>
          <w:szCs w:val="21"/>
          <w:lang w:val="el-GR"/>
        </w:rPr>
        <w:t>ό έ</w:t>
      </w:r>
      <w:r w:rsidRPr="000D5B79">
        <w:rPr>
          <w:rFonts w:ascii="Arial" w:eastAsia="Malgun Gothic" w:hAnsi="Arial" w:cs="Arial"/>
          <w:b/>
          <w:bCs/>
          <w:color w:val="000000"/>
          <w:sz w:val="21"/>
          <w:szCs w:val="21"/>
          <w:lang w:val="el-GR"/>
        </w:rPr>
        <w:t>να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ευρ</w:t>
      </w:r>
      <w:r w:rsidRPr="000D5B79">
        <w:rPr>
          <w:rFonts w:ascii="Arial" w:hAnsi="Arial" w:cs="Arial"/>
          <w:b/>
          <w:bCs/>
          <w:color w:val="000000"/>
          <w:sz w:val="21"/>
          <w:szCs w:val="21"/>
          <w:lang w:val="el-GR"/>
        </w:rPr>
        <w:t xml:space="preserve">ύ </w:t>
      </w:r>
      <w:r w:rsidRPr="000D5B79">
        <w:rPr>
          <w:rFonts w:ascii="Arial" w:eastAsia="Malgun Gothic" w:hAnsi="Arial" w:cs="Arial"/>
          <w:b/>
          <w:bCs/>
          <w:color w:val="000000"/>
          <w:sz w:val="21"/>
          <w:szCs w:val="21"/>
          <w:lang w:val="el-GR"/>
        </w:rPr>
        <w:t>φ</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σμα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δρ</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σεων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Δ</w:t>
      </w:r>
      <w:r w:rsidRPr="000D5B79">
        <w:rPr>
          <w:rFonts w:ascii="Arial" w:hAnsi="Arial" w:cs="Arial"/>
          <w:b/>
          <w:bCs/>
          <w:color w:val="000000"/>
          <w:sz w:val="21"/>
          <w:szCs w:val="21"/>
          <w:lang w:val="el-GR"/>
        </w:rPr>
        <w:t xml:space="preserve">2), </w:t>
      </w:r>
      <w:r w:rsidRPr="000D5B79">
        <w:rPr>
          <w:rFonts w:ascii="Arial" w:eastAsia="Malgun Gothic" w:hAnsi="Arial" w:cs="Arial"/>
          <w:b/>
          <w:bCs/>
          <w:color w:val="000000"/>
          <w:sz w:val="21"/>
          <w:szCs w:val="21"/>
          <w:lang w:val="el-GR"/>
        </w:rPr>
        <w:t>και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με</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ενσωμ</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τωση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δι</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σταση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βιωσιμ</w:t>
      </w:r>
      <w:r w:rsidRPr="000D5B79">
        <w:rPr>
          <w:rFonts w:ascii="Arial" w:hAnsi="Arial" w:cs="Arial"/>
          <w:b/>
          <w:bCs/>
          <w:color w:val="000000"/>
          <w:sz w:val="21"/>
          <w:szCs w:val="21"/>
          <w:lang w:val="el-GR"/>
        </w:rPr>
        <w:t>ό</w:t>
      </w:r>
      <w:r w:rsidRPr="000D5B79">
        <w:rPr>
          <w:rFonts w:ascii="Arial" w:eastAsia="Malgun Gothic" w:hAnsi="Arial" w:cs="Arial"/>
          <w:b/>
          <w:bCs/>
          <w:color w:val="000000"/>
          <w:sz w:val="21"/>
          <w:szCs w:val="21"/>
          <w:lang w:val="el-GR"/>
        </w:rPr>
        <w:t>τητα</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σε</w:t>
      </w:r>
      <w:r w:rsidRPr="000D5B79">
        <w:rPr>
          <w:rFonts w:ascii="Arial" w:hAnsi="Arial" w:cs="Arial"/>
          <w:b/>
          <w:bCs/>
          <w:color w:val="000000"/>
          <w:sz w:val="21"/>
          <w:szCs w:val="21"/>
          <w:lang w:val="el-GR"/>
        </w:rPr>
        <w:t xml:space="preserve"> ό</w:t>
      </w:r>
      <w:r w:rsidRPr="000D5B79">
        <w:rPr>
          <w:rFonts w:ascii="Arial" w:eastAsia="Malgun Gothic" w:hAnsi="Arial" w:cs="Arial"/>
          <w:b/>
          <w:bCs/>
          <w:color w:val="000000"/>
          <w:sz w:val="21"/>
          <w:szCs w:val="21"/>
          <w:lang w:val="el-GR"/>
        </w:rPr>
        <w:t>λε</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τι</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πολιτικ</w:t>
      </w:r>
      <w:r w:rsidRPr="000D5B79">
        <w:rPr>
          <w:rFonts w:ascii="Arial" w:hAnsi="Arial" w:cs="Arial"/>
          <w:b/>
          <w:bCs/>
          <w:color w:val="000000"/>
          <w:sz w:val="21"/>
          <w:szCs w:val="21"/>
          <w:lang w:val="el-GR"/>
        </w:rPr>
        <w:t xml:space="preserve">ές, </w:t>
      </w:r>
      <w:r w:rsidRPr="000D5B79">
        <w:rPr>
          <w:rFonts w:ascii="Arial" w:eastAsia="Malgun Gothic" w:hAnsi="Arial" w:cs="Arial"/>
          <w:b/>
          <w:bCs/>
          <w:color w:val="000000"/>
          <w:sz w:val="21"/>
          <w:szCs w:val="21"/>
          <w:lang w:val="el-GR"/>
        </w:rPr>
        <w:t>απο</w:t>
      </w:r>
      <w:r w:rsidRPr="000D5B79">
        <w:rPr>
          <w:rFonts w:ascii="Arial" w:hAnsi="Arial" w:cs="Arial"/>
          <w:b/>
          <w:bCs/>
          <w:color w:val="000000"/>
          <w:sz w:val="21"/>
          <w:szCs w:val="21"/>
          <w:lang w:val="el-GR"/>
        </w:rPr>
        <w:t xml:space="preserve">τελεί </w:t>
      </w:r>
      <w:r w:rsidRPr="000D5B79">
        <w:rPr>
          <w:rFonts w:ascii="Arial" w:eastAsia="Malgun Gothic" w:hAnsi="Arial" w:cs="Arial"/>
          <w:b/>
          <w:bCs/>
          <w:color w:val="000000"/>
          <w:sz w:val="21"/>
          <w:szCs w:val="21"/>
          <w:lang w:val="el-GR"/>
        </w:rPr>
        <w:t>τον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οδικ</w:t>
      </w:r>
      <w:r w:rsidRPr="000D5B79">
        <w:rPr>
          <w:rFonts w:ascii="Arial" w:hAnsi="Arial" w:cs="Arial"/>
          <w:b/>
          <w:bCs/>
          <w:color w:val="000000"/>
          <w:sz w:val="21"/>
          <w:szCs w:val="21"/>
          <w:lang w:val="el-GR"/>
        </w:rPr>
        <w:t xml:space="preserve">ό </w:t>
      </w:r>
      <w:r w:rsidRPr="000D5B79">
        <w:rPr>
          <w:rFonts w:ascii="Arial" w:eastAsia="Malgun Gothic" w:hAnsi="Arial" w:cs="Arial"/>
          <w:b/>
          <w:bCs/>
          <w:color w:val="000000"/>
          <w:sz w:val="21"/>
          <w:szCs w:val="21"/>
          <w:lang w:val="el-GR"/>
        </w:rPr>
        <w:t>χ</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ρτη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Ευρ</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πη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προ</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βι</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σιμη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αν</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πτυξη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Ο</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στ</w:t>
      </w:r>
      <w:r w:rsidRPr="000D5B79">
        <w:rPr>
          <w:rFonts w:ascii="Arial" w:hAnsi="Arial" w:cs="Arial"/>
          <w:b/>
          <w:bCs/>
          <w:color w:val="000000"/>
          <w:sz w:val="21"/>
          <w:szCs w:val="21"/>
          <w:lang w:val="el-GR"/>
        </w:rPr>
        <w:t>ό</w:t>
      </w:r>
      <w:r w:rsidRPr="000D5B79">
        <w:rPr>
          <w:rFonts w:ascii="Arial" w:eastAsia="Malgun Gothic" w:hAnsi="Arial" w:cs="Arial"/>
          <w:b/>
          <w:bCs/>
          <w:color w:val="000000"/>
          <w:sz w:val="21"/>
          <w:szCs w:val="21"/>
          <w:lang w:val="el-GR"/>
        </w:rPr>
        <w:t>χο</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αυτ</w:t>
      </w:r>
      <w:r w:rsidRPr="000D5B79">
        <w:rPr>
          <w:rFonts w:ascii="Arial" w:hAnsi="Arial" w:cs="Arial"/>
          <w:b/>
          <w:bCs/>
          <w:color w:val="000000"/>
          <w:sz w:val="21"/>
          <w:szCs w:val="21"/>
          <w:lang w:val="el-GR"/>
        </w:rPr>
        <w:t xml:space="preserve">ός </w:t>
      </w:r>
      <w:r w:rsidRPr="000D5B79">
        <w:rPr>
          <w:rFonts w:ascii="Arial" w:eastAsia="Malgun Gothic" w:hAnsi="Arial" w:cs="Arial"/>
          <w:b/>
          <w:bCs/>
          <w:color w:val="000000"/>
          <w:sz w:val="21"/>
          <w:szCs w:val="21"/>
          <w:lang w:val="el-GR"/>
        </w:rPr>
        <w:t>συνδυ</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ζεται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με</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πρωτοβουλ</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για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δ</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καιη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μετ</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βαση</w:t>
      </w:r>
      <w:r w:rsidRPr="000D5B79">
        <w:rPr>
          <w:rFonts w:ascii="Arial" w:hAnsi="Arial" w:cs="Arial"/>
          <w:b/>
          <w:bCs/>
          <w:color w:val="000000"/>
          <w:sz w:val="21"/>
          <w:szCs w:val="21"/>
          <w:lang w:val="el-GR"/>
        </w:rPr>
        <w:t xml:space="preserve"> ώ</w:t>
      </w:r>
      <w:r w:rsidRPr="000D5B79">
        <w:rPr>
          <w:rFonts w:ascii="Arial" w:eastAsia="Malgun Gothic" w:hAnsi="Arial" w:cs="Arial"/>
          <w:b/>
          <w:bCs/>
          <w:color w:val="000000"/>
          <w:sz w:val="21"/>
          <w:szCs w:val="21"/>
          <w:lang w:val="el-GR"/>
        </w:rPr>
        <w:t>στε</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να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με</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νει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π</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σω</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καν</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να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ρο</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κοινων</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α</w:t>
      </w:r>
      <w:r w:rsidRPr="000D5B79">
        <w:rPr>
          <w:rFonts w:ascii="Arial" w:hAnsi="Arial" w:cs="Arial"/>
          <w:b/>
          <w:bCs/>
          <w:color w:val="000000"/>
          <w:sz w:val="21"/>
          <w:szCs w:val="21"/>
          <w:lang w:val="el-GR"/>
        </w:rPr>
        <w:t>ς</w:t>
      </w:r>
      <w:r w:rsidRPr="000D5B79">
        <w:rPr>
          <w:rFonts w:ascii="Arial" w:hAnsi="Arial" w:cs="Arial"/>
          <w:color w:val="000000"/>
          <w:sz w:val="21"/>
          <w:szCs w:val="21"/>
          <w:lang w:val="el-GR"/>
        </w:rPr>
        <w:t>. Για την επί</w:t>
      </w:r>
      <w:r w:rsidRPr="000D5B79">
        <w:rPr>
          <w:rFonts w:ascii="Arial" w:eastAsia="Malgun Gothic" w:hAnsi="Arial" w:cs="Arial"/>
          <w:color w:val="000000"/>
          <w:sz w:val="21"/>
          <w:szCs w:val="21"/>
          <w:lang w:val="el-GR"/>
        </w:rPr>
        <w:t>τευξη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κλιματικ</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ουδετερ</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τητα</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έ</w:t>
      </w:r>
      <w:r w:rsidRPr="000D5B79">
        <w:rPr>
          <w:rFonts w:ascii="Arial" w:eastAsia="Malgun Gothic" w:hAnsi="Arial" w:cs="Arial"/>
          <w:color w:val="000000"/>
          <w:sz w:val="21"/>
          <w:szCs w:val="21"/>
          <w:lang w:val="el-GR"/>
        </w:rPr>
        <w:t>χει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αναπτ</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ξει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w:t>
      </w:r>
      <w:r w:rsidRPr="000D5B79">
        <w:rPr>
          <w:rFonts w:ascii="Arial" w:hAnsi="Arial" w:cs="Arial"/>
          <w:color w:val="000000"/>
          <w:sz w:val="21"/>
          <w:szCs w:val="21"/>
          <w:lang w:val="el-GR"/>
        </w:rPr>
        <w:t xml:space="preserve"> </w:t>
      </w:r>
      <w:hyperlink r:id="rId21" w:history="1">
        <w:r w:rsidRPr="000D5B79">
          <w:rPr>
            <w:rStyle w:val="Hyperlink"/>
            <w:rFonts w:ascii="Arial" w:hAnsi="Arial" w:cs="Arial"/>
            <w:color w:val="00B0F0"/>
            <w:sz w:val="21"/>
            <w:szCs w:val="21"/>
            <w:lang w:val="el-GR"/>
          </w:rPr>
          <w:t xml:space="preserve">επενδυτικό </w:t>
        </w:r>
        <w:r w:rsidRPr="000D5B79">
          <w:rPr>
            <w:rStyle w:val="Hyperlink"/>
            <w:rFonts w:ascii="Arial" w:eastAsia="Malgun Gothic" w:hAnsi="Arial" w:cs="Arial"/>
            <w:color w:val="00B0F0"/>
            <w:sz w:val="21"/>
            <w:szCs w:val="21"/>
            <w:lang w:val="el-GR"/>
          </w:rPr>
          <w:t>σχ</w:t>
        </w:r>
        <w:r w:rsidRPr="000D5B79">
          <w:rPr>
            <w:rStyle w:val="Hyperlink"/>
            <w:rFonts w:ascii="Arial" w:hAnsi="Arial" w:cs="Arial"/>
            <w:color w:val="00B0F0"/>
            <w:sz w:val="21"/>
            <w:szCs w:val="21"/>
            <w:lang w:val="el-GR"/>
          </w:rPr>
          <w:t>έ</w:t>
        </w:r>
        <w:r w:rsidRPr="000D5B79">
          <w:rPr>
            <w:rStyle w:val="Hyperlink"/>
            <w:rFonts w:ascii="Arial" w:eastAsia="Malgun Gothic" w:hAnsi="Arial" w:cs="Arial"/>
            <w:color w:val="00B0F0"/>
            <w:sz w:val="21"/>
            <w:szCs w:val="21"/>
            <w:lang w:val="el-GR"/>
          </w:rPr>
          <w:t>διο</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τη</w:t>
        </w:r>
        <w:r w:rsidRPr="000D5B79">
          <w:rPr>
            <w:rStyle w:val="Hyperlink"/>
            <w:rFonts w:ascii="Arial" w:hAnsi="Arial" w:cs="Arial"/>
            <w:color w:val="00B0F0"/>
            <w:sz w:val="21"/>
            <w:szCs w:val="21"/>
            <w:lang w:val="el-GR"/>
          </w:rPr>
          <w:t xml:space="preserve">ς </w:t>
        </w:r>
        <w:r w:rsidRPr="000D5B79">
          <w:rPr>
            <w:rStyle w:val="Hyperlink"/>
            <w:rFonts w:ascii="Arial" w:eastAsia="Malgun Gothic" w:hAnsi="Arial" w:cs="Arial"/>
            <w:color w:val="00B0F0"/>
            <w:sz w:val="21"/>
            <w:szCs w:val="21"/>
            <w:lang w:val="el-GR"/>
          </w:rPr>
          <w:t>Ευρωπα</w:t>
        </w:r>
        <w:r w:rsidRPr="000D5B79">
          <w:rPr>
            <w:rStyle w:val="Hyperlink"/>
            <w:rFonts w:ascii="Arial" w:hAnsi="Arial" w:cs="Arial"/>
            <w:color w:val="00B0F0"/>
            <w:sz w:val="21"/>
            <w:szCs w:val="21"/>
            <w:lang w:val="el-GR"/>
          </w:rPr>
          <w:t>ϊ</w:t>
        </w:r>
        <w:r w:rsidRPr="000D5B79">
          <w:rPr>
            <w:rStyle w:val="Hyperlink"/>
            <w:rFonts w:ascii="Arial" w:eastAsia="Malgun Gothic" w:hAnsi="Arial" w:cs="Arial"/>
            <w:color w:val="00B0F0"/>
            <w:sz w:val="21"/>
            <w:szCs w:val="21"/>
            <w:lang w:val="el-GR"/>
          </w:rPr>
          <w:t>κ</w:t>
        </w:r>
        <w:r w:rsidRPr="000D5B79">
          <w:rPr>
            <w:rStyle w:val="Hyperlink"/>
            <w:rFonts w:ascii="Arial" w:hAnsi="Arial" w:cs="Arial"/>
            <w:color w:val="00B0F0"/>
            <w:sz w:val="21"/>
            <w:szCs w:val="21"/>
            <w:lang w:val="el-GR"/>
          </w:rPr>
          <w:t xml:space="preserve">ής </w:t>
        </w:r>
        <w:r w:rsidRPr="000D5B79">
          <w:rPr>
            <w:rStyle w:val="Hyperlink"/>
            <w:rFonts w:ascii="Arial" w:eastAsia="Malgun Gothic" w:hAnsi="Arial" w:cs="Arial"/>
            <w:color w:val="00B0F0"/>
            <w:sz w:val="21"/>
            <w:szCs w:val="21"/>
            <w:lang w:val="el-GR"/>
          </w:rPr>
          <w:t>Πρ</w:t>
        </w:r>
        <w:r w:rsidRPr="000D5B79">
          <w:rPr>
            <w:rStyle w:val="Hyperlink"/>
            <w:rFonts w:ascii="Arial" w:hAnsi="Arial" w:cs="Arial"/>
            <w:color w:val="00B0F0"/>
            <w:sz w:val="21"/>
            <w:szCs w:val="21"/>
            <w:lang w:val="el-GR"/>
          </w:rPr>
          <w:t>ά</w:t>
        </w:r>
        <w:r w:rsidRPr="000D5B79">
          <w:rPr>
            <w:rStyle w:val="Hyperlink"/>
            <w:rFonts w:ascii="Arial" w:eastAsia="Malgun Gothic" w:hAnsi="Arial" w:cs="Arial"/>
            <w:color w:val="00B0F0"/>
            <w:sz w:val="21"/>
            <w:szCs w:val="21"/>
            <w:lang w:val="el-GR"/>
          </w:rPr>
          <w:t>σινη</w:t>
        </w:r>
        <w:r w:rsidRPr="000D5B79">
          <w:rPr>
            <w:rStyle w:val="Hyperlink"/>
            <w:rFonts w:ascii="Arial" w:hAnsi="Arial" w:cs="Arial"/>
            <w:color w:val="00B0F0"/>
            <w:sz w:val="21"/>
            <w:szCs w:val="21"/>
            <w:lang w:val="el-GR"/>
          </w:rPr>
          <w:t xml:space="preserve">ς </w:t>
        </w:r>
        <w:r w:rsidRPr="000D5B79">
          <w:rPr>
            <w:rStyle w:val="Hyperlink"/>
            <w:rFonts w:ascii="Arial" w:eastAsia="Malgun Gothic" w:hAnsi="Arial" w:cs="Arial"/>
            <w:color w:val="00B0F0"/>
            <w:sz w:val="21"/>
            <w:szCs w:val="21"/>
            <w:lang w:val="el-GR"/>
          </w:rPr>
          <w:t>Συμφων</w:t>
        </w:r>
        <w:r w:rsidRPr="000D5B79">
          <w:rPr>
            <w:rStyle w:val="Hyperlink"/>
            <w:rFonts w:ascii="Arial" w:hAnsi="Arial" w:cs="Arial"/>
            <w:color w:val="00B0F0"/>
            <w:sz w:val="21"/>
            <w:szCs w:val="21"/>
            <w:lang w:val="el-GR"/>
          </w:rPr>
          <w:t>ί</w:t>
        </w:r>
        <w:r w:rsidRPr="000D5B79">
          <w:rPr>
            <w:rStyle w:val="Hyperlink"/>
            <w:rFonts w:ascii="Arial" w:eastAsia="Malgun Gothic" w:hAnsi="Arial" w:cs="Arial"/>
            <w:color w:val="00B0F0"/>
            <w:sz w:val="21"/>
            <w:szCs w:val="21"/>
            <w:lang w:val="el-GR"/>
          </w:rPr>
          <w:t>α</w:t>
        </w:r>
        <w:r w:rsidRPr="000D5B79">
          <w:rPr>
            <w:rStyle w:val="Hyperlink"/>
            <w:rFonts w:ascii="Arial" w:hAnsi="Arial" w:cs="Arial"/>
            <w:color w:val="00B0F0"/>
            <w:sz w:val="21"/>
            <w:szCs w:val="21"/>
            <w:lang w:val="el-GR"/>
          </w:rPr>
          <w:t>ς</w:t>
        </w:r>
      </w:hyperlink>
      <w:r w:rsidRPr="000D5B79">
        <w:rPr>
          <w:rFonts w:ascii="Arial" w:hAnsi="Arial" w:cs="Arial"/>
          <w:color w:val="00B0F0"/>
          <w:sz w:val="21"/>
          <w:szCs w:val="21"/>
          <w:lang w:val="el-GR"/>
        </w:rPr>
        <w:t xml:space="preserve"> </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ψου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τουλ</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χιστον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w:t>
      </w:r>
      <w:r w:rsidRPr="000D5B79">
        <w:rPr>
          <w:rFonts w:ascii="Arial" w:hAnsi="Arial" w:cs="Arial"/>
          <w:color w:val="000000"/>
          <w:sz w:val="21"/>
          <w:szCs w:val="21"/>
          <w:lang w:val="el-GR"/>
        </w:rPr>
        <w:t xml:space="preserve">1 </w:t>
      </w:r>
      <w:proofErr w:type="spellStart"/>
      <w:r w:rsidRPr="000D5B79">
        <w:rPr>
          <w:rFonts w:ascii="Arial" w:eastAsia="Malgun Gothic" w:hAnsi="Arial" w:cs="Arial"/>
          <w:color w:val="000000"/>
          <w:sz w:val="21"/>
          <w:szCs w:val="21"/>
          <w:lang w:val="el-GR"/>
        </w:rPr>
        <w:t>τρισ</w:t>
      </w:r>
      <w:proofErr w:type="spellEnd"/>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για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μενη δεκαετ</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Με αυτό </w:t>
      </w:r>
      <w:r w:rsidRPr="000D5B79">
        <w:rPr>
          <w:rFonts w:ascii="Arial" w:eastAsia="Malgun Gothic" w:hAnsi="Arial" w:cs="Arial"/>
          <w:color w:val="000000"/>
          <w:sz w:val="21"/>
          <w:szCs w:val="21"/>
          <w:lang w:val="el-GR"/>
        </w:rPr>
        <w:t>τον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τρ</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πο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Ευρ</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πη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επιβεβαι</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σμευσ</w:t>
      </w:r>
      <w:r w:rsidRPr="000D5B79">
        <w:rPr>
          <w:rFonts w:ascii="Arial" w:hAnsi="Arial" w:cs="Arial"/>
          <w:color w:val="000000"/>
          <w:sz w:val="21"/>
          <w:szCs w:val="21"/>
          <w:lang w:val="el-GR"/>
        </w:rPr>
        <w:t xml:space="preserve">ή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στου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στ</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χο</w:t>
      </w:r>
      <w:r w:rsidRPr="000D5B79">
        <w:rPr>
          <w:rFonts w:ascii="Arial" w:hAnsi="Arial" w:cs="Arial"/>
          <w:color w:val="000000"/>
          <w:sz w:val="21"/>
          <w:szCs w:val="21"/>
          <w:lang w:val="el-GR"/>
        </w:rPr>
        <w:t xml:space="preserve">υς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hyperlink r:id="rId22" w:history="1">
        <w:r w:rsidRPr="000D5B79">
          <w:rPr>
            <w:rStyle w:val="Hyperlink"/>
            <w:rFonts w:ascii="Arial" w:hAnsi="Arial" w:cs="Arial"/>
            <w:color w:val="00B0F0"/>
            <w:sz w:val="21"/>
            <w:szCs w:val="21"/>
            <w:lang w:val="el-GR"/>
          </w:rPr>
          <w:t>Συμφωνί</w:t>
        </w:r>
        <w:r w:rsidRPr="000D5B79">
          <w:rPr>
            <w:rStyle w:val="Hyperlink"/>
            <w:rFonts w:ascii="Arial" w:eastAsia="Malgun Gothic" w:hAnsi="Arial" w:cs="Arial"/>
            <w:color w:val="00B0F0"/>
            <w:sz w:val="21"/>
            <w:szCs w:val="21"/>
            <w:lang w:val="el-GR"/>
          </w:rPr>
          <w:t>α</w:t>
        </w:r>
        <w:r w:rsidRPr="000D5B79">
          <w:rPr>
            <w:rStyle w:val="Hyperlink"/>
            <w:rFonts w:ascii="Arial" w:hAnsi="Arial" w:cs="Arial"/>
            <w:color w:val="00B0F0"/>
            <w:sz w:val="21"/>
            <w:szCs w:val="21"/>
            <w:lang w:val="el-GR"/>
          </w:rPr>
          <w:t xml:space="preserve">ς </w:t>
        </w:r>
        <w:r w:rsidRPr="000D5B79">
          <w:rPr>
            <w:rStyle w:val="Hyperlink"/>
            <w:rFonts w:ascii="Arial" w:eastAsia="Malgun Gothic" w:hAnsi="Arial" w:cs="Arial"/>
            <w:color w:val="00B0F0"/>
            <w:sz w:val="21"/>
            <w:szCs w:val="21"/>
            <w:lang w:val="el-GR"/>
          </w:rPr>
          <w:t>του</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lastRenderedPageBreak/>
          <w:t>Παρισιο</w:t>
        </w:r>
        <w:r w:rsidRPr="000D5B79">
          <w:rPr>
            <w:rStyle w:val="Hyperlink"/>
            <w:rFonts w:ascii="Arial" w:hAnsi="Arial" w:cs="Arial"/>
            <w:color w:val="00B0F0"/>
            <w:sz w:val="21"/>
            <w:szCs w:val="21"/>
            <w:lang w:val="el-GR"/>
          </w:rPr>
          <w:t>ύ</w:t>
        </w:r>
      </w:hyperlink>
      <w:r w:rsidRPr="000D5B79">
        <w:rPr>
          <w:rFonts w:ascii="Arial" w:hAnsi="Arial" w:cs="Arial"/>
          <w:color w:val="000000"/>
          <w:sz w:val="21"/>
          <w:szCs w:val="21"/>
          <w:lang w:val="el-GR"/>
        </w:rPr>
        <w:t xml:space="preserve"> και συνεχί</w:t>
      </w:r>
      <w:r w:rsidRPr="000D5B79">
        <w:rPr>
          <w:rFonts w:ascii="Arial" w:eastAsia="Malgun Gothic" w:hAnsi="Arial" w:cs="Arial"/>
          <w:color w:val="000000"/>
          <w:sz w:val="21"/>
          <w:szCs w:val="21"/>
          <w:lang w:val="el-GR"/>
        </w:rPr>
        <w:t>ζει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να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πρωτοπορε</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στην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αντιμετ</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πιση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απειλ</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κλιματικ</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αλλαγ</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σε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παγκ</w:t>
      </w:r>
      <w:r w:rsidRPr="000D5B79">
        <w:rPr>
          <w:rFonts w:ascii="Arial" w:hAnsi="Arial" w:cs="Arial"/>
          <w:color w:val="000000"/>
          <w:sz w:val="21"/>
          <w:szCs w:val="21"/>
          <w:lang w:val="el-GR"/>
        </w:rPr>
        <w:t>ό</w:t>
      </w:r>
      <w:r w:rsidR="00BE0E09">
        <w:rPr>
          <w:rFonts w:ascii="Arial" w:eastAsia="Malgun Gothic" w:hAnsi="Arial" w:cs="Arial"/>
          <w:color w:val="000000"/>
          <w:sz w:val="21"/>
          <w:szCs w:val="21"/>
          <w:lang w:val="el-GR"/>
        </w:rPr>
        <w:t xml:space="preserve">σμιο </w:t>
      </w:r>
      <w:r w:rsidRPr="000D5B79">
        <w:rPr>
          <w:rFonts w:ascii="Arial" w:eastAsia="Malgun Gothic" w:hAnsi="Arial" w:cs="Arial"/>
          <w:color w:val="000000"/>
          <w:sz w:val="21"/>
          <w:szCs w:val="21"/>
          <w:lang w:val="el-GR"/>
        </w:rPr>
        <w:t>επ</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πεδο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συνθ</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κε</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μ</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λιστα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διευρυμ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νη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αβεβαι</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τητα</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και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οικονομικ</w:t>
      </w:r>
      <w:r w:rsidRPr="000D5B79">
        <w:rPr>
          <w:rFonts w:ascii="Arial" w:hAnsi="Arial" w:cs="Arial"/>
          <w:color w:val="000000"/>
          <w:sz w:val="21"/>
          <w:szCs w:val="21"/>
          <w:lang w:val="el-GR"/>
        </w:rPr>
        <w:t>ής ύ</w:t>
      </w:r>
      <w:r w:rsidRPr="000D5B79">
        <w:rPr>
          <w:rFonts w:ascii="Arial" w:eastAsia="Malgun Gothic" w:hAnsi="Arial" w:cs="Arial"/>
          <w:color w:val="000000"/>
          <w:sz w:val="21"/>
          <w:szCs w:val="21"/>
          <w:lang w:val="el-GR"/>
        </w:rPr>
        <w:t>φεση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καθ</w:t>
      </w:r>
      <w:r w:rsidRPr="000D5B79">
        <w:rPr>
          <w:rFonts w:ascii="Arial" w:hAnsi="Arial" w:cs="Arial"/>
          <w:color w:val="000000"/>
          <w:sz w:val="21"/>
          <w:szCs w:val="21"/>
          <w:lang w:val="el-GR"/>
        </w:rPr>
        <w:t xml:space="preserve">ώς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αντιμετ</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πιση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υγειονομικ</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κρ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ση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απ</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πανδημ</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καθ</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σταται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προτεραι</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τητα</w:t>
      </w:r>
      <w:r w:rsidRPr="000D5B79">
        <w:rPr>
          <w:rFonts w:ascii="Arial" w:hAnsi="Arial" w:cs="Arial"/>
          <w:color w:val="000000"/>
          <w:sz w:val="21"/>
          <w:szCs w:val="21"/>
          <w:lang w:val="el-GR"/>
        </w:rPr>
        <w:t xml:space="preserve">. </w:t>
      </w:r>
    </w:p>
    <w:p w14:paraId="2A9A3B82" w14:textId="77777777" w:rsidR="00FE4D79" w:rsidRDefault="000D5B79" w:rsidP="008948DF">
      <w:pPr>
        <w:spacing w:after="120" w:line="240" w:lineRule="auto"/>
        <w:rPr>
          <w:rFonts w:ascii="Arial" w:hAnsi="Arial" w:cs="Arial"/>
          <w:b/>
          <w:bCs/>
          <w:color w:val="000000"/>
          <w:sz w:val="21"/>
          <w:szCs w:val="21"/>
          <w:lang w:val="el-GR"/>
        </w:rPr>
      </w:pPr>
      <w:r w:rsidRPr="000D5B79">
        <w:rPr>
          <w:rFonts w:ascii="Arial" w:hAnsi="Arial" w:cs="Arial"/>
          <w:b/>
          <w:bCs/>
          <w:color w:val="000000"/>
          <w:sz w:val="21"/>
          <w:szCs w:val="21"/>
          <w:lang w:val="el-GR"/>
        </w:rPr>
        <w:t>Οι σημαντικό</w:t>
      </w:r>
      <w:r w:rsidRPr="000D5B79">
        <w:rPr>
          <w:rFonts w:ascii="Arial" w:eastAsia="Malgun Gothic" w:hAnsi="Arial" w:cs="Arial"/>
          <w:b/>
          <w:bCs/>
          <w:color w:val="000000"/>
          <w:sz w:val="21"/>
          <w:szCs w:val="21"/>
          <w:lang w:val="el-GR"/>
        </w:rPr>
        <w:t>τερε</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προκλ</w:t>
      </w:r>
      <w:r w:rsidRPr="000D5B79">
        <w:rPr>
          <w:rFonts w:ascii="Arial" w:hAnsi="Arial" w:cs="Arial"/>
          <w:b/>
          <w:bCs/>
          <w:color w:val="000000"/>
          <w:sz w:val="21"/>
          <w:szCs w:val="21"/>
          <w:lang w:val="el-GR"/>
        </w:rPr>
        <w:t>ή</w:t>
      </w:r>
      <w:r w:rsidRPr="000D5B79">
        <w:rPr>
          <w:rFonts w:ascii="Arial" w:eastAsia="Malgun Gothic" w:hAnsi="Arial" w:cs="Arial"/>
          <w:b/>
          <w:bCs/>
          <w:color w:val="000000"/>
          <w:sz w:val="21"/>
          <w:szCs w:val="21"/>
          <w:lang w:val="el-GR"/>
        </w:rPr>
        <w:t>σει</w:t>
      </w:r>
      <w:r w:rsidRPr="000D5B79">
        <w:rPr>
          <w:rFonts w:ascii="Arial" w:hAnsi="Arial" w:cs="Arial"/>
          <w:b/>
          <w:bCs/>
          <w:color w:val="000000"/>
          <w:sz w:val="21"/>
          <w:szCs w:val="21"/>
          <w:lang w:val="el-GR"/>
        </w:rPr>
        <w:t>ς</w:t>
      </w:r>
    </w:p>
    <w:p w14:paraId="70884A88" w14:textId="3DAE27DF" w:rsidR="00A61AF0" w:rsidRDefault="000D5B79" w:rsidP="00FE4D79">
      <w:pPr>
        <w:spacing w:line="240" w:lineRule="auto"/>
        <w:rPr>
          <w:rFonts w:ascii="Arial" w:hAnsi="Arial" w:cs="Arial"/>
          <w:b/>
          <w:bCs/>
          <w:color w:val="000000"/>
          <w:sz w:val="21"/>
          <w:szCs w:val="21"/>
          <w:lang w:val="el-GR"/>
        </w:rPr>
      </w:pPr>
      <w:r w:rsidRPr="000D5B79">
        <w:rPr>
          <w:rFonts w:ascii="Arial" w:hAnsi="Arial" w:cs="Arial"/>
          <w:color w:val="000000"/>
          <w:sz w:val="21"/>
          <w:szCs w:val="21"/>
          <w:lang w:val="el-GR"/>
        </w:rPr>
        <w:t xml:space="preserve">Στις </w:t>
      </w:r>
      <w:r w:rsidRPr="000D5B79">
        <w:rPr>
          <w:rFonts w:ascii="Arial" w:eastAsia="Malgun Gothic" w:hAnsi="Arial" w:cs="Arial"/>
          <w:color w:val="000000"/>
          <w:sz w:val="21"/>
          <w:szCs w:val="21"/>
          <w:lang w:val="el-GR"/>
        </w:rPr>
        <w:t>σημαντικ</w:t>
      </w:r>
      <w:r w:rsidRPr="000D5B79">
        <w:rPr>
          <w:rFonts w:ascii="Arial" w:hAnsi="Arial" w:cs="Arial"/>
          <w:color w:val="000000"/>
          <w:sz w:val="21"/>
          <w:szCs w:val="21"/>
          <w:lang w:val="el-GR"/>
        </w:rPr>
        <w:t xml:space="preserve">ές </w:t>
      </w:r>
      <w:r w:rsidRPr="000D5B79">
        <w:rPr>
          <w:rFonts w:ascii="Arial" w:eastAsia="Malgun Gothic" w:hAnsi="Arial" w:cs="Arial"/>
          <w:color w:val="000000"/>
          <w:sz w:val="21"/>
          <w:szCs w:val="21"/>
          <w:lang w:val="el-GR"/>
        </w:rPr>
        <w:t>προκλ</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σει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θ</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τει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σινη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Συμφων</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κυριαρχε</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αυτ</w:t>
      </w:r>
      <w:r w:rsidRPr="000D5B79">
        <w:rPr>
          <w:rFonts w:ascii="Arial" w:hAnsi="Arial" w:cs="Arial"/>
          <w:color w:val="000000"/>
          <w:sz w:val="21"/>
          <w:szCs w:val="21"/>
          <w:lang w:val="el-GR"/>
        </w:rPr>
        <w:t xml:space="preserve">ή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hAnsi="Arial" w:cs="Arial"/>
          <w:b/>
          <w:bCs/>
          <w:color w:val="000000"/>
          <w:sz w:val="21"/>
          <w:szCs w:val="21"/>
          <w:lang w:val="el-GR"/>
        </w:rPr>
        <w:t>διατή</w:t>
      </w:r>
      <w:r w:rsidRPr="000D5B79">
        <w:rPr>
          <w:rFonts w:ascii="Arial" w:eastAsia="Malgun Gothic" w:hAnsi="Arial" w:cs="Arial"/>
          <w:b/>
          <w:bCs/>
          <w:color w:val="000000"/>
          <w:sz w:val="21"/>
          <w:szCs w:val="21"/>
          <w:lang w:val="el-GR"/>
        </w:rPr>
        <w:t>ρηση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αν</w:t>
      </w:r>
      <w:r w:rsidRPr="000D5B79">
        <w:rPr>
          <w:rFonts w:ascii="Arial" w:hAnsi="Arial" w:cs="Arial"/>
          <w:b/>
          <w:bCs/>
          <w:color w:val="000000"/>
          <w:sz w:val="21"/>
          <w:szCs w:val="21"/>
          <w:lang w:val="el-GR"/>
        </w:rPr>
        <w:t>ταγωνιστικό</w:t>
      </w:r>
      <w:r w:rsidRPr="000D5B79">
        <w:rPr>
          <w:rFonts w:ascii="Arial" w:eastAsia="Malgun Gothic" w:hAnsi="Arial" w:cs="Arial"/>
          <w:b/>
          <w:bCs/>
          <w:color w:val="000000"/>
          <w:sz w:val="21"/>
          <w:szCs w:val="21"/>
          <w:lang w:val="el-GR"/>
        </w:rPr>
        <w:t>τητα</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των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επιχειρ</w:t>
      </w:r>
      <w:r w:rsidRPr="000D5B79">
        <w:rPr>
          <w:rFonts w:ascii="Arial" w:hAnsi="Arial" w:cs="Arial"/>
          <w:b/>
          <w:bCs/>
          <w:color w:val="000000"/>
          <w:sz w:val="21"/>
          <w:szCs w:val="21"/>
          <w:lang w:val="el-GR"/>
        </w:rPr>
        <w:t>ή</w:t>
      </w:r>
      <w:r w:rsidRPr="000D5B79">
        <w:rPr>
          <w:rFonts w:ascii="Arial" w:eastAsia="Malgun Gothic" w:hAnsi="Arial" w:cs="Arial"/>
          <w:b/>
          <w:bCs/>
          <w:color w:val="000000"/>
          <w:sz w:val="21"/>
          <w:szCs w:val="21"/>
          <w:lang w:val="el-GR"/>
        </w:rPr>
        <w:t>σεων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για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αντιμετ</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πιση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του</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κινδ</w:t>
      </w:r>
      <w:r w:rsidRPr="000D5B79">
        <w:rPr>
          <w:rFonts w:ascii="Arial" w:hAnsi="Arial" w:cs="Arial"/>
          <w:b/>
          <w:bCs/>
          <w:color w:val="000000"/>
          <w:sz w:val="21"/>
          <w:szCs w:val="21"/>
          <w:lang w:val="el-GR"/>
        </w:rPr>
        <w:t>ύ</w:t>
      </w:r>
      <w:r w:rsidRPr="000D5B79">
        <w:rPr>
          <w:rFonts w:ascii="Arial" w:eastAsia="Malgun Gothic" w:hAnsi="Arial" w:cs="Arial"/>
          <w:b/>
          <w:bCs/>
          <w:color w:val="000000"/>
          <w:sz w:val="21"/>
          <w:szCs w:val="21"/>
          <w:lang w:val="el-GR"/>
        </w:rPr>
        <w:t>νου</w:t>
      </w:r>
      <w:r w:rsidRPr="000D5B79">
        <w:rPr>
          <w:rFonts w:ascii="Arial" w:hAnsi="Arial" w:cs="Arial"/>
          <w:b/>
          <w:bCs/>
          <w:color w:val="000000"/>
          <w:sz w:val="21"/>
          <w:szCs w:val="21"/>
          <w:lang w:val="el-GR"/>
        </w:rPr>
        <w:t xml:space="preserve"> «διαρροής ά</w:t>
      </w:r>
      <w:r w:rsidRPr="000D5B79">
        <w:rPr>
          <w:rFonts w:ascii="Arial" w:eastAsia="Malgun Gothic" w:hAnsi="Arial" w:cs="Arial"/>
          <w:b/>
          <w:bCs/>
          <w:color w:val="000000"/>
          <w:sz w:val="21"/>
          <w:szCs w:val="21"/>
          <w:lang w:val="el-GR"/>
        </w:rPr>
        <w:t>νθρακα»</w:t>
      </w:r>
      <w:r w:rsidRPr="000D5B79">
        <w:rPr>
          <w:rFonts w:ascii="Arial" w:hAnsi="Arial" w:cs="Arial"/>
          <w:b/>
          <w:bCs/>
          <w:color w:val="000000"/>
          <w:sz w:val="21"/>
          <w:szCs w:val="21"/>
          <w:lang w:val="el-GR"/>
        </w:rPr>
        <w:t>,</w:t>
      </w:r>
      <w:r w:rsidRPr="000D5B79">
        <w:rPr>
          <w:rFonts w:ascii="Arial" w:hAnsi="Arial" w:cs="Arial"/>
          <w:color w:val="000000"/>
          <w:sz w:val="21"/>
          <w:szCs w:val="21"/>
          <w:lang w:val="el-GR"/>
        </w:rPr>
        <w:t xml:space="preserve"> δηλαδή </w:t>
      </w:r>
      <w:r w:rsidRPr="000D5B79">
        <w:rPr>
          <w:rFonts w:ascii="Arial" w:eastAsia="Malgun Gothic" w:hAnsi="Arial" w:cs="Arial"/>
          <w:color w:val="000000"/>
          <w:sz w:val="21"/>
          <w:szCs w:val="21"/>
          <w:lang w:val="el-GR"/>
        </w:rPr>
        <w:t>του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κινδ</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νου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μεταφορ</w:t>
      </w:r>
      <w:r w:rsidRPr="000D5B79">
        <w:rPr>
          <w:rFonts w:ascii="Arial" w:hAnsi="Arial" w:cs="Arial"/>
          <w:color w:val="000000"/>
          <w:sz w:val="21"/>
          <w:szCs w:val="21"/>
          <w:lang w:val="el-GR"/>
        </w:rPr>
        <w:t xml:space="preserve">άς </w:t>
      </w:r>
      <w:r w:rsidRPr="000D5B79">
        <w:rPr>
          <w:rFonts w:ascii="Arial" w:eastAsia="Malgun Gothic" w:hAnsi="Arial" w:cs="Arial"/>
          <w:color w:val="000000"/>
          <w:sz w:val="21"/>
          <w:szCs w:val="21"/>
          <w:lang w:val="el-GR"/>
        </w:rPr>
        <w:t>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ρου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παραγωγ</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χ</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ρε</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χωρ</w:t>
      </w:r>
      <w:r w:rsidRPr="000D5B79">
        <w:rPr>
          <w:rFonts w:ascii="Arial" w:hAnsi="Arial" w:cs="Arial"/>
          <w:color w:val="000000"/>
          <w:sz w:val="21"/>
          <w:szCs w:val="21"/>
          <w:lang w:val="el-GR"/>
        </w:rPr>
        <w:t xml:space="preserve">ίς το </w:t>
      </w:r>
      <w:r w:rsidRPr="000D5B79">
        <w:rPr>
          <w:rFonts w:ascii="Arial" w:eastAsia="Malgun Gothic" w:hAnsi="Arial" w:cs="Arial"/>
          <w:color w:val="000000"/>
          <w:sz w:val="21"/>
          <w:szCs w:val="21"/>
          <w:lang w:val="el-GR"/>
        </w:rPr>
        <w:t>κ</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στο</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συνεπ</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γεται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περιορισμ</w:t>
      </w:r>
      <w:r w:rsidRPr="000D5B79">
        <w:rPr>
          <w:rFonts w:ascii="Arial" w:hAnsi="Arial" w:cs="Arial"/>
          <w:color w:val="000000"/>
          <w:sz w:val="21"/>
          <w:szCs w:val="21"/>
          <w:lang w:val="el-GR"/>
        </w:rPr>
        <w:t xml:space="preserve">ός </w:t>
      </w:r>
      <w:r w:rsidRPr="000D5B79">
        <w:rPr>
          <w:rFonts w:ascii="Arial" w:eastAsia="Malgun Gothic" w:hAnsi="Arial" w:cs="Arial"/>
          <w:color w:val="000000"/>
          <w:sz w:val="21"/>
          <w:szCs w:val="21"/>
          <w:lang w:val="el-GR"/>
        </w:rPr>
        <w:t>εκπομπ</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αερ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θερμοκηπ</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ου</w:t>
      </w:r>
      <w:r w:rsidRPr="000D5B79">
        <w:rPr>
          <w:rFonts w:ascii="Arial" w:hAnsi="Arial" w:cs="Arial"/>
          <w:color w:val="000000"/>
          <w:sz w:val="21"/>
          <w:szCs w:val="21"/>
          <w:lang w:val="el-GR"/>
        </w:rPr>
        <w:t xml:space="preserve">. </w:t>
      </w:r>
      <w:r w:rsidRPr="000D5B79">
        <w:rPr>
          <w:rFonts w:ascii="Arial" w:hAnsi="Arial" w:cs="Arial"/>
          <w:b/>
          <w:bCs/>
          <w:color w:val="000000"/>
          <w:sz w:val="21"/>
          <w:szCs w:val="21"/>
          <w:lang w:val="el-GR"/>
        </w:rPr>
        <w:t>Η χώ</w:t>
      </w:r>
      <w:r w:rsidRPr="000D5B79">
        <w:rPr>
          <w:rFonts w:ascii="Arial" w:eastAsia="Malgun Gothic" w:hAnsi="Arial" w:cs="Arial"/>
          <w:b/>
          <w:bCs/>
          <w:color w:val="000000"/>
          <w:sz w:val="21"/>
          <w:szCs w:val="21"/>
          <w:lang w:val="el-GR"/>
        </w:rPr>
        <w:t>ρα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μα</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λ</w:t>
      </w:r>
      <w:r w:rsidRPr="000D5B79">
        <w:rPr>
          <w:rFonts w:ascii="Arial" w:hAnsi="Arial" w:cs="Arial"/>
          <w:b/>
          <w:bCs/>
          <w:color w:val="000000"/>
          <w:sz w:val="21"/>
          <w:szCs w:val="21"/>
          <w:lang w:val="el-GR"/>
        </w:rPr>
        <w:t>ό</w:t>
      </w:r>
      <w:r w:rsidRPr="000D5B79">
        <w:rPr>
          <w:rFonts w:ascii="Arial" w:eastAsia="Malgun Gothic" w:hAnsi="Arial" w:cs="Arial"/>
          <w:b/>
          <w:bCs/>
          <w:color w:val="000000"/>
          <w:sz w:val="21"/>
          <w:szCs w:val="21"/>
          <w:lang w:val="el-GR"/>
        </w:rPr>
        <w:t>γω</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γεωγραφ</w:t>
      </w:r>
      <w:r w:rsidRPr="000D5B79">
        <w:rPr>
          <w:rFonts w:ascii="Arial" w:hAnsi="Arial" w:cs="Arial"/>
          <w:b/>
          <w:bCs/>
          <w:color w:val="000000"/>
          <w:sz w:val="21"/>
          <w:szCs w:val="21"/>
          <w:lang w:val="el-GR"/>
        </w:rPr>
        <w:t xml:space="preserve">ικής </w:t>
      </w:r>
      <w:r w:rsidRPr="000D5B79">
        <w:rPr>
          <w:rFonts w:ascii="Arial" w:eastAsia="Malgun Gothic" w:hAnsi="Arial" w:cs="Arial"/>
          <w:b/>
          <w:bCs/>
          <w:color w:val="000000"/>
          <w:sz w:val="21"/>
          <w:szCs w:val="21"/>
          <w:lang w:val="el-GR"/>
        </w:rPr>
        <w:t>θ</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ση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παρουσι</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ζει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αυξημ</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νη</w:t>
      </w:r>
      <w:r w:rsidRPr="000D5B79">
        <w:rPr>
          <w:rFonts w:ascii="Arial" w:hAnsi="Arial" w:cs="Arial"/>
          <w:b/>
          <w:bCs/>
          <w:color w:val="000000"/>
          <w:sz w:val="21"/>
          <w:szCs w:val="21"/>
          <w:lang w:val="el-GR"/>
        </w:rPr>
        <w:t xml:space="preserve"> έ</w:t>
      </w:r>
      <w:r w:rsidRPr="000D5B79">
        <w:rPr>
          <w:rFonts w:ascii="Arial" w:eastAsia="Malgun Gothic" w:hAnsi="Arial" w:cs="Arial"/>
          <w:b/>
          <w:bCs/>
          <w:color w:val="000000"/>
          <w:sz w:val="21"/>
          <w:szCs w:val="21"/>
          <w:lang w:val="el-GR"/>
        </w:rPr>
        <w:t>κθεση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στον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νδυνο</w:t>
      </w:r>
      <w:r w:rsidRPr="000D5B79">
        <w:rPr>
          <w:rFonts w:ascii="Arial" w:hAnsi="Arial" w:cs="Arial"/>
          <w:b/>
          <w:bCs/>
          <w:color w:val="000000"/>
          <w:sz w:val="21"/>
          <w:szCs w:val="21"/>
          <w:lang w:val="el-GR"/>
        </w:rPr>
        <w:t xml:space="preserve"> «διαρροής ά</w:t>
      </w:r>
      <w:r w:rsidRPr="000D5B79">
        <w:rPr>
          <w:rFonts w:ascii="Arial" w:eastAsia="Malgun Gothic" w:hAnsi="Arial" w:cs="Arial"/>
          <w:b/>
          <w:bCs/>
          <w:color w:val="000000"/>
          <w:sz w:val="21"/>
          <w:szCs w:val="21"/>
          <w:lang w:val="el-GR"/>
        </w:rPr>
        <w:t>νθρακα»</w:t>
      </w:r>
      <w:r w:rsidRPr="000D5B79">
        <w:rPr>
          <w:rFonts w:ascii="Arial" w:hAnsi="Arial" w:cs="Arial"/>
          <w:b/>
          <w:bCs/>
          <w:color w:val="000000"/>
          <w:sz w:val="21"/>
          <w:szCs w:val="21"/>
          <w:lang w:val="el-GR"/>
        </w:rPr>
        <w:t>.</w:t>
      </w:r>
    </w:p>
    <w:p w14:paraId="5D3C5F11" w14:textId="77777777" w:rsidR="004E41DB" w:rsidRPr="000D5B79" w:rsidRDefault="004E41DB" w:rsidP="00FE4D79">
      <w:pPr>
        <w:spacing w:line="240" w:lineRule="auto"/>
        <w:rPr>
          <w:rFonts w:ascii="Arial" w:hAnsi="Arial" w:cs="Arial"/>
          <w:color w:val="000000"/>
          <w:sz w:val="21"/>
          <w:szCs w:val="21"/>
          <w:lang w:val="el-GR"/>
        </w:rPr>
      </w:pPr>
    </w:p>
    <w:p w14:paraId="37A026C3" w14:textId="77777777" w:rsidR="00A61AF0" w:rsidRPr="000D5B79" w:rsidRDefault="000D5B79">
      <w:pPr>
        <w:spacing w:after="120" w:line="240" w:lineRule="auto"/>
        <w:rPr>
          <w:rFonts w:ascii="Arial" w:hAnsi="Arial" w:cs="Arial"/>
          <w:b/>
          <w:bCs/>
          <w:color w:val="000000"/>
          <w:sz w:val="21"/>
          <w:szCs w:val="21"/>
          <w:lang w:val="el-GR"/>
        </w:rPr>
      </w:pPr>
      <w:r w:rsidRPr="000D5B79">
        <w:rPr>
          <w:rFonts w:ascii="Arial" w:hAnsi="Arial" w:cs="Arial"/>
          <w:color w:val="000000"/>
          <w:sz w:val="21"/>
          <w:szCs w:val="21"/>
          <w:lang w:val="el-GR"/>
        </w:rPr>
        <w:t xml:space="preserve">Σημαντικό </w:t>
      </w:r>
      <w:r w:rsidRPr="000D5B79">
        <w:rPr>
          <w:rFonts w:ascii="Arial" w:eastAsia="Malgun Gothic" w:hAnsi="Arial" w:cs="Arial"/>
          <w:color w:val="000000"/>
          <w:sz w:val="21"/>
          <w:szCs w:val="21"/>
          <w:lang w:val="el-GR"/>
        </w:rPr>
        <w:t>ρ</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λο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πτυξη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κατ</w:t>
      </w:r>
      <w:r w:rsidRPr="000D5B79">
        <w:rPr>
          <w:rFonts w:ascii="Arial" w:hAnsi="Arial" w:cs="Arial"/>
          <w:color w:val="000000"/>
          <w:sz w:val="21"/>
          <w:szCs w:val="21"/>
          <w:lang w:val="el-GR"/>
        </w:rPr>
        <w:t xml:space="preserve">ά </w:t>
      </w:r>
      <w:r w:rsidRPr="000D5B79">
        <w:rPr>
          <w:rFonts w:ascii="Arial" w:eastAsia="Malgun Gothic" w:hAnsi="Arial" w:cs="Arial"/>
          <w:color w:val="000000"/>
          <w:sz w:val="21"/>
          <w:szCs w:val="21"/>
          <w:lang w:val="el-GR"/>
        </w:rPr>
        <w:t>το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τυπο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σινη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Συμφων</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και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στη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διατ</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ρηση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ανταγωνιστικ</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τητα</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θα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διαδραματ</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σουν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μεταξ</w:t>
      </w:r>
      <w:r w:rsidRPr="000D5B79">
        <w:rPr>
          <w:rFonts w:ascii="Arial" w:hAnsi="Arial" w:cs="Arial"/>
          <w:color w:val="000000"/>
          <w:sz w:val="21"/>
          <w:szCs w:val="21"/>
          <w:lang w:val="el-GR"/>
        </w:rPr>
        <w:t>ύ ά</w:t>
      </w:r>
      <w:r w:rsidRPr="000D5B79">
        <w:rPr>
          <w:rFonts w:ascii="Arial" w:eastAsia="Malgun Gothic" w:hAnsi="Arial" w:cs="Arial"/>
          <w:color w:val="000000"/>
          <w:sz w:val="21"/>
          <w:szCs w:val="21"/>
          <w:lang w:val="el-GR"/>
        </w:rPr>
        <w:t>λλων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hAnsi="Arial" w:cs="Arial"/>
          <w:b/>
          <w:bCs/>
          <w:color w:val="000000"/>
          <w:sz w:val="21"/>
          <w:szCs w:val="21"/>
          <w:lang w:val="el-GR"/>
        </w:rPr>
        <w:t>βελτί</w:t>
      </w:r>
      <w:r w:rsidRPr="000D5B79">
        <w:rPr>
          <w:rFonts w:ascii="Arial" w:eastAsia="Malgun Gothic" w:hAnsi="Arial" w:cs="Arial"/>
          <w:b/>
          <w:bCs/>
          <w:color w:val="000000"/>
          <w:sz w:val="21"/>
          <w:szCs w:val="21"/>
          <w:lang w:val="el-GR"/>
        </w:rPr>
        <w:t>ωση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ενεργειακ</w:t>
      </w:r>
      <w:r w:rsidRPr="000D5B79">
        <w:rPr>
          <w:rFonts w:ascii="Arial" w:hAnsi="Arial" w:cs="Arial"/>
          <w:b/>
          <w:bCs/>
          <w:color w:val="000000"/>
          <w:sz w:val="21"/>
          <w:szCs w:val="21"/>
          <w:lang w:val="el-GR"/>
        </w:rPr>
        <w:t xml:space="preserve">ής </w:t>
      </w:r>
      <w:r w:rsidRPr="000D5B79">
        <w:rPr>
          <w:rFonts w:ascii="Arial" w:eastAsia="Malgun Gothic" w:hAnsi="Arial" w:cs="Arial"/>
          <w:b/>
          <w:bCs/>
          <w:color w:val="000000"/>
          <w:sz w:val="21"/>
          <w:szCs w:val="21"/>
          <w:lang w:val="el-GR"/>
        </w:rPr>
        <w:t>απ</w:t>
      </w:r>
      <w:r w:rsidRPr="000D5B79">
        <w:rPr>
          <w:rFonts w:ascii="Arial" w:hAnsi="Arial" w:cs="Arial"/>
          <w:b/>
          <w:bCs/>
          <w:color w:val="000000"/>
          <w:sz w:val="21"/>
          <w:szCs w:val="21"/>
          <w:lang w:val="el-GR"/>
        </w:rPr>
        <w:t>ό</w:t>
      </w:r>
      <w:r w:rsidRPr="000D5B79">
        <w:rPr>
          <w:rFonts w:ascii="Arial" w:eastAsia="Malgun Gothic" w:hAnsi="Arial" w:cs="Arial"/>
          <w:b/>
          <w:bCs/>
          <w:color w:val="000000"/>
          <w:sz w:val="21"/>
          <w:szCs w:val="21"/>
          <w:lang w:val="el-GR"/>
        </w:rPr>
        <w:t>δοση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w:t>
      </w:r>
      <w:r w:rsidRPr="000D5B79">
        <w:rPr>
          <w:rFonts w:ascii="Arial" w:hAnsi="Arial" w:cs="Arial"/>
          <w:b/>
          <w:bCs/>
          <w:color w:val="000000"/>
          <w:sz w:val="21"/>
          <w:szCs w:val="21"/>
          <w:lang w:val="el-GR"/>
        </w:rPr>
        <w:t>εί</w:t>
      </w:r>
      <w:r w:rsidRPr="000D5B79">
        <w:rPr>
          <w:rFonts w:ascii="Arial" w:eastAsia="Malgun Gothic" w:hAnsi="Arial" w:cs="Arial"/>
          <w:b/>
          <w:bCs/>
          <w:color w:val="000000"/>
          <w:sz w:val="21"/>
          <w:szCs w:val="21"/>
          <w:lang w:val="el-GR"/>
        </w:rPr>
        <w:t>ωση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του</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ανθρακικο</w:t>
      </w:r>
      <w:r w:rsidRPr="000D5B79">
        <w:rPr>
          <w:rFonts w:ascii="Arial" w:hAnsi="Arial" w:cs="Arial"/>
          <w:b/>
          <w:bCs/>
          <w:color w:val="000000"/>
          <w:sz w:val="21"/>
          <w:szCs w:val="21"/>
          <w:lang w:val="el-GR"/>
        </w:rPr>
        <w:t xml:space="preserve">ύ </w:t>
      </w:r>
      <w:r w:rsidRPr="000D5B79">
        <w:rPr>
          <w:rFonts w:ascii="Arial" w:eastAsia="Malgun Gothic" w:hAnsi="Arial" w:cs="Arial"/>
          <w:b/>
          <w:bCs/>
          <w:color w:val="000000"/>
          <w:sz w:val="21"/>
          <w:szCs w:val="21"/>
          <w:lang w:val="el-GR"/>
        </w:rPr>
        <w:t>αποτυπ</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ματο</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του</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ενεργειακο</w:t>
      </w:r>
      <w:r w:rsidRPr="000D5B79">
        <w:rPr>
          <w:rFonts w:ascii="Arial" w:hAnsi="Arial" w:cs="Arial"/>
          <w:b/>
          <w:bCs/>
          <w:color w:val="000000"/>
          <w:sz w:val="21"/>
          <w:szCs w:val="21"/>
          <w:lang w:val="el-GR"/>
        </w:rPr>
        <w:t xml:space="preserve">ύ </w:t>
      </w:r>
      <w:r w:rsidRPr="000D5B79">
        <w:rPr>
          <w:rFonts w:ascii="Arial" w:eastAsia="Malgun Gothic" w:hAnsi="Arial" w:cs="Arial"/>
          <w:b/>
          <w:bCs/>
          <w:color w:val="000000"/>
          <w:sz w:val="21"/>
          <w:szCs w:val="21"/>
          <w:lang w:val="el-GR"/>
        </w:rPr>
        <w:t>μ</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γματο</w:t>
      </w:r>
      <w:r w:rsidRPr="000D5B79">
        <w:rPr>
          <w:rFonts w:ascii="Arial" w:hAnsi="Arial" w:cs="Arial"/>
          <w:b/>
          <w:bCs/>
          <w:color w:val="000000"/>
          <w:sz w:val="21"/>
          <w:szCs w:val="21"/>
          <w:lang w:val="el-GR"/>
        </w:rPr>
        <w:t>ς</w:t>
      </w:r>
      <w:r w:rsidRPr="000D5B79">
        <w:rPr>
          <w:rFonts w:ascii="Arial" w:hAnsi="Arial" w:cs="Arial"/>
          <w:color w:val="000000"/>
          <w:sz w:val="21"/>
          <w:szCs w:val="21"/>
          <w:lang w:val="el-GR"/>
        </w:rPr>
        <w:t xml:space="preserve">, </w:t>
      </w:r>
      <w:r w:rsidRPr="000D5B79">
        <w:rPr>
          <w:rFonts w:ascii="Arial" w:hAnsi="Arial" w:cs="Arial"/>
          <w:b/>
          <w:bCs/>
          <w:color w:val="000000"/>
          <w:sz w:val="21"/>
          <w:szCs w:val="21"/>
          <w:lang w:val="el-GR"/>
        </w:rPr>
        <w:t>η μετά</w:t>
      </w:r>
      <w:r w:rsidRPr="000D5B79">
        <w:rPr>
          <w:rFonts w:ascii="Arial" w:eastAsia="Malgun Gothic" w:hAnsi="Arial" w:cs="Arial"/>
          <w:b/>
          <w:bCs/>
          <w:color w:val="000000"/>
          <w:sz w:val="21"/>
          <w:szCs w:val="21"/>
          <w:lang w:val="el-GR"/>
        </w:rPr>
        <w:t>βαση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στην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κυκλικ</w:t>
      </w:r>
      <w:r w:rsidRPr="000D5B79">
        <w:rPr>
          <w:rFonts w:ascii="Arial" w:hAnsi="Arial" w:cs="Arial"/>
          <w:b/>
          <w:bCs/>
          <w:color w:val="000000"/>
          <w:sz w:val="21"/>
          <w:szCs w:val="21"/>
          <w:lang w:val="el-GR"/>
        </w:rPr>
        <w:t xml:space="preserve">ή </w:t>
      </w:r>
      <w:r w:rsidRPr="000D5B79">
        <w:rPr>
          <w:rFonts w:ascii="Arial" w:eastAsia="Malgun Gothic" w:hAnsi="Arial" w:cs="Arial"/>
          <w:b/>
          <w:bCs/>
          <w:color w:val="000000"/>
          <w:sz w:val="21"/>
          <w:szCs w:val="21"/>
          <w:lang w:val="el-GR"/>
        </w:rPr>
        <w:t>οικονομ</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προστασ</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βιοποικιλ</w:t>
      </w:r>
      <w:r w:rsidRPr="000D5B79">
        <w:rPr>
          <w:rFonts w:ascii="Arial" w:hAnsi="Arial" w:cs="Arial"/>
          <w:b/>
          <w:bCs/>
          <w:color w:val="000000"/>
          <w:sz w:val="21"/>
          <w:szCs w:val="21"/>
          <w:lang w:val="el-GR"/>
        </w:rPr>
        <w:t>ό</w:t>
      </w:r>
      <w:r w:rsidRPr="000D5B79">
        <w:rPr>
          <w:rFonts w:ascii="Arial" w:eastAsia="Malgun Gothic" w:hAnsi="Arial" w:cs="Arial"/>
          <w:b/>
          <w:bCs/>
          <w:color w:val="000000"/>
          <w:sz w:val="21"/>
          <w:szCs w:val="21"/>
          <w:lang w:val="el-GR"/>
        </w:rPr>
        <w:t>τητα</w:t>
      </w:r>
      <w:r w:rsidRPr="000D5B79">
        <w:rPr>
          <w:rFonts w:ascii="Arial" w:hAnsi="Arial" w:cs="Arial"/>
          <w:b/>
          <w:bCs/>
          <w:color w:val="000000"/>
          <w:sz w:val="21"/>
          <w:szCs w:val="21"/>
          <w:lang w:val="el-GR"/>
        </w:rPr>
        <w:t>ς</w:t>
      </w:r>
      <w:r w:rsidRPr="000D5B79">
        <w:rPr>
          <w:rFonts w:ascii="Arial" w:hAnsi="Arial" w:cs="Arial"/>
          <w:color w:val="000000"/>
          <w:sz w:val="21"/>
          <w:szCs w:val="21"/>
          <w:lang w:val="el-GR"/>
        </w:rPr>
        <w:t xml:space="preserve"> και </w:t>
      </w:r>
      <w:r w:rsidRPr="000D5B79">
        <w:rPr>
          <w:rFonts w:ascii="Arial" w:hAnsi="Arial" w:cs="Arial"/>
          <w:b/>
          <w:bCs/>
          <w:color w:val="000000"/>
          <w:sz w:val="21"/>
          <w:szCs w:val="21"/>
          <w:lang w:val="el-GR"/>
        </w:rPr>
        <w:t>η έ</w:t>
      </w:r>
      <w:r w:rsidRPr="000D5B79">
        <w:rPr>
          <w:rFonts w:ascii="Arial" w:eastAsia="Malgun Gothic" w:hAnsi="Arial" w:cs="Arial"/>
          <w:b/>
          <w:bCs/>
          <w:color w:val="000000"/>
          <w:sz w:val="21"/>
          <w:szCs w:val="21"/>
          <w:lang w:val="el-GR"/>
        </w:rPr>
        <w:t>ρευνα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και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καινοτομ</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α</w:t>
      </w:r>
      <w:r w:rsidRPr="000D5B79">
        <w:rPr>
          <w:rFonts w:ascii="Arial" w:hAnsi="Arial" w:cs="Arial"/>
          <w:color w:val="000000"/>
          <w:sz w:val="21"/>
          <w:szCs w:val="21"/>
          <w:lang w:val="el-GR"/>
        </w:rPr>
        <w:t xml:space="preserve"> με έ</w:t>
      </w:r>
      <w:r w:rsidRPr="000D5B79">
        <w:rPr>
          <w:rFonts w:ascii="Arial" w:eastAsia="Malgun Gothic" w:hAnsi="Arial" w:cs="Arial"/>
          <w:color w:val="000000"/>
          <w:sz w:val="21"/>
          <w:szCs w:val="21"/>
          <w:lang w:val="el-GR"/>
        </w:rPr>
        <w:t>μφαση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πτυξη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απαρα</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τητων</w:t>
      </w:r>
      <w:r w:rsidRPr="000D5B79">
        <w:rPr>
          <w:rFonts w:ascii="Arial" w:hAnsi="Arial" w:cs="Arial"/>
          <w:color w:val="000000"/>
          <w:sz w:val="21"/>
          <w:szCs w:val="21"/>
          <w:lang w:val="el-GR"/>
        </w:rPr>
        <w:t xml:space="preserve"> «πρά</w:t>
      </w:r>
      <w:r w:rsidRPr="000D5B79">
        <w:rPr>
          <w:rFonts w:ascii="Arial" w:eastAsia="Malgun Gothic" w:hAnsi="Arial" w:cs="Arial"/>
          <w:color w:val="000000"/>
          <w:sz w:val="21"/>
          <w:szCs w:val="21"/>
          <w:lang w:val="el-GR"/>
        </w:rPr>
        <w:t>σινων»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τεχνολογι</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w:t>
      </w:r>
    </w:p>
    <w:p w14:paraId="15FBDB49" w14:textId="77777777" w:rsidR="00A61AF0" w:rsidRPr="000D5B79" w:rsidRDefault="000D5B79">
      <w:pPr>
        <w:spacing w:after="120" w:line="240" w:lineRule="auto"/>
        <w:rPr>
          <w:rFonts w:ascii="Arial" w:hAnsi="Arial" w:cs="Arial"/>
          <w:color w:val="000000"/>
          <w:sz w:val="21"/>
          <w:szCs w:val="21"/>
          <w:lang w:val="el-GR"/>
        </w:rPr>
      </w:pPr>
      <w:r w:rsidRPr="000D5B79">
        <w:rPr>
          <w:rFonts w:ascii="Arial" w:hAnsi="Arial" w:cs="Arial"/>
          <w:color w:val="000000"/>
          <w:sz w:val="21"/>
          <w:szCs w:val="21"/>
          <w:lang w:val="el-GR"/>
        </w:rPr>
        <w:t>Η υιοθέ</w:t>
      </w:r>
      <w:r w:rsidRPr="000D5B79">
        <w:rPr>
          <w:rFonts w:ascii="Arial" w:eastAsia="Malgun Gothic" w:hAnsi="Arial" w:cs="Arial"/>
          <w:color w:val="000000"/>
          <w:sz w:val="21"/>
          <w:szCs w:val="21"/>
          <w:lang w:val="el-GR"/>
        </w:rPr>
        <w:t>τηση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ευρωπα</w:t>
      </w:r>
      <w:r w:rsidRPr="000D5B79">
        <w:rPr>
          <w:rFonts w:ascii="Arial" w:hAnsi="Arial" w:cs="Arial"/>
          <w:color w:val="000000"/>
          <w:sz w:val="21"/>
          <w:szCs w:val="21"/>
          <w:lang w:val="el-GR"/>
        </w:rPr>
        <w:t>ϊ</w:t>
      </w:r>
      <w:r w:rsidRPr="000D5B79">
        <w:rPr>
          <w:rFonts w:ascii="Arial" w:eastAsia="Malgun Gothic" w:hAnsi="Arial" w:cs="Arial"/>
          <w:color w:val="000000"/>
          <w:sz w:val="21"/>
          <w:szCs w:val="21"/>
          <w:lang w:val="el-GR"/>
        </w:rPr>
        <w:t>κο</w:t>
      </w:r>
      <w:r w:rsidRPr="000D5B79">
        <w:rPr>
          <w:rFonts w:ascii="Arial" w:hAnsi="Arial" w:cs="Arial"/>
          <w:color w:val="000000"/>
          <w:sz w:val="21"/>
          <w:szCs w:val="21"/>
          <w:lang w:val="el-GR"/>
        </w:rPr>
        <w:t xml:space="preserve">ύ </w:t>
      </w:r>
      <w:r w:rsidRPr="000D5B79">
        <w:rPr>
          <w:rFonts w:ascii="Arial" w:eastAsia="Malgun Gothic" w:hAnsi="Arial" w:cs="Arial"/>
          <w:color w:val="000000"/>
          <w:sz w:val="21"/>
          <w:szCs w:val="21"/>
          <w:lang w:val="el-GR"/>
        </w:rPr>
        <w:t>στ</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χου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w:t>
      </w:r>
      <w:r w:rsidRPr="000D5B79">
        <w:rPr>
          <w:rFonts w:ascii="Arial" w:hAnsi="Arial" w:cs="Arial"/>
          <w:color w:val="000000"/>
          <w:sz w:val="21"/>
          <w:szCs w:val="21"/>
          <w:lang w:val="el-GR"/>
        </w:rPr>
        <w:t xml:space="preserve">ίωσης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εκπομπ</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αερ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θερμοκηπ</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κατ</w:t>
      </w:r>
      <w:r w:rsidRPr="000D5B79">
        <w:rPr>
          <w:rFonts w:ascii="Arial" w:hAnsi="Arial" w:cs="Arial"/>
          <w:color w:val="000000"/>
          <w:sz w:val="21"/>
          <w:szCs w:val="21"/>
          <w:lang w:val="el-GR"/>
        </w:rPr>
        <w:t>ά 55%, έ</w:t>
      </w:r>
      <w:r w:rsidRPr="000D5B79">
        <w:rPr>
          <w:rFonts w:ascii="Arial" w:eastAsia="Malgun Gothic" w:hAnsi="Arial" w:cs="Arial"/>
          <w:color w:val="000000"/>
          <w:sz w:val="21"/>
          <w:szCs w:val="21"/>
          <w:lang w:val="el-GR"/>
        </w:rPr>
        <w:t>ναντι</w:t>
      </w:r>
      <w:r w:rsidRPr="000D5B79">
        <w:rPr>
          <w:rFonts w:ascii="Arial" w:hAnsi="Arial" w:cs="Arial"/>
          <w:color w:val="000000"/>
          <w:sz w:val="21"/>
          <w:szCs w:val="21"/>
          <w:lang w:val="el-GR"/>
        </w:rPr>
        <w:t xml:space="preserve"> 40%, </w:t>
      </w:r>
      <w:r w:rsidRPr="000D5B79">
        <w:rPr>
          <w:rFonts w:ascii="Arial" w:eastAsia="Malgun Gothic" w:hAnsi="Arial" w:cs="Arial"/>
          <w:color w:val="000000"/>
          <w:sz w:val="21"/>
          <w:szCs w:val="21"/>
          <w:lang w:val="el-GR"/>
        </w:rPr>
        <w:t>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χρι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w:t>
      </w:r>
      <w:r w:rsidRPr="000D5B79">
        <w:rPr>
          <w:rFonts w:ascii="Arial" w:hAnsi="Arial" w:cs="Arial"/>
          <w:color w:val="000000"/>
          <w:sz w:val="21"/>
          <w:szCs w:val="21"/>
          <w:lang w:val="el-GR"/>
        </w:rPr>
        <w:t xml:space="preserve"> 2030, </w:t>
      </w:r>
      <w:r w:rsidRPr="000D5B79">
        <w:rPr>
          <w:rFonts w:ascii="Arial" w:eastAsia="Malgun Gothic" w:hAnsi="Arial" w:cs="Arial"/>
          <w:color w:val="000000"/>
          <w:sz w:val="21"/>
          <w:szCs w:val="21"/>
          <w:lang w:val="el-GR"/>
        </w:rPr>
        <w:t>που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αποφασ</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στηκε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προηγο</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μενο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Δεκ</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μβριο</w:t>
      </w:r>
      <w:r w:rsidRPr="000D5B79">
        <w:rPr>
          <w:rFonts w:ascii="Arial" w:hAnsi="Arial" w:cs="Arial"/>
          <w:color w:val="000000"/>
          <w:sz w:val="21"/>
          <w:szCs w:val="21"/>
          <w:lang w:val="el-GR"/>
        </w:rPr>
        <w:t>, ή</w:t>
      </w:r>
      <w:r w:rsidRPr="000D5B79">
        <w:rPr>
          <w:rFonts w:ascii="Arial" w:eastAsia="Malgun Gothic" w:hAnsi="Arial" w:cs="Arial"/>
          <w:color w:val="000000"/>
          <w:sz w:val="21"/>
          <w:szCs w:val="21"/>
          <w:lang w:val="el-GR"/>
        </w:rPr>
        <w:t>δη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δημιουργε</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προκλ</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σει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αλλ</w:t>
      </w:r>
      <w:r w:rsidRPr="000D5B79">
        <w:rPr>
          <w:rFonts w:ascii="Arial" w:hAnsi="Arial" w:cs="Arial"/>
          <w:color w:val="000000"/>
          <w:sz w:val="21"/>
          <w:szCs w:val="21"/>
          <w:lang w:val="el-GR"/>
        </w:rPr>
        <w:t xml:space="preserve">ά </w:t>
      </w:r>
      <w:r w:rsidRPr="000D5B79">
        <w:rPr>
          <w:rFonts w:ascii="Arial" w:eastAsia="Malgun Gothic" w:hAnsi="Arial" w:cs="Arial"/>
          <w:color w:val="000000"/>
          <w:sz w:val="21"/>
          <w:szCs w:val="21"/>
          <w:lang w:val="el-GR"/>
        </w:rPr>
        <w:t>και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ευκαιρ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καθ</w:t>
      </w:r>
      <w:r w:rsidRPr="000D5B79">
        <w:rPr>
          <w:rFonts w:ascii="Arial" w:hAnsi="Arial" w:cs="Arial"/>
          <w:color w:val="000000"/>
          <w:sz w:val="21"/>
          <w:szCs w:val="21"/>
          <w:lang w:val="el-GR"/>
        </w:rPr>
        <w:t xml:space="preserve">ώς </w:t>
      </w:r>
      <w:r w:rsidRPr="000D5B79">
        <w:rPr>
          <w:rFonts w:ascii="Arial" w:eastAsia="Malgun Gothic" w:hAnsi="Arial" w:cs="Arial"/>
          <w:color w:val="000000"/>
          <w:sz w:val="21"/>
          <w:szCs w:val="21"/>
          <w:lang w:val="el-GR"/>
        </w:rPr>
        <w:t>συνδ</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εται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γκη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σθετων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επενδ</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σεων</w:t>
      </w:r>
      <w:r w:rsidRPr="000D5B79">
        <w:rPr>
          <w:rFonts w:ascii="Arial" w:hAnsi="Arial" w:cs="Arial"/>
          <w:color w:val="000000"/>
          <w:sz w:val="21"/>
          <w:szCs w:val="21"/>
          <w:lang w:val="el-GR"/>
        </w:rPr>
        <w:t xml:space="preserve"> ύ</w:t>
      </w:r>
      <w:r w:rsidRPr="000D5B79">
        <w:rPr>
          <w:rFonts w:ascii="Arial" w:eastAsia="Malgun Gothic" w:hAnsi="Arial" w:cs="Arial"/>
          <w:color w:val="000000"/>
          <w:sz w:val="21"/>
          <w:szCs w:val="21"/>
          <w:lang w:val="el-GR"/>
        </w:rPr>
        <w:t>ψου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w:t>
      </w:r>
      <w:r w:rsidRPr="000D5B79">
        <w:rPr>
          <w:rFonts w:ascii="Arial" w:hAnsi="Arial" w:cs="Arial"/>
          <w:color w:val="000000"/>
          <w:sz w:val="21"/>
          <w:szCs w:val="21"/>
          <w:lang w:val="el-GR"/>
        </w:rPr>
        <w:t xml:space="preserve">350 </w:t>
      </w:r>
      <w:r w:rsidRPr="000D5B79">
        <w:rPr>
          <w:rFonts w:ascii="Arial" w:eastAsia="Malgun Gothic" w:hAnsi="Arial" w:cs="Arial"/>
          <w:color w:val="000000"/>
          <w:sz w:val="21"/>
          <w:szCs w:val="21"/>
          <w:lang w:val="el-GR"/>
        </w:rPr>
        <w:t>δισ</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κυρ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ω</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σε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κλ</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δου</w:t>
      </w:r>
      <w:r w:rsidRPr="000D5B79">
        <w:rPr>
          <w:rFonts w:ascii="Arial" w:hAnsi="Arial" w:cs="Arial"/>
          <w:color w:val="000000"/>
          <w:sz w:val="21"/>
          <w:szCs w:val="21"/>
          <w:lang w:val="el-GR"/>
        </w:rPr>
        <w:t>ς που δεν καλύ</w:t>
      </w:r>
      <w:r w:rsidRPr="000D5B79">
        <w:rPr>
          <w:rFonts w:ascii="Arial" w:eastAsia="Malgun Gothic" w:hAnsi="Arial" w:cs="Arial"/>
          <w:color w:val="000000"/>
          <w:sz w:val="21"/>
          <w:szCs w:val="21"/>
          <w:lang w:val="el-GR"/>
        </w:rPr>
        <w:t>πτονται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το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υφιστ</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μενο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νομοθετικ</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πλα</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σιο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ωση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εκπομπ</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ό</w:t>
      </w:r>
      <w:r w:rsidRPr="000D5B79">
        <w:rPr>
          <w:rFonts w:ascii="Arial" w:eastAsia="Malgun Gothic" w:hAnsi="Arial" w:cs="Arial"/>
          <w:color w:val="000000"/>
          <w:sz w:val="21"/>
          <w:szCs w:val="21"/>
          <w:lang w:val="el-GR"/>
        </w:rPr>
        <w:t>πω</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οι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μεταφορ</w:t>
      </w:r>
      <w:r w:rsidRPr="000D5B79">
        <w:rPr>
          <w:rFonts w:ascii="Arial" w:hAnsi="Arial" w:cs="Arial"/>
          <w:color w:val="000000"/>
          <w:sz w:val="21"/>
          <w:szCs w:val="21"/>
          <w:lang w:val="el-GR"/>
        </w:rPr>
        <w:t xml:space="preserve">ές </w:t>
      </w:r>
      <w:r w:rsidRPr="000D5B79">
        <w:rPr>
          <w:rFonts w:ascii="Arial" w:eastAsia="Malgun Gothic" w:hAnsi="Arial" w:cs="Arial"/>
          <w:color w:val="000000"/>
          <w:sz w:val="21"/>
          <w:szCs w:val="21"/>
          <w:lang w:val="el-GR"/>
        </w:rPr>
        <w:t>και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οικιακ</w:t>
      </w:r>
      <w:r w:rsidRPr="000D5B79">
        <w:rPr>
          <w:rFonts w:ascii="Arial" w:hAnsi="Arial" w:cs="Arial"/>
          <w:color w:val="000000"/>
          <w:sz w:val="21"/>
          <w:szCs w:val="21"/>
          <w:lang w:val="el-GR"/>
        </w:rPr>
        <w:t xml:space="preserve">ός </w:t>
      </w:r>
      <w:r w:rsidRPr="000D5B79">
        <w:rPr>
          <w:rFonts w:ascii="Arial" w:eastAsia="Malgun Gothic" w:hAnsi="Arial" w:cs="Arial"/>
          <w:color w:val="000000"/>
          <w:sz w:val="21"/>
          <w:szCs w:val="21"/>
          <w:lang w:val="el-GR"/>
        </w:rPr>
        <w:t>τομ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ς. </w:t>
      </w:r>
    </w:p>
    <w:p w14:paraId="7A184E31" w14:textId="77777777" w:rsidR="00A61AF0" w:rsidRPr="000D5B79" w:rsidRDefault="000D5B79">
      <w:pPr>
        <w:spacing w:after="120" w:line="240" w:lineRule="auto"/>
        <w:rPr>
          <w:rFonts w:ascii="Arial" w:hAnsi="Arial" w:cs="Arial"/>
          <w:color w:val="000000"/>
          <w:sz w:val="21"/>
          <w:szCs w:val="21"/>
          <w:lang w:val="el-GR"/>
        </w:rPr>
      </w:pPr>
      <w:r w:rsidRPr="000D5B79">
        <w:rPr>
          <w:rFonts w:ascii="Arial" w:hAnsi="Arial" w:cs="Arial"/>
          <w:color w:val="000000"/>
          <w:sz w:val="21"/>
          <w:szCs w:val="21"/>
          <w:lang w:val="el-GR"/>
        </w:rPr>
        <w:t>Η Ελλά</w:t>
      </w:r>
      <w:r w:rsidRPr="000D5B79">
        <w:rPr>
          <w:rFonts w:ascii="Arial" w:eastAsia="Malgun Gothic" w:hAnsi="Arial" w:cs="Arial"/>
          <w:color w:val="000000"/>
          <w:sz w:val="21"/>
          <w:szCs w:val="21"/>
          <w:lang w:val="el-GR"/>
        </w:rPr>
        <w:t>δα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αναμ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νεται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να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λ</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βει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συνολικο</w:t>
      </w:r>
      <w:r w:rsidRPr="000D5B79">
        <w:rPr>
          <w:rFonts w:ascii="Arial" w:hAnsi="Arial" w:cs="Arial"/>
          <w:color w:val="000000"/>
          <w:sz w:val="21"/>
          <w:szCs w:val="21"/>
          <w:lang w:val="el-GR"/>
        </w:rPr>
        <w:t xml:space="preserve">ύς </w:t>
      </w:r>
      <w:r w:rsidRPr="000D5B79">
        <w:rPr>
          <w:rFonts w:ascii="Arial" w:eastAsia="Malgun Gothic" w:hAnsi="Arial" w:cs="Arial"/>
          <w:color w:val="000000"/>
          <w:sz w:val="21"/>
          <w:szCs w:val="21"/>
          <w:lang w:val="el-GR"/>
        </w:rPr>
        <w:t>π</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ρου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απ</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τον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προ</w:t>
      </w:r>
      <w:r w:rsidRPr="000D5B79">
        <w:rPr>
          <w:rFonts w:ascii="Arial" w:hAnsi="Arial" w:cs="Arial"/>
          <w:color w:val="000000"/>
          <w:sz w:val="21"/>
          <w:szCs w:val="21"/>
          <w:lang w:val="el-GR"/>
        </w:rPr>
        <w:t>ϋ</w:t>
      </w:r>
      <w:r w:rsidRPr="000D5B79">
        <w:rPr>
          <w:rFonts w:ascii="Arial" w:eastAsia="Malgun Gothic" w:hAnsi="Arial" w:cs="Arial"/>
          <w:color w:val="000000"/>
          <w:sz w:val="21"/>
          <w:szCs w:val="21"/>
          <w:lang w:val="el-GR"/>
        </w:rPr>
        <w:t>πολογισμ</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ύ</w:t>
      </w:r>
      <w:r w:rsidRPr="000D5B79">
        <w:rPr>
          <w:rFonts w:ascii="Arial" w:eastAsia="Malgun Gothic" w:hAnsi="Arial" w:cs="Arial"/>
          <w:color w:val="000000"/>
          <w:sz w:val="21"/>
          <w:szCs w:val="21"/>
          <w:lang w:val="el-GR"/>
        </w:rPr>
        <w:t>ψου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w:t>
      </w:r>
      <w:r w:rsidRPr="000D5B79">
        <w:rPr>
          <w:rFonts w:ascii="Arial" w:hAnsi="Arial" w:cs="Arial"/>
          <w:color w:val="000000"/>
          <w:sz w:val="21"/>
          <w:szCs w:val="21"/>
          <w:lang w:val="el-GR"/>
        </w:rPr>
        <w:t xml:space="preserve">72 </w:t>
      </w:r>
      <w:r w:rsidRPr="000D5B79">
        <w:rPr>
          <w:rFonts w:ascii="Arial" w:eastAsia="Malgun Gothic" w:hAnsi="Arial" w:cs="Arial"/>
          <w:color w:val="000000"/>
          <w:sz w:val="21"/>
          <w:szCs w:val="21"/>
          <w:lang w:val="el-GR"/>
        </w:rPr>
        <w:t>δισ</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κατ</w:t>
      </w:r>
      <w:r w:rsidRPr="000D5B79">
        <w:rPr>
          <w:rFonts w:ascii="Arial" w:hAnsi="Arial" w:cs="Arial"/>
          <w:color w:val="000000"/>
          <w:sz w:val="21"/>
          <w:szCs w:val="21"/>
          <w:lang w:val="el-GR"/>
        </w:rPr>
        <w:t xml:space="preserve">ά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μενη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δεκαετ</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εκ</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οπο</w:t>
      </w:r>
      <w:r w:rsidRPr="000D5B79">
        <w:rPr>
          <w:rFonts w:ascii="Arial" w:hAnsi="Arial" w:cs="Arial"/>
          <w:color w:val="000000"/>
          <w:sz w:val="21"/>
          <w:szCs w:val="21"/>
          <w:lang w:val="el-GR"/>
        </w:rPr>
        <w:t xml:space="preserve">ίων τα €32 δισ. από </w:t>
      </w:r>
      <w:r w:rsidRPr="000D5B79">
        <w:rPr>
          <w:rFonts w:ascii="Arial" w:eastAsia="Malgun Gothic" w:hAnsi="Arial" w:cs="Arial"/>
          <w:color w:val="000000"/>
          <w:sz w:val="21"/>
          <w:szCs w:val="21"/>
          <w:lang w:val="el-GR"/>
        </w:rPr>
        <w:t>το</w:t>
      </w:r>
      <w:r w:rsidRPr="000D5B79">
        <w:rPr>
          <w:rFonts w:ascii="Arial" w:hAnsi="Arial" w:cs="Arial"/>
          <w:color w:val="000000"/>
          <w:sz w:val="21"/>
          <w:szCs w:val="21"/>
          <w:lang w:val="el-GR"/>
        </w:rPr>
        <w:t xml:space="preserve"> </w:t>
      </w:r>
      <w:hyperlink r:id="rId23" w:history="1">
        <w:r w:rsidRPr="000D5B79">
          <w:rPr>
            <w:rStyle w:val="Hyperlink"/>
            <w:rFonts w:ascii="Arial" w:hAnsi="Arial" w:cs="Arial"/>
            <w:color w:val="00B0F0"/>
            <w:sz w:val="21"/>
            <w:szCs w:val="21"/>
            <w:lang w:val="el-GR"/>
          </w:rPr>
          <w:t>Ταμεί</w:t>
        </w:r>
        <w:r w:rsidRPr="000D5B79">
          <w:rPr>
            <w:rStyle w:val="Hyperlink"/>
            <w:rFonts w:ascii="Arial" w:eastAsia="Malgun Gothic" w:hAnsi="Arial" w:cs="Arial"/>
            <w:color w:val="00B0F0"/>
            <w:sz w:val="21"/>
            <w:szCs w:val="21"/>
            <w:lang w:val="el-GR"/>
          </w:rPr>
          <w:t>ο</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Αν</w:t>
        </w:r>
        <w:r w:rsidRPr="000D5B79">
          <w:rPr>
            <w:rStyle w:val="Hyperlink"/>
            <w:rFonts w:ascii="Arial" w:hAnsi="Arial" w:cs="Arial"/>
            <w:color w:val="00B0F0"/>
            <w:sz w:val="21"/>
            <w:szCs w:val="21"/>
            <w:lang w:val="el-GR"/>
          </w:rPr>
          <w:t>ά</w:t>
        </w:r>
        <w:r w:rsidRPr="000D5B79">
          <w:rPr>
            <w:rStyle w:val="Hyperlink"/>
            <w:rFonts w:ascii="Arial" w:eastAsia="Malgun Gothic" w:hAnsi="Arial" w:cs="Arial"/>
            <w:color w:val="00B0F0"/>
            <w:sz w:val="21"/>
            <w:szCs w:val="21"/>
            <w:lang w:val="el-GR"/>
          </w:rPr>
          <w:t>καμψη</w:t>
        </w:r>
        <w:r w:rsidRPr="000D5B79">
          <w:rPr>
            <w:rStyle w:val="Hyperlink"/>
            <w:rFonts w:ascii="Arial" w:hAnsi="Arial" w:cs="Arial"/>
            <w:color w:val="00B0F0"/>
            <w:sz w:val="21"/>
            <w:szCs w:val="21"/>
            <w:lang w:val="el-GR"/>
          </w:rPr>
          <w:t>ς</w:t>
        </w:r>
      </w:hyperlink>
      <w:r w:rsidRPr="000D5B79">
        <w:rPr>
          <w:rFonts w:ascii="Arial" w:hAnsi="Arial" w:cs="Arial"/>
          <w:color w:val="00B0F0"/>
          <w:sz w:val="21"/>
          <w:szCs w:val="21"/>
          <w:lang w:val="el-GR"/>
        </w:rPr>
        <w:t xml:space="preserve">. </w:t>
      </w:r>
      <w:r w:rsidRPr="000D5B79">
        <w:rPr>
          <w:rFonts w:ascii="Arial" w:hAnsi="Arial" w:cs="Arial"/>
          <w:color w:val="000000"/>
          <w:sz w:val="21"/>
          <w:szCs w:val="21"/>
          <w:lang w:val="el-GR"/>
        </w:rPr>
        <w:t>Η αξιοποί</w:t>
      </w:r>
      <w:r w:rsidRPr="000D5B79">
        <w:rPr>
          <w:rFonts w:ascii="Arial" w:eastAsia="Malgun Gothic" w:hAnsi="Arial" w:cs="Arial"/>
          <w:color w:val="000000"/>
          <w:sz w:val="21"/>
          <w:szCs w:val="21"/>
          <w:lang w:val="el-GR"/>
        </w:rPr>
        <w:t>ηση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ρων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αυτ</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αποτελε</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μια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μεγ</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λη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ευκαιρ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για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χ</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ρα</w:t>
      </w:r>
      <w:r w:rsidRPr="000D5B79">
        <w:rPr>
          <w:rFonts w:ascii="Arial" w:hAnsi="Arial" w:cs="Arial"/>
          <w:color w:val="000000"/>
          <w:sz w:val="21"/>
          <w:szCs w:val="21"/>
          <w:lang w:val="el-GR"/>
        </w:rPr>
        <w:t xml:space="preserve"> ώ</w:t>
      </w:r>
      <w:r w:rsidRPr="000D5B79">
        <w:rPr>
          <w:rFonts w:ascii="Arial" w:eastAsia="Malgun Gothic" w:hAnsi="Arial" w:cs="Arial"/>
          <w:color w:val="000000"/>
          <w:sz w:val="21"/>
          <w:szCs w:val="21"/>
          <w:lang w:val="el-GR"/>
        </w:rPr>
        <w:t>στε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να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επιταχυνθε</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με</w:t>
      </w:r>
      <w:r w:rsidRPr="000D5B79">
        <w:rPr>
          <w:rFonts w:ascii="Arial" w:hAnsi="Arial" w:cs="Arial"/>
          <w:color w:val="000000"/>
          <w:sz w:val="21"/>
          <w:szCs w:val="21"/>
          <w:lang w:val="el-GR"/>
        </w:rPr>
        <w:t>τά</w:t>
      </w:r>
      <w:r w:rsidRPr="000D5B79">
        <w:rPr>
          <w:rFonts w:ascii="Arial" w:eastAsia="Malgun Gothic" w:hAnsi="Arial" w:cs="Arial"/>
          <w:color w:val="000000"/>
          <w:sz w:val="21"/>
          <w:szCs w:val="21"/>
          <w:lang w:val="el-GR"/>
        </w:rPr>
        <w:t>βαση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ύ</w:t>
      </w:r>
      <w:r w:rsidRPr="000D5B79">
        <w:rPr>
          <w:rFonts w:ascii="Arial" w:eastAsia="Malgun Gothic" w:hAnsi="Arial" w:cs="Arial"/>
          <w:color w:val="000000"/>
          <w:sz w:val="21"/>
          <w:szCs w:val="21"/>
          <w:lang w:val="el-GR"/>
        </w:rPr>
        <w:t>φεση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πανδημ</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στην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πτυξη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τα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w:t>
      </w:r>
      <w:r w:rsidRPr="000D5B79">
        <w:rPr>
          <w:rFonts w:ascii="Arial" w:hAnsi="Arial" w:cs="Arial"/>
          <w:color w:val="000000"/>
          <w:sz w:val="21"/>
          <w:szCs w:val="21"/>
          <w:lang w:val="el-GR"/>
        </w:rPr>
        <w:t xml:space="preserve">32 </w:t>
      </w:r>
      <w:r w:rsidRPr="000D5B79">
        <w:rPr>
          <w:rFonts w:ascii="Arial" w:eastAsia="Malgun Gothic" w:hAnsi="Arial" w:cs="Arial"/>
          <w:color w:val="000000"/>
          <w:sz w:val="21"/>
          <w:szCs w:val="21"/>
          <w:lang w:val="el-GR"/>
        </w:rPr>
        <w:t>δισ</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Ταμε</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καμψη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περ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που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w:t>
      </w:r>
      <w:r w:rsidRPr="000D5B79">
        <w:rPr>
          <w:rFonts w:ascii="Arial" w:hAnsi="Arial" w:cs="Arial"/>
          <w:color w:val="000000"/>
          <w:sz w:val="21"/>
          <w:szCs w:val="21"/>
          <w:lang w:val="el-GR"/>
        </w:rPr>
        <w:t xml:space="preserve">12 </w:t>
      </w:r>
      <w:r w:rsidRPr="000D5B79">
        <w:rPr>
          <w:rFonts w:ascii="Arial" w:eastAsia="Malgun Gothic" w:hAnsi="Arial" w:cs="Arial"/>
          <w:color w:val="000000"/>
          <w:sz w:val="21"/>
          <w:szCs w:val="21"/>
          <w:lang w:val="el-GR"/>
        </w:rPr>
        <w:t>δισ</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θα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διατεθο</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για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«πρά</w:t>
      </w:r>
      <w:r w:rsidRPr="000D5B79">
        <w:rPr>
          <w:rFonts w:ascii="Arial" w:eastAsia="Malgun Gothic" w:hAnsi="Arial" w:cs="Arial"/>
          <w:color w:val="000000"/>
          <w:sz w:val="21"/>
          <w:szCs w:val="21"/>
          <w:lang w:val="el-GR"/>
        </w:rPr>
        <w:t>σινη»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πτυξη</w:t>
      </w:r>
      <w:r w:rsidRPr="000D5B79">
        <w:rPr>
          <w:rFonts w:ascii="Arial" w:hAnsi="Arial" w:cs="Arial"/>
          <w:color w:val="000000"/>
          <w:sz w:val="21"/>
          <w:szCs w:val="21"/>
          <w:lang w:val="el-GR"/>
        </w:rPr>
        <w:t>.</w:t>
      </w:r>
    </w:p>
    <w:p w14:paraId="117CA35E" w14:textId="77777777" w:rsidR="00A61AF0" w:rsidRPr="000D5B79" w:rsidRDefault="000D5B79">
      <w:pPr>
        <w:spacing w:after="120" w:line="240" w:lineRule="auto"/>
        <w:rPr>
          <w:rFonts w:ascii="Arial" w:hAnsi="Arial" w:cs="Arial"/>
          <w:color w:val="000000"/>
          <w:sz w:val="21"/>
          <w:szCs w:val="21"/>
          <w:lang w:val="el-GR"/>
        </w:rPr>
      </w:pPr>
      <w:r w:rsidRPr="000D5B79">
        <w:rPr>
          <w:rFonts w:ascii="Arial" w:hAnsi="Arial" w:cs="Arial"/>
          <w:color w:val="000000"/>
          <w:sz w:val="21"/>
          <w:szCs w:val="21"/>
          <w:lang w:val="el-GR"/>
        </w:rPr>
        <w:t>Η υστέ</w:t>
      </w:r>
      <w:r w:rsidRPr="000D5B79">
        <w:rPr>
          <w:rFonts w:ascii="Arial" w:eastAsia="Malgun Gothic" w:hAnsi="Arial" w:cs="Arial"/>
          <w:color w:val="000000"/>
          <w:sz w:val="21"/>
          <w:szCs w:val="21"/>
          <w:lang w:val="el-GR"/>
        </w:rPr>
        <w:t>ρηση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παρουσι</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ζεται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τομε</w:t>
      </w:r>
      <w:r w:rsidRPr="000D5B79">
        <w:rPr>
          <w:rFonts w:ascii="Arial" w:hAnsi="Arial" w:cs="Arial"/>
          <w:color w:val="000000"/>
          <w:sz w:val="21"/>
          <w:szCs w:val="21"/>
          <w:lang w:val="el-GR"/>
        </w:rPr>
        <w:t>ίς ό</w:t>
      </w:r>
      <w:r w:rsidRPr="000D5B79">
        <w:rPr>
          <w:rFonts w:ascii="Arial" w:eastAsia="Malgun Gothic" w:hAnsi="Arial" w:cs="Arial"/>
          <w:color w:val="000000"/>
          <w:sz w:val="21"/>
          <w:szCs w:val="21"/>
          <w:lang w:val="el-GR"/>
        </w:rPr>
        <w:t>πω</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διαχε</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ριση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αποβλ</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χρ</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δευτερογεν</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υλικ</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διε</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σδυ</w:t>
      </w:r>
      <w:r w:rsidRPr="000D5B79">
        <w:rPr>
          <w:rFonts w:ascii="Arial" w:hAnsi="Arial" w:cs="Arial"/>
          <w:color w:val="000000"/>
          <w:sz w:val="21"/>
          <w:szCs w:val="21"/>
          <w:lang w:val="el-GR"/>
        </w:rPr>
        <w:t xml:space="preserve">ση των ΑΠΕ στο ενεργειακό </w:t>
      </w:r>
      <w:r w:rsidRPr="000D5B79">
        <w:rPr>
          <w:rFonts w:ascii="Arial" w:eastAsia="Malgun Gothic" w:hAnsi="Arial" w:cs="Arial"/>
          <w:color w:val="000000"/>
          <w:sz w:val="21"/>
          <w:szCs w:val="21"/>
          <w:lang w:val="el-GR"/>
        </w:rPr>
        <w:t>μ</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γμα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ενεργειακ</w:t>
      </w:r>
      <w:r w:rsidRPr="000D5B79">
        <w:rPr>
          <w:rFonts w:ascii="Arial" w:hAnsi="Arial" w:cs="Arial"/>
          <w:color w:val="000000"/>
          <w:sz w:val="21"/>
          <w:szCs w:val="21"/>
          <w:lang w:val="el-GR"/>
        </w:rPr>
        <w:t xml:space="preserve">ή </w:t>
      </w:r>
      <w:r w:rsidRPr="000D5B79">
        <w:rPr>
          <w:rFonts w:ascii="Arial" w:eastAsia="Malgun Gothic" w:hAnsi="Arial" w:cs="Arial"/>
          <w:color w:val="000000"/>
          <w:sz w:val="21"/>
          <w:szCs w:val="21"/>
          <w:lang w:val="el-GR"/>
        </w:rPr>
        <w:t>αποδοτικ</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τητα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κτιρ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ων</w:t>
      </w:r>
      <w:r w:rsidRPr="000D5B79">
        <w:rPr>
          <w:rFonts w:ascii="Arial" w:hAnsi="Arial" w:cs="Arial"/>
          <w:color w:val="000000"/>
          <w:sz w:val="21"/>
          <w:szCs w:val="21"/>
          <w:lang w:val="el-GR"/>
        </w:rPr>
        <w:t xml:space="preserve"> και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ηλεκτροκ</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νηση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αποτελο</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w:t>
      </w:r>
      <w:r w:rsidRPr="000D5B79">
        <w:rPr>
          <w:rFonts w:ascii="Arial" w:hAnsi="Arial" w:cs="Arial"/>
          <w:color w:val="000000"/>
          <w:sz w:val="21"/>
          <w:szCs w:val="21"/>
          <w:lang w:val="el-GR"/>
        </w:rPr>
        <w:t>ή</w:t>
      </w:r>
      <w:r w:rsidRPr="000D5B79">
        <w:rPr>
          <w:rFonts w:ascii="Arial" w:eastAsia="Malgun Gothic" w:hAnsi="Arial" w:cs="Arial"/>
          <w:color w:val="000000"/>
          <w:sz w:val="21"/>
          <w:szCs w:val="21"/>
          <w:lang w:val="el-GR"/>
        </w:rPr>
        <w:t>μερα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πεδ</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ευκαιρι</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για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επενδ</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σει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με</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θετικ</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σημο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ω</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προ</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βι</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σιμη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πτυξη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χ</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ρα</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Οι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εγκεκριμ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νοι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Εθνικο</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Σχεδιασμο</w:t>
      </w:r>
      <w:r w:rsidRPr="000D5B79">
        <w:rPr>
          <w:rFonts w:ascii="Arial" w:hAnsi="Arial" w:cs="Arial"/>
          <w:color w:val="000000"/>
          <w:sz w:val="21"/>
          <w:szCs w:val="21"/>
          <w:lang w:val="el-GR"/>
        </w:rPr>
        <w:t xml:space="preserve">ί </w:t>
      </w:r>
      <w:r w:rsidRPr="000D5B79">
        <w:rPr>
          <w:rFonts w:ascii="Arial" w:eastAsia="Malgun Gothic" w:hAnsi="Arial" w:cs="Arial"/>
          <w:color w:val="000000"/>
          <w:sz w:val="21"/>
          <w:szCs w:val="21"/>
          <w:lang w:val="el-GR"/>
        </w:rPr>
        <w:t>για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hyperlink r:id="rId24" w:history="1">
        <w:r w:rsidRPr="000D5B79">
          <w:rPr>
            <w:rStyle w:val="Hyperlink"/>
            <w:rFonts w:ascii="Arial" w:hAnsi="Arial" w:cs="Arial"/>
            <w:color w:val="00B0F0"/>
            <w:sz w:val="21"/>
            <w:szCs w:val="21"/>
            <w:lang w:val="el-GR"/>
          </w:rPr>
          <w:t>Ενέ</w:t>
        </w:r>
        <w:r w:rsidRPr="000D5B79">
          <w:rPr>
            <w:rStyle w:val="Hyperlink"/>
            <w:rFonts w:ascii="Arial" w:eastAsia="Malgun Gothic" w:hAnsi="Arial" w:cs="Arial"/>
            <w:color w:val="00B0F0"/>
            <w:sz w:val="21"/>
            <w:szCs w:val="21"/>
            <w:lang w:val="el-GR"/>
          </w:rPr>
          <w:t>ργεια</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και</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το</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Κλ</w:t>
        </w:r>
        <w:r w:rsidRPr="000D5B79">
          <w:rPr>
            <w:rStyle w:val="Hyperlink"/>
            <w:rFonts w:ascii="Arial" w:hAnsi="Arial" w:cs="Arial"/>
            <w:color w:val="00B0F0"/>
            <w:sz w:val="21"/>
            <w:szCs w:val="21"/>
            <w:lang w:val="el-GR"/>
          </w:rPr>
          <w:t>ί</w:t>
        </w:r>
        <w:r w:rsidRPr="000D5B79">
          <w:rPr>
            <w:rStyle w:val="Hyperlink"/>
            <w:rFonts w:ascii="Arial" w:eastAsia="Malgun Gothic" w:hAnsi="Arial" w:cs="Arial"/>
            <w:color w:val="00B0F0"/>
            <w:sz w:val="21"/>
            <w:szCs w:val="21"/>
            <w:lang w:val="el-GR"/>
          </w:rPr>
          <w:t>μα</w:t>
        </w:r>
      </w:hyperlink>
      <w:r w:rsidRPr="000D5B79">
        <w:rPr>
          <w:rFonts w:ascii="Arial" w:hAnsi="Arial" w:cs="Arial"/>
          <w:color w:val="00B0F0"/>
          <w:sz w:val="21"/>
          <w:szCs w:val="21"/>
          <w:lang w:val="el-GR"/>
        </w:rPr>
        <w:t xml:space="preserve"> </w:t>
      </w:r>
      <w:r w:rsidRPr="000D5B79">
        <w:rPr>
          <w:rFonts w:ascii="Arial" w:hAnsi="Arial" w:cs="Arial"/>
          <w:color w:val="000000"/>
          <w:sz w:val="21"/>
          <w:szCs w:val="21"/>
          <w:lang w:val="el-GR"/>
        </w:rPr>
        <w:t xml:space="preserve">(ΕΣΕΚ) και για τη </w:t>
      </w:r>
      <w:hyperlink r:id="rId25" w:history="1">
        <w:r w:rsidRPr="000D5B79">
          <w:rPr>
            <w:rStyle w:val="Hyperlink"/>
            <w:rFonts w:ascii="Arial" w:hAnsi="Arial" w:cs="Arial"/>
            <w:color w:val="00B0F0"/>
            <w:sz w:val="21"/>
            <w:szCs w:val="21"/>
            <w:lang w:val="el-GR"/>
          </w:rPr>
          <w:t>Διαχεί</w:t>
        </w:r>
        <w:r w:rsidRPr="000D5B79">
          <w:rPr>
            <w:rStyle w:val="Hyperlink"/>
            <w:rFonts w:ascii="Arial" w:eastAsia="Malgun Gothic" w:hAnsi="Arial" w:cs="Arial"/>
            <w:color w:val="00B0F0"/>
            <w:sz w:val="21"/>
            <w:szCs w:val="21"/>
            <w:lang w:val="el-GR"/>
          </w:rPr>
          <w:t>ριση</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Αποβλ</w:t>
        </w:r>
        <w:r w:rsidRPr="000D5B79">
          <w:rPr>
            <w:rStyle w:val="Hyperlink"/>
            <w:rFonts w:ascii="Arial" w:hAnsi="Arial" w:cs="Arial"/>
            <w:color w:val="00B0F0"/>
            <w:sz w:val="21"/>
            <w:szCs w:val="21"/>
            <w:lang w:val="el-GR"/>
          </w:rPr>
          <w:t>ή</w:t>
        </w:r>
        <w:r w:rsidRPr="000D5B79">
          <w:rPr>
            <w:rStyle w:val="Hyperlink"/>
            <w:rFonts w:ascii="Arial" w:eastAsia="Malgun Gothic" w:hAnsi="Arial" w:cs="Arial"/>
            <w:color w:val="00B0F0"/>
            <w:sz w:val="21"/>
            <w:szCs w:val="21"/>
            <w:lang w:val="el-GR"/>
          </w:rPr>
          <w:t>των</w:t>
        </w:r>
      </w:hyperlink>
      <w:r w:rsidRPr="000D5B79">
        <w:rPr>
          <w:rFonts w:ascii="Arial" w:hAnsi="Arial" w:cs="Arial"/>
          <w:color w:val="00B0F0"/>
          <w:sz w:val="21"/>
          <w:szCs w:val="21"/>
          <w:lang w:val="el-GR"/>
        </w:rPr>
        <w:t xml:space="preserve"> </w:t>
      </w:r>
      <w:r w:rsidRPr="000D5B79">
        <w:rPr>
          <w:rFonts w:ascii="Arial" w:hAnsi="Arial" w:cs="Arial"/>
          <w:color w:val="000000"/>
          <w:sz w:val="21"/>
          <w:szCs w:val="21"/>
          <w:lang w:val="el-GR"/>
        </w:rPr>
        <w:t>(ΕΣΔΑ) θέ</w:t>
      </w:r>
      <w:r w:rsidRPr="000D5B79">
        <w:rPr>
          <w:rFonts w:ascii="Arial" w:eastAsia="Malgun Gothic" w:hAnsi="Arial" w:cs="Arial"/>
          <w:color w:val="000000"/>
          <w:sz w:val="21"/>
          <w:szCs w:val="21"/>
          <w:lang w:val="el-GR"/>
        </w:rPr>
        <w:t>τουν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φιλ</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δοξου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στ</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χου</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εκτιμ</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ντα</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παρ</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λληλα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επενδυτικ</w:t>
      </w:r>
      <w:r w:rsidRPr="000D5B79">
        <w:rPr>
          <w:rFonts w:ascii="Arial" w:hAnsi="Arial" w:cs="Arial"/>
          <w:color w:val="000000"/>
          <w:sz w:val="21"/>
          <w:szCs w:val="21"/>
          <w:lang w:val="el-GR"/>
        </w:rPr>
        <w:t xml:space="preserve">ές </w:t>
      </w:r>
      <w:r w:rsidRPr="000D5B79">
        <w:rPr>
          <w:rFonts w:ascii="Arial" w:eastAsia="Malgun Gothic" w:hAnsi="Arial" w:cs="Arial"/>
          <w:color w:val="000000"/>
          <w:sz w:val="21"/>
          <w:szCs w:val="21"/>
          <w:lang w:val="el-GR"/>
        </w:rPr>
        <w:t>αν</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γκε</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ξη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w:t>
      </w:r>
      <w:r w:rsidRPr="000D5B79">
        <w:rPr>
          <w:rFonts w:ascii="Arial" w:hAnsi="Arial" w:cs="Arial"/>
          <w:color w:val="000000"/>
          <w:sz w:val="21"/>
          <w:szCs w:val="21"/>
          <w:lang w:val="el-GR"/>
        </w:rPr>
        <w:t xml:space="preserve">50 </w:t>
      </w:r>
      <w:r w:rsidRPr="000D5B79">
        <w:rPr>
          <w:rFonts w:ascii="Arial" w:eastAsia="Malgun Gothic" w:hAnsi="Arial" w:cs="Arial"/>
          <w:color w:val="000000"/>
          <w:sz w:val="21"/>
          <w:szCs w:val="21"/>
          <w:lang w:val="el-GR"/>
        </w:rPr>
        <w:t>δισ</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Ταυτ</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χρονα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σω</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hyperlink r:id="rId26" w:history="1">
        <w:r w:rsidRPr="000D5B79">
          <w:rPr>
            <w:rStyle w:val="Hyperlink"/>
            <w:rFonts w:ascii="Arial" w:hAnsi="Arial" w:cs="Arial"/>
            <w:color w:val="00B0F0"/>
            <w:sz w:val="21"/>
            <w:szCs w:val="21"/>
            <w:lang w:val="el-GR"/>
          </w:rPr>
          <w:t xml:space="preserve">Εθνικής </w:t>
        </w:r>
        <w:r w:rsidRPr="000D5B79">
          <w:rPr>
            <w:rStyle w:val="Hyperlink"/>
            <w:rFonts w:ascii="Arial" w:eastAsia="Malgun Gothic" w:hAnsi="Arial" w:cs="Arial"/>
            <w:color w:val="00B0F0"/>
            <w:sz w:val="21"/>
            <w:szCs w:val="21"/>
            <w:lang w:val="el-GR"/>
          </w:rPr>
          <w:t>Στρατηγικ</w:t>
        </w:r>
        <w:r w:rsidRPr="000D5B79">
          <w:rPr>
            <w:rStyle w:val="Hyperlink"/>
            <w:rFonts w:ascii="Arial" w:hAnsi="Arial" w:cs="Arial"/>
            <w:color w:val="00B0F0"/>
            <w:sz w:val="21"/>
            <w:szCs w:val="21"/>
            <w:lang w:val="el-GR"/>
          </w:rPr>
          <w:t xml:space="preserve">ής </w:t>
        </w:r>
        <w:r w:rsidRPr="000D5B79">
          <w:rPr>
            <w:rStyle w:val="Hyperlink"/>
            <w:rFonts w:ascii="Arial" w:eastAsia="Malgun Gothic" w:hAnsi="Arial" w:cs="Arial"/>
            <w:color w:val="00B0F0"/>
            <w:sz w:val="21"/>
            <w:szCs w:val="21"/>
            <w:lang w:val="el-GR"/>
          </w:rPr>
          <w:t>για</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την</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Κυκλικ</w:t>
        </w:r>
        <w:r w:rsidRPr="000D5B79">
          <w:rPr>
            <w:rStyle w:val="Hyperlink"/>
            <w:rFonts w:ascii="Arial" w:hAnsi="Arial" w:cs="Arial"/>
            <w:color w:val="00B0F0"/>
            <w:sz w:val="21"/>
            <w:szCs w:val="21"/>
            <w:lang w:val="el-GR"/>
          </w:rPr>
          <w:t xml:space="preserve">ή </w:t>
        </w:r>
        <w:r w:rsidRPr="000D5B79">
          <w:rPr>
            <w:rStyle w:val="Hyperlink"/>
            <w:rFonts w:ascii="Arial" w:eastAsia="Malgun Gothic" w:hAnsi="Arial" w:cs="Arial"/>
            <w:color w:val="00B0F0"/>
            <w:sz w:val="21"/>
            <w:szCs w:val="21"/>
            <w:lang w:val="el-GR"/>
          </w:rPr>
          <w:t>Οικονομ</w:t>
        </w:r>
        <w:r w:rsidRPr="000D5B79">
          <w:rPr>
            <w:rStyle w:val="Hyperlink"/>
            <w:rFonts w:ascii="Arial" w:hAnsi="Arial" w:cs="Arial"/>
            <w:color w:val="00B0F0"/>
            <w:sz w:val="21"/>
            <w:szCs w:val="21"/>
            <w:lang w:val="el-GR"/>
          </w:rPr>
          <w:t>ί</w:t>
        </w:r>
        <w:r w:rsidRPr="000D5B79">
          <w:rPr>
            <w:rStyle w:val="Hyperlink"/>
            <w:rFonts w:ascii="Arial" w:eastAsia="Malgun Gothic" w:hAnsi="Arial" w:cs="Arial"/>
            <w:color w:val="00B0F0"/>
            <w:sz w:val="21"/>
            <w:szCs w:val="21"/>
            <w:lang w:val="el-GR"/>
          </w:rPr>
          <w:t>α</w:t>
        </w:r>
      </w:hyperlink>
      <w:r w:rsidRPr="000D5B79">
        <w:rPr>
          <w:rFonts w:ascii="Arial" w:hAnsi="Arial" w:cs="Arial"/>
          <w:color w:val="000000"/>
          <w:sz w:val="21"/>
          <w:szCs w:val="21"/>
          <w:lang w:val="el-GR"/>
        </w:rPr>
        <w:t xml:space="preserve"> η Ελλά</w:t>
      </w:r>
      <w:r w:rsidRPr="000D5B79">
        <w:rPr>
          <w:rFonts w:ascii="Arial" w:eastAsia="Malgun Gothic" w:hAnsi="Arial" w:cs="Arial"/>
          <w:color w:val="000000"/>
          <w:sz w:val="21"/>
          <w:szCs w:val="21"/>
          <w:lang w:val="el-GR"/>
        </w:rPr>
        <w:t>δα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προωθε</w:t>
      </w:r>
      <w:r w:rsidRPr="000D5B79">
        <w:rPr>
          <w:rFonts w:ascii="Arial" w:hAnsi="Arial" w:cs="Arial"/>
          <w:color w:val="000000"/>
          <w:sz w:val="21"/>
          <w:szCs w:val="21"/>
          <w:lang w:val="el-GR"/>
        </w:rPr>
        <w:t xml:space="preserve">ί σταθερά </w:t>
      </w:r>
      <w:r w:rsidRPr="000D5B79">
        <w:rPr>
          <w:rFonts w:ascii="Arial" w:eastAsia="Malgun Gothic" w:hAnsi="Arial" w:cs="Arial"/>
          <w:color w:val="000000"/>
          <w:sz w:val="21"/>
          <w:szCs w:val="21"/>
          <w:lang w:val="el-GR"/>
        </w:rPr>
        <w:t>τι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αναγκα</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τομ</w:t>
      </w:r>
      <w:r w:rsidRPr="000D5B79">
        <w:rPr>
          <w:rFonts w:ascii="Arial" w:hAnsi="Arial" w:cs="Arial"/>
          <w:color w:val="000000"/>
          <w:sz w:val="21"/>
          <w:szCs w:val="21"/>
          <w:lang w:val="el-GR"/>
        </w:rPr>
        <w:t xml:space="preserve">ές </w:t>
      </w:r>
      <w:r w:rsidRPr="000D5B79">
        <w:rPr>
          <w:rFonts w:ascii="Arial" w:eastAsia="Malgun Gothic" w:hAnsi="Arial" w:cs="Arial"/>
          <w:color w:val="000000"/>
          <w:sz w:val="21"/>
          <w:szCs w:val="21"/>
          <w:lang w:val="el-GR"/>
        </w:rPr>
        <w:t>στον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τομ</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αυτ</w:t>
      </w:r>
      <w:r w:rsidRPr="000D5B79">
        <w:rPr>
          <w:rFonts w:ascii="Arial" w:hAnsi="Arial" w:cs="Arial"/>
          <w:color w:val="000000"/>
          <w:sz w:val="21"/>
          <w:szCs w:val="21"/>
          <w:lang w:val="el-GR"/>
        </w:rPr>
        <w:t xml:space="preserve">ό, </w:t>
      </w:r>
      <w:r w:rsidRPr="000D5B79">
        <w:rPr>
          <w:rFonts w:ascii="Arial" w:eastAsia="Malgun Gothic" w:hAnsi="Arial" w:cs="Arial"/>
          <w:color w:val="000000"/>
          <w:sz w:val="21"/>
          <w:szCs w:val="21"/>
          <w:lang w:val="el-GR"/>
        </w:rPr>
        <w:t>εν</w:t>
      </w:r>
      <w:r w:rsidRPr="000D5B79">
        <w:rPr>
          <w:rFonts w:ascii="Arial" w:hAnsi="Arial" w:cs="Arial"/>
          <w:color w:val="000000"/>
          <w:sz w:val="21"/>
          <w:szCs w:val="21"/>
          <w:lang w:val="el-GR"/>
        </w:rPr>
        <w:t xml:space="preserve">ώ </w:t>
      </w:r>
      <w:r w:rsidRPr="000D5B79">
        <w:rPr>
          <w:rFonts w:ascii="Arial" w:eastAsia="Malgun Gothic" w:hAnsi="Arial" w:cs="Arial"/>
          <w:color w:val="000000"/>
          <w:sz w:val="21"/>
          <w:szCs w:val="21"/>
          <w:lang w:val="el-GR"/>
        </w:rPr>
        <w:t>η</w:t>
      </w:r>
      <w:r w:rsidRPr="000D5B79">
        <w:rPr>
          <w:rFonts w:ascii="Arial" w:hAnsi="Arial" w:cs="Arial"/>
          <w:color w:val="000000"/>
          <w:sz w:val="21"/>
          <w:szCs w:val="21"/>
          <w:lang w:val="el-GR"/>
        </w:rPr>
        <w:t xml:space="preserve"> </w:t>
      </w:r>
      <w:r w:rsidRPr="000D5B79">
        <w:rPr>
          <w:rFonts w:ascii="Arial" w:eastAsia="Malgun Gothic" w:hAnsi="Arial" w:cs="Arial"/>
          <w:color w:val="00B0F0"/>
          <w:sz w:val="21"/>
          <w:szCs w:val="21"/>
          <w:lang w:val="el-GR"/>
        </w:rPr>
        <w:t>ν</w:t>
      </w:r>
      <w:r w:rsidRPr="000D5B79">
        <w:rPr>
          <w:rFonts w:ascii="Arial" w:hAnsi="Arial" w:cs="Arial"/>
          <w:color w:val="00B0F0"/>
          <w:sz w:val="21"/>
          <w:szCs w:val="21"/>
          <w:lang w:val="el-GR"/>
        </w:rPr>
        <w:t>έ</w:t>
      </w:r>
      <w:r w:rsidRPr="000D5B79">
        <w:rPr>
          <w:rFonts w:ascii="Arial" w:eastAsia="Malgun Gothic" w:hAnsi="Arial" w:cs="Arial"/>
          <w:color w:val="00B0F0"/>
          <w:sz w:val="21"/>
          <w:szCs w:val="21"/>
          <w:lang w:val="el-GR"/>
        </w:rPr>
        <w:t>α</w:t>
      </w:r>
      <w:r w:rsidRPr="000D5B79">
        <w:rPr>
          <w:rFonts w:ascii="Arial" w:hAnsi="Arial" w:cs="Arial"/>
          <w:color w:val="00B0F0"/>
          <w:sz w:val="21"/>
          <w:szCs w:val="21"/>
          <w:lang w:val="el-GR"/>
        </w:rPr>
        <w:t xml:space="preserve"> </w:t>
      </w:r>
      <w:hyperlink r:id="rId27" w:history="1">
        <w:r w:rsidRPr="000D5B79">
          <w:rPr>
            <w:rStyle w:val="Hyperlink"/>
            <w:rFonts w:ascii="Arial" w:hAnsi="Arial" w:cs="Arial"/>
            <w:color w:val="00B0F0"/>
            <w:sz w:val="21"/>
            <w:szCs w:val="21"/>
            <w:lang w:val="el-GR"/>
          </w:rPr>
          <w:t>Μακροπρό</w:t>
        </w:r>
        <w:r w:rsidRPr="000D5B79">
          <w:rPr>
            <w:rStyle w:val="Hyperlink"/>
            <w:rFonts w:ascii="Arial" w:eastAsia="Malgun Gothic" w:hAnsi="Arial" w:cs="Arial"/>
            <w:color w:val="00B0F0"/>
            <w:sz w:val="21"/>
            <w:szCs w:val="21"/>
            <w:lang w:val="el-GR"/>
          </w:rPr>
          <w:t>θεσμη</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Στρατηγικ</w:t>
        </w:r>
        <w:r w:rsidRPr="000D5B79">
          <w:rPr>
            <w:rStyle w:val="Hyperlink"/>
            <w:rFonts w:ascii="Arial" w:hAnsi="Arial" w:cs="Arial"/>
            <w:color w:val="00B0F0"/>
            <w:sz w:val="21"/>
            <w:szCs w:val="21"/>
            <w:lang w:val="el-GR"/>
          </w:rPr>
          <w:t xml:space="preserve">ή </w:t>
        </w:r>
        <w:r w:rsidRPr="000D5B79">
          <w:rPr>
            <w:rStyle w:val="Hyperlink"/>
            <w:rFonts w:ascii="Arial" w:eastAsia="Malgun Gothic" w:hAnsi="Arial" w:cs="Arial"/>
            <w:color w:val="00B0F0"/>
            <w:sz w:val="21"/>
            <w:szCs w:val="21"/>
            <w:lang w:val="el-GR"/>
          </w:rPr>
          <w:t>για</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την</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Ανακα</w:t>
        </w:r>
        <w:r w:rsidRPr="000D5B79">
          <w:rPr>
            <w:rStyle w:val="Hyperlink"/>
            <w:rFonts w:ascii="Arial" w:hAnsi="Arial" w:cs="Arial"/>
            <w:color w:val="00B0F0"/>
            <w:sz w:val="21"/>
            <w:szCs w:val="21"/>
            <w:lang w:val="el-GR"/>
          </w:rPr>
          <w:t>ί</w:t>
        </w:r>
        <w:r w:rsidRPr="000D5B79">
          <w:rPr>
            <w:rStyle w:val="Hyperlink"/>
            <w:rFonts w:ascii="Arial" w:eastAsia="Malgun Gothic" w:hAnsi="Arial" w:cs="Arial"/>
            <w:color w:val="00B0F0"/>
            <w:sz w:val="21"/>
            <w:szCs w:val="21"/>
            <w:lang w:val="el-GR"/>
          </w:rPr>
          <w:t>νιση</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του</w:t>
        </w:r>
        <w:r w:rsidRPr="000D5B79">
          <w:rPr>
            <w:rStyle w:val="Hyperlink"/>
            <w:rFonts w:ascii="Arial" w:hAnsi="Arial" w:cs="Arial"/>
            <w:color w:val="00B0F0"/>
            <w:sz w:val="21"/>
            <w:szCs w:val="21"/>
            <w:lang w:val="el-GR"/>
          </w:rPr>
          <w:t xml:space="preserve"> </w:t>
        </w:r>
        <w:r w:rsidRPr="000D5B79">
          <w:rPr>
            <w:rStyle w:val="Hyperlink"/>
            <w:rFonts w:ascii="Arial" w:eastAsia="Malgun Gothic" w:hAnsi="Arial" w:cs="Arial"/>
            <w:color w:val="00B0F0"/>
            <w:sz w:val="21"/>
            <w:szCs w:val="21"/>
            <w:lang w:val="el-GR"/>
          </w:rPr>
          <w:t>Εθνικο</w:t>
        </w:r>
        <w:r w:rsidRPr="000D5B79">
          <w:rPr>
            <w:rStyle w:val="Hyperlink"/>
            <w:rFonts w:ascii="Arial" w:hAnsi="Arial" w:cs="Arial"/>
            <w:color w:val="00B0F0"/>
            <w:sz w:val="21"/>
            <w:szCs w:val="21"/>
            <w:lang w:val="el-GR"/>
          </w:rPr>
          <w:t xml:space="preserve">ύ </w:t>
        </w:r>
        <w:r w:rsidRPr="000D5B79">
          <w:rPr>
            <w:rStyle w:val="Hyperlink"/>
            <w:rFonts w:ascii="Arial" w:eastAsia="Malgun Gothic" w:hAnsi="Arial" w:cs="Arial"/>
            <w:color w:val="00B0F0"/>
            <w:sz w:val="21"/>
            <w:szCs w:val="21"/>
            <w:lang w:val="el-GR"/>
          </w:rPr>
          <w:t>Κτιριακο</w:t>
        </w:r>
        <w:r w:rsidRPr="000D5B79">
          <w:rPr>
            <w:rStyle w:val="Hyperlink"/>
            <w:rFonts w:ascii="Arial" w:hAnsi="Arial" w:cs="Arial"/>
            <w:color w:val="00B0F0"/>
            <w:sz w:val="21"/>
            <w:szCs w:val="21"/>
            <w:lang w:val="el-GR"/>
          </w:rPr>
          <w:t xml:space="preserve">ύ </w:t>
        </w:r>
        <w:r w:rsidRPr="000D5B79">
          <w:rPr>
            <w:rStyle w:val="Hyperlink"/>
            <w:rFonts w:ascii="Arial" w:eastAsia="Malgun Gothic" w:hAnsi="Arial" w:cs="Arial"/>
            <w:color w:val="00B0F0"/>
            <w:sz w:val="21"/>
            <w:szCs w:val="21"/>
            <w:lang w:val="el-GR"/>
          </w:rPr>
          <w:t>Αποθ</w:t>
        </w:r>
        <w:r w:rsidRPr="000D5B79">
          <w:rPr>
            <w:rStyle w:val="Hyperlink"/>
            <w:rFonts w:ascii="Arial" w:hAnsi="Arial" w:cs="Arial"/>
            <w:color w:val="00B0F0"/>
            <w:sz w:val="21"/>
            <w:szCs w:val="21"/>
            <w:lang w:val="el-GR"/>
          </w:rPr>
          <w:t>έ</w:t>
        </w:r>
        <w:r w:rsidRPr="000D5B79">
          <w:rPr>
            <w:rStyle w:val="Hyperlink"/>
            <w:rFonts w:ascii="Arial" w:eastAsia="Malgun Gothic" w:hAnsi="Arial" w:cs="Arial"/>
            <w:color w:val="00B0F0"/>
            <w:sz w:val="21"/>
            <w:szCs w:val="21"/>
            <w:lang w:val="el-GR"/>
          </w:rPr>
          <w:t>ματο</w:t>
        </w:r>
        <w:r w:rsidRPr="000D5B79">
          <w:rPr>
            <w:rStyle w:val="Hyperlink"/>
            <w:rFonts w:ascii="Arial" w:hAnsi="Arial" w:cs="Arial"/>
            <w:color w:val="00B0F0"/>
            <w:sz w:val="21"/>
            <w:szCs w:val="21"/>
            <w:lang w:val="el-GR"/>
          </w:rPr>
          <w:t>ς</w:t>
        </w:r>
      </w:hyperlink>
      <w:r w:rsidRPr="000D5B79">
        <w:rPr>
          <w:rFonts w:ascii="Arial" w:hAnsi="Arial" w:cs="Arial"/>
          <w:color w:val="00B0F0"/>
          <w:sz w:val="21"/>
          <w:szCs w:val="21"/>
          <w:lang w:val="el-GR"/>
        </w:rPr>
        <w:t xml:space="preserve"> </w:t>
      </w:r>
      <w:r w:rsidRPr="000D5B79">
        <w:rPr>
          <w:rFonts w:ascii="Arial" w:hAnsi="Arial" w:cs="Arial"/>
          <w:color w:val="000000"/>
          <w:sz w:val="21"/>
          <w:szCs w:val="21"/>
          <w:lang w:val="el-GR"/>
        </w:rPr>
        <w:t>στοχεύ</w:t>
      </w:r>
      <w:r w:rsidRPr="000D5B79">
        <w:rPr>
          <w:rFonts w:ascii="Arial" w:eastAsia="Malgun Gothic" w:hAnsi="Arial" w:cs="Arial"/>
          <w:color w:val="000000"/>
          <w:sz w:val="21"/>
          <w:szCs w:val="21"/>
          <w:lang w:val="el-GR"/>
        </w:rPr>
        <w:t>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ενεργειακ</w:t>
      </w:r>
      <w:r w:rsidRPr="000D5B79">
        <w:rPr>
          <w:rFonts w:ascii="Arial" w:hAnsi="Arial" w:cs="Arial"/>
          <w:color w:val="000000"/>
          <w:sz w:val="21"/>
          <w:szCs w:val="21"/>
          <w:lang w:val="el-GR"/>
        </w:rPr>
        <w:t xml:space="preserve">ή </w:t>
      </w:r>
      <w:r w:rsidRPr="000D5B79">
        <w:rPr>
          <w:rFonts w:ascii="Arial" w:eastAsia="Malgun Gothic" w:hAnsi="Arial" w:cs="Arial"/>
          <w:color w:val="000000"/>
          <w:sz w:val="21"/>
          <w:szCs w:val="21"/>
          <w:lang w:val="el-GR"/>
        </w:rPr>
        <w:t>αναβ</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θμιση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του</w:t>
      </w:r>
      <w:r w:rsidRPr="000D5B79">
        <w:rPr>
          <w:rFonts w:ascii="Arial" w:hAnsi="Arial" w:cs="Arial"/>
          <w:color w:val="000000"/>
          <w:sz w:val="21"/>
          <w:szCs w:val="21"/>
          <w:lang w:val="el-GR"/>
        </w:rPr>
        <w:t xml:space="preserve"> 12-15%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κτιρ</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ων</w:t>
      </w:r>
      <w:r w:rsidRPr="000D5B79">
        <w:rPr>
          <w:rFonts w:ascii="Arial" w:hAnsi="Arial" w:cs="Arial"/>
          <w:color w:val="000000"/>
          <w:sz w:val="21"/>
          <w:szCs w:val="21"/>
          <w:lang w:val="el-GR"/>
        </w:rPr>
        <w:t>. Στα παραπά</w:t>
      </w:r>
      <w:r w:rsidRPr="000D5B79">
        <w:rPr>
          <w:rFonts w:ascii="Arial" w:eastAsia="Malgun Gothic" w:hAnsi="Arial" w:cs="Arial"/>
          <w:color w:val="000000"/>
          <w:sz w:val="21"/>
          <w:szCs w:val="21"/>
          <w:lang w:val="el-GR"/>
        </w:rPr>
        <w:t>νω</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w:t>
      </w:r>
      <w:r w:rsidRPr="000D5B79">
        <w:rPr>
          <w:rFonts w:ascii="Arial" w:hAnsi="Arial" w:cs="Arial"/>
          <w:color w:val="000000"/>
          <w:sz w:val="21"/>
          <w:szCs w:val="21"/>
          <w:lang w:val="el-GR"/>
        </w:rPr>
        <w:t>έ</w:t>
      </w:r>
      <w:r w:rsidRPr="000D5B79">
        <w:rPr>
          <w:rFonts w:ascii="Arial" w:eastAsia="Malgun Gothic" w:hAnsi="Arial" w:cs="Arial"/>
          <w:color w:val="000000"/>
          <w:sz w:val="21"/>
          <w:szCs w:val="21"/>
          <w:lang w:val="el-GR"/>
        </w:rPr>
        <w:t>πει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να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προστεθο</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επενδ</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σει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που</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απαιτο</w:t>
      </w:r>
      <w:r w:rsidRPr="000D5B79">
        <w:rPr>
          <w:rFonts w:ascii="Arial" w:hAnsi="Arial" w:cs="Arial"/>
          <w:color w:val="000000"/>
          <w:sz w:val="21"/>
          <w:szCs w:val="21"/>
          <w:lang w:val="el-GR"/>
        </w:rPr>
        <w:t>ύ</w:t>
      </w:r>
      <w:r w:rsidRPr="000D5B79">
        <w:rPr>
          <w:rFonts w:ascii="Arial" w:eastAsia="Malgun Gothic" w:hAnsi="Arial" w:cs="Arial"/>
          <w:color w:val="000000"/>
          <w:sz w:val="21"/>
          <w:szCs w:val="21"/>
          <w:lang w:val="el-GR"/>
        </w:rPr>
        <w:t>νται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για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αντιμετ</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πιση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των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συνεπει</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κλιματικ</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αλλαγ</w:t>
      </w:r>
      <w:r w:rsidRPr="000D5B79">
        <w:rPr>
          <w:rFonts w:ascii="Arial" w:hAnsi="Arial" w:cs="Arial"/>
          <w:color w:val="000000"/>
          <w:sz w:val="21"/>
          <w:szCs w:val="21"/>
          <w:lang w:val="el-GR"/>
        </w:rPr>
        <w:t xml:space="preserve">ής, </w:t>
      </w:r>
      <w:r w:rsidRPr="000D5B79">
        <w:rPr>
          <w:rFonts w:ascii="Arial" w:eastAsia="Malgun Gothic" w:hAnsi="Arial" w:cs="Arial"/>
          <w:color w:val="000000"/>
          <w:sz w:val="21"/>
          <w:szCs w:val="21"/>
          <w:lang w:val="el-GR"/>
        </w:rPr>
        <w:t>οι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οπο</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ε</w:t>
      </w:r>
      <w:r w:rsidRPr="000D5B79">
        <w:rPr>
          <w:rFonts w:ascii="Arial" w:hAnsi="Arial" w:cs="Arial"/>
          <w:color w:val="000000"/>
          <w:sz w:val="21"/>
          <w:szCs w:val="21"/>
          <w:lang w:val="el-GR"/>
        </w:rPr>
        <w:t>ς ή</w:t>
      </w:r>
      <w:r w:rsidRPr="000D5B79">
        <w:rPr>
          <w:rFonts w:ascii="Arial" w:eastAsia="Malgun Gothic" w:hAnsi="Arial" w:cs="Arial"/>
          <w:color w:val="000000"/>
          <w:sz w:val="21"/>
          <w:szCs w:val="21"/>
          <w:lang w:val="el-GR"/>
        </w:rPr>
        <w:t>δη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επηρε</w:t>
      </w:r>
      <w:r w:rsidRPr="000D5B79">
        <w:rPr>
          <w:rFonts w:ascii="Arial" w:hAnsi="Arial" w:cs="Arial"/>
          <w:color w:val="000000"/>
          <w:sz w:val="21"/>
          <w:szCs w:val="21"/>
          <w:lang w:val="el-GR"/>
        </w:rPr>
        <w:t>ά</w:t>
      </w:r>
      <w:r w:rsidRPr="000D5B79">
        <w:rPr>
          <w:rFonts w:ascii="Arial" w:eastAsia="Malgun Gothic" w:hAnsi="Arial" w:cs="Arial"/>
          <w:color w:val="000000"/>
          <w:sz w:val="21"/>
          <w:szCs w:val="21"/>
          <w:lang w:val="el-GR"/>
        </w:rPr>
        <w:t>ζουν</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περισσ</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τερο</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ν</w:t>
      </w:r>
      <w:r w:rsidRPr="000D5B79">
        <w:rPr>
          <w:rFonts w:ascii="Arial" w:hAnsi="Arial" w:cs="Arial"/>
          <w:color w:val="000000"/>
          <w:sz w:val="21"/>
          <w:szCs w:val="21"/>
          <w:lang w:val="el-GR"/>
        </w:rPr>
        <w:t>ό</w:t>
      </w:r>
      <w:r w:rsidRPr="000D5B79">
        <w:rPr>
          <w:rFonts w:ascii="Arial" w:eastAsia="Malgun Gothic" w:hAnsi="Arial" w:cs="Arial"/>
          <w:color w:val="000000"/>
          <w:sz w:val="21"/>
          <w:szCs w:val="21"/>
          <w:lang w:val="el-GR"/>
        </w:rPr>
        <w:t>τια</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Ευρ</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πη</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και</w:t>
      </w:r>
      <w:r w:rsidRPr="000D5B79">
        <w:rPr>
          <w:rFonts w:ascii="Arial" w:hAnsi="Arial" w:cs="Arial"/>
          <w:color w:val="000000"/>
          <w:sz w:val="21"/>
          <w:szCs w:val="21"/>
          <w:lang w:val="el-GR"/>
        </w:rPr>
        <w:t xml:space="preserve"> </w:t>
      </w:r>
      <w:r w:rsidRPr="000D5B79">
        <w:rPr>
          <w:rFonts w:ascii="Arial" w:eastAsia="Malgun Gothic" w:hAnsi="Arial" w:cs="Arial"/>
          <w:color w:val="000000"/>
          <w:sz w:val="21"/>
          <w:szCs w:val="21"/>
          <w:lang w:val="el-GR"/>
        </w:rPr>
        <w:t>τι</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χ</w:t>
      </w:r>
      <w:r w:rsidRPr="000D5B79">
        <w:rPr>
          <w:rFonts w:ascii="Arial" w:hAnsi="Arial" w:cs="Arial"/>
          <w:color w:val="000000"/>
          <w:sz w:val="21"/>
          <w:szCs w:val="21"/>
          <w:lang w:val="el-GR"/>
        </w:rPr>
        <w:t>ώ</w:t>
      </w:r>
      <w:r w:rsidRPr="000D5B79">
        <w:rPr>
          <w:rFonts w:ascii="Arial" w:eastAsia="Malgun Gothic" w:hAnsi="Arial" w:cs="Arial"/>
          <w:color w:val="000000"/>
          <w:sz w:val="21"/>
          <w:szCs w:val="21"/>
          <w:lang w:val="el-GR"/>
        </w:rPr>
        <w:t>ρε</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τη</w:t>
      </w:r>
      <w:r w:rsidRPr="000D5B79">
        <w:rPr>
          <w:rFonts w:ascii="Arial" w:hAnsi="Arial" w:cs="Arial"/>
          <w:color w:val="000000"/>
          <w:sz w:val="21"/>
          <w:szCs w:val="21"/>
          <w:lang w:val="el-GR"/>
        </w:rPr>
        <w:t xml:space="preserve">ς </w:t>
      </w:r>
      <w:r w:rsidRPr="000D5B79">
        <w:rPr>
          <w:rFonts w:ascii="Arial" w:eastAsia="Malgun Gothic" w:hAnsi="Arial" w:cs="Arial"/>
          <w:color w:val="000000"/>
          <w:sz w:val="21"/>
          <w:szCs w:val="21"/>
          <w:lang w:val="el-GR"/>
        </w:rPr>
        <w:t>Μεσογε</w:t>
      </w:r>
      <w:r w:rsidRPr="000D5B79">
        <w:rPr>
          <w:rFonts w:ascii="Arial" w:hAnsi="Arial" w:cs="Arial"/>
          <w:color w:val="000000"/>
          <w:sz w:val="21"/>
          <w:szCs w:val="21"/>
          <w:lang w:val="el-GR"/>
        </w:rPr>
        <w:t>ί</w:t>
      </w:r>
      <w:r w:rsidRPr="000D5B79">
        <w:rPr>
          <w:rFonts w:ascii="Arial" w:eastAsia="Malgun Gothic" w:hAnsi="Arial" w:cs="Arial"/>
          <w:color w:val="000000"/>
          <w:sz w:val="21"/>
          <w:szCs w:val="21"/>
          <w:lang w:val="el-GR"/>
        </w:rPr>
        <w:t>ου</w:t>
      </w:r>
      <w:r w:rsidRPr="000D5B79">
        <w:rPr>
          <w:rFonts w:ascii="Arial" w:hAnsi="Arial" w:cs="Arial"/>
          <w:color w:val="000000"/>
          <w:sz w:val="21"/>
          <w:szCs w:val="21"/>
          <w:lang w:val="el-GR"/>
        </w:rPr>
        <w:t>.</w:t>
      </w:r>
    </w:p>
    <w:p w14:paraId="75940079" w14:textId="77777777" w:rsidR="00A61AF0" w:rsidRPr="000D5B79" w:rsidRDefault="000D5B79" w:rsidP="00B73526">
      <w:pPr>
        <w:spacing w:after="120" w:line="240" w:lineRule="auto"/>
        <w:rPr>
          <w:rFonts w:ascii="Arial" w:hAnsi="Arial" w:cs="Arial"/>
          <w:b/>
          <w:bCs/>
          <w:color w:val="000000"/>
          <w:sz w:val="21"/>
          <w:szCs w:val="21"/>
          <w:lang w:val="el-GR"/>
        </w:rPr>
      </w:pPr>
      <w:r w:rsidRPr="000D5B79">
        <w:rPr>
          <w:rFonts w:ascii="Arial" w:eastAsia="Malgun Gothic" w:hAnsi="Arial" w:cs="Arial"/>
          <w:b/>
          <w:bCs/>
          <w:color w:val="000000"/>
          <w:sz w:val="21"/>
          <w:szCs w:val="21"/>
          <w:lang w:val="el-GR"/>
        </w:rPr>
        <w:t>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υιοθ</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τηση</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ν</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ων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βι</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σιμων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οικονομικ</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μοντ</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λων,</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αξιοποι</w:t>
      </w:r>
      <w:r w:rsidRPr="000D5B79">
        <w:rPr>
          <w:rFonts w:ascii="Arial" w:hAnsi="Arial" w:cs="Arial"/>
          <w:b/>
          <w:bCs/>
          <w:color w:val="000000"/>
          <w:sz w:val="21"/>
          <w:szCs w:val="21"/>
          <w:lang w:val="el-GR"/>
        </w:rPr>
        <w:t>ώ</w:t>
      </w:r>
      <w:r w:rsidRPr="000D5B79">
        <w:rPr>
          <w:rFonts w:ascii="Arial" w:eastAsia="Malgun Gothic" w:hAnsi="Arial" w:cs="Arial"/>
          <w:b/>
          <w:bCs/>
          <w:color w:val="000000"/>
          <w:sz w:val="21"/>
          <w:szCs w:val="21"/>
          <w:lang w:val="el-GR"/>
        </w:rPr>
        <w:t>ντα</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αποτελεσματικ</w:t>
      </w:r>
      <w:r w:rsidRPr="000D5B79">
        <w:rPr>
          <w:rFonts w:ascii="Arial" w:hAnsi="Arial" w:cs="Arial"/>
          <w:b/>
          <w:bCs/>
          <w:color w:val="000000"/>
          <w:sz w:val="21"/>
          <w:szCs w:val="21"/>
          <w:lang w:val="el-GR"/>
        </w:rPr>
        <w:t xml:space="preserve">ά </w:t>
      </w:r>
      <w:r w:rsidRPr="000D5B79">
        <w:rPr>
          <w:rFonts w:ascii="Arial" w:eastAsia="Malgun Gothic" w:hAnsi="Arial" w:cs="Arial"/>
          <w:b/>
          <w:bCs/>
          <w:color w:val="000000"/>
          <w:sz w:val="21"/>
          <w:szCs w:val="21"/>
          <w:lang w:val="el-GR"/>
        </w:rPr>
        <w:t>και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χωρ</w:t>
      </w:r>
      <w:r w:rsidRPr="000D5B79">
        <w:rPr>
          <w:rFonts w:ascii="Arial" w:hAnsi="Arial" w:cs="Arial"/>
          <w:b/>
          <w:bCs/>
          <w:color w:val="000000"/>
          <w:sz w:val="21"/>
          <w:szCs w:val="21"/>
          <w:lang w:val="el-GR"/>
        </w:rPr>
        <w:t xml:space="preserve">ίς </w:t>
      </w:r>
      <w:r w:rsidRPr="000D5B79">
        <w:rPr>
          <w:rFonts w:ascii="Arial" w:eastAsia="Malgun Gothic" w:hAnsi="Arial" w:cs="Arial"/>
          <w:b/>
          <w:bCs/>
          <w:color w:val="000000"/>
          <w:sz w:val="21"/>
          <w:szCs w:val="21"/>
          <w:lang w:val="el-GR"/>
        </w:rPr>
        <w:t>καθυστερ</w:t>
      </w:r>
      <w:r w:rsidRPr="000D5B79">
        <w:rPr>
          <w:rFonts w:ascii="Arial" w:hAnsi="Arial" w:cs="Arial"/>
          <w:b/>
          <w:bCs/>
          <w:color w:val="000000"/>
          <w:sz w:val="21"/>
          <w:szCs w:val="21"/>
          <w:lang w:val="el-GR"/>
        </w:rPr>
        <w:t>ή</w:t>
      </w:r>
      <w:r w:rsidRPr="000D5B79">
        <w:rPr>
          <w:rFonts w:ascii="Arial" w:eastAsia="Malgun Gothic" w:hAnsi="Arial" w:cs="Arial"/>
          <w:b/>
          <w:bCs/>
          <w:color w:val="000000"/>
          <w:sz w:val="21"/>
          <w:szCs w:val="21"/>
          <w:lang w:val="el-GR"/>
        </w:rPr>
        <w:t>σει</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του</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διαθ</w:t>
      </w:r>
      <w:r w:rsidRPr="000D5B79">
        <w:rPr>
          <w:rFonts w:ascii="Arial" w:hAnsi="Arial" w:cs="Arial"/>
          <w:b/>
          <w:bCs/>
          <w:color w:val="000000"/>
          <w:sz w:val="21"/>
          <w:szCs w:val="21"/>
          <w:lang w:val="el-GR"/>
        </w:rPr>
        <w:t>έ</w:t>
      </w:r>
      <w:r w:rsidRPr="000D5B79">
        <w:rPr>
          <w:rFonts w:ascii="Arial" w:eastAsia="Malgun Gothic" w:hAnsi="Arial" w:cs="Arial"/>
          <w:b/>
          <w:bCs/>
          <w:color w:val="000000"/>
          <w:sz w:val="21"/>
          <w:szCs w:val="21"/>
          <w:lang w:val="el-GR"/>
        </w:rPr>
        <w:t>σιμου</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π</w:t>
      </w:r>
      <w:r w:rsidRPr="000D5B79">
        <w:rPr>
          <w:rFonts w:ascii="Arial" w:hAnsi="Arial" w:cs="Arial"/>
          <w:b/>
          <w:bCs/>
          <w:color w:val="000000"/>
          <w:sz w:val="21"/>
          <w:szCs w:val="21"/>
          <w:lang w:val="el-GR"/>
        </w:rPr>
        <w:t>ό</w:t>
      </w:r>
      <w:r w:rsidRPr="000D5B79">
        <w:rPr>
          <w:rFonts w:ascii="Arial" w:eastAsia="Malgun Gothic" w:hAnsi="Arial" w:cs="Arial"/>
          <w:b/>
          <w:bCs/>
          <w:color w:val="000000"/>
          <w:sz w:val="21"/>
          <w:szCs w:val="21"/>
          <w:lang w:val="el-GR"/>
        </w:rPr>
        <w:t>ρου</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Πρ</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σινη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Συμφων</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α</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και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του</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Ταμε</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ου</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Αν</w:t>
      </w:r>
      <w:r w:rsidRPr="000D5B79">
        <w:rPr>
          <w:rFonts w:ascii="Arial" w:hAnsi="Arial" w:cs="Arial"/>
          <w:b/>
          <w:bCs/>
          <w:color w:val="000000"/>
          <w:sz w:val="21"/>
          <w:szCs w:val="21"/>
          <w:lang w:val="el-GR"/>
        </w:rPr>
        <w:t>ά</w:t>
      </w:r>
      <w:r w:rsidRPr="000D5B79">
        <w:rPr>
          <w:rFonts w:ascii="Arial" w:eastAsia="Malgun Gothic" w:hAnsi="Arial" w:cs="Arial"/>
          <w:b/>
          <w:bCs/>
          <w:color w:val="000000"/>
          <w:sz w:val="21"/>
          <w:szCs w:val="21"/>
          <w:lang w:val="el-GR"/>
        </w:rPr>
        <w:t>καμψη</w:t>
      </w:r>
      <w:r w:rsidRPr="000D5B79">
        <w:rPr>
          <w:rFonts w:ascii="Arial" w:hAnsi="Arial" w:cs="Arial"/>
          <w:b/>
          <w:bCs/>
          <w:color w:val="000000"/>
          <w:sz w:val="21"/>
          <w:szCs w:val="21"/>
          <w:lang w:val="el-GR"/>
        </w:rPr>
        <w:t xml:space="preserve">ς, </w:t>
      </w:r>
      <w:r w:rsidRPr="000D5B79">
        <w:rPr>
          <w:rFonts w:ascii="Arial" w:eastAsia="Malgun Gothic" w:hAnsi="Arial" w:cs="Arial"/>
          <w:b/>
          <w:bCs/>
          <w:color w:val="000000"/>
          <w:sz w:val="21"/>
          <w:szCs w:val="21"/>
          <w:lang w:val="el-GR"/>
        </w:rPr>
        <w:t>ε</w:t>
      </w:r>
      <w:r w:rsidRPr="000D5B79">
        <w:rPr>
          <w:rFonts w:ascii="Arial" w:hAnsi="Arial" w:cs="Arial"/>
          <w:b/>
          <w:bCs/>
          <w:color w:val="000000"/>
          <w:sz w:val="21"/>
          <w:szCs w:val="21"/>
          <w:lang w:val="el-GR"/>
        </w:rPr>
        <w:t>ί</w:t>
      </w:r>
      <w:r w:rsidRPr="000D5B79">
        <w:rPr>
          <w:rFonts w:ascii="Arial" w:eastAsia="Malgun Gothic" w:hAnsi="Arial" w:cs="Arial"/>
          <w:b/>
          <w:bCs/>
          <w:color w:val="000000"/>
          <w:sz w:val="21"/>
          <w:szCs w:val="21"/>
          <w:lang w:val="el-GR"/>
        </w:rPr>
        <w:t>ναι</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σημα</w:t>
      </w:r>
      <w:r w:rsidRPr="000D5B79">
        <w:rPr>
          <w:rFonts w:ascii="Arial" w:hAnsi="Arial" w:cs="Arial"/>
          <w:b/>
          <w:bCs/>
          <w:color w:val="000000"/>
          <w:sz w:val="21"/>
          <w:szCs w:val="21"/>
          <w:lang w:val="el-GR"/>
        </w:rPr>
        <w:t xml:space="preserve">ντική </w:t>
      </w:r>
      <w:r w:rsidRPr="000D5B79">
        <w:rPr>
          <w:rFonts w:ascii="Arial" w:eastAsia="Malgun Gothic" w:hAnsi="Arial" w:cs="Arial"/>
          <w:b/>
          <w:bCs/>
          <w:color w:val="000000"/>
          <w:sz w:val="21"/>
          <w:szCs w:val="21"/>
          <w:lang w:val="el-GR"/>
        </w:rPr>
        <w:t>ευκαιρία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για</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την</w:t>
      </w:r>
      <w:r w:rsidRPr="000D5B79">
        <w:rPr>
          <w:rFonts w:ascii="Arial" w:hAnsi="Arial" w:cs="Arial"/>
          <w:b/>
          <w:bCs/>
          <w:color w:val="000000"/>
          <w:sz w:val="21"/>
          <w:szCs w:val="21"/>
          <w:lang w:val="el-GR"/>
        </w:rPr>
        <w:t xml:space="preserve"> ταχεία έξοδο της ελληνικής οικονομίας από την ύφεση που προκάλεσε η πανδημία και την </w:t>
      </w:r>
      <w:r w:rsidRPr="000D5B79">
        <w:rPr>
          <w:rFonts w:ascii="Arial" w:eastAsia="Malgun Gothic" w:hAnsi="Arial" w:cs="Arial"/>
          <w:b/>
          <w:bCs/>
          <w:color w:val="000000"/>
          <w:sz w:val="21"/>
          <w:szCs w:val="21"/>
          <w:lang w:val="el-GR"/>
        </w:rPr>
        <w:t>επιστροφή</w:t>
      </w:r>
      <w:r w:rsidRPr="000D5B79">
        <w:rPr>
          <w:rFonts w:ascii="Arial" w:hAnsi="Arial" w:cs="Arial"/>
          <w:b/>
          <w:bCs/>
          <w:color w:val="000000"/>
          <w:sz w:val="21"/>
          <w:szCs w:val="21"/>
          <w:lang w:val="el-GR"/>
        </w:rPr>
        <w:t xml:space="preserve"> </w:t>
      </w:r>
      <w:r w:rsidRPr="000D5B79">
        <w:rPr>
          <w:rFonts w:ascii="Arial" w:eastAsia="Malgun Gothic" w:hAnsi="Arial" w:cs="Arial"/>
          <w:b/>
          <w:bCs/>
          <w:color w:val="000000"/>
          <w:sz w:val="21"/>
          <w:szCs w:val="21"/>
          <w:lang w:val="el-GR"/>
        </w:rPr>
        <w:t>τη</w:t>
      </w:r>
      <w:r w:rsidRPr="000D5B79">
        <w:rPr>
          <w:rFonts w:ascii="Arial" w:hAnsi="Arial" w:cs="Arial"/>
          <w:b/>
          <w:bCs/>
          <w:color w:val="000000"/>
          <w:sz w:val="21"/>
          <w:szCs w:val="21"/>
          <w:lang w:val="el-GR"/>
        </w:rPr>
        <w:t xml:space="preserve">ς σε τροχιά ανάπτυξης. </w:t>
      </w:r>
    </w:p>
    <w:p w14:paraId="49E30C0E" w14:textId="0C942F2E" w:rsidR="00A61AF0" w:rsidRPr="000D5B79" w:rsidRDefault="000D5B79" w:rsidP="00B73526">
      <w:pPr>
        <w:spacing w:after="120" w:line="240" w:lineRule="auto"/>
        <w:rPr>
          <w:rFonts w:ascii="Arial" w:hAnsi="Arial" w:cs="Arial"/>
          <w:color w:val="000000"/>
          <w:sz w:val="21"/>
          <w:szCs w:val="21"/>
          <w:lang w:val="el-GR" w:eastAsia="el-GR"/>
        </w:rPr>
      </w:pPr>
      <w:r w:rsidRPr="000D5B79">
        <w:rPr>
          <w:rFonts w:ascii="Arial" w:eastAsia="Malgun Gothic" w:hAnsi="Arial" w:cs="Arial"/>
          <w:color w:val="000000"/>
          <w:sz w:val="21"/>
          <w:szCs w:val="21"/>
          <w:lang w:val="el-GR"/>
        </w:rPr>
        <w:t xml:space="preserve">Με πρωτοβουλία του ΣΕΒ από το 2008, έχει συσταθεί το Συμβούλιο ΣΕΒ για τη Βιώσιμη Ανάπτυξη (ΒΙΑΝ) με στόχο την προώθηση των αρχών της βιώσιμης ανάπτυξης στις επιχειρήσεις και στον δημόσιο διάλογο. </w:t>
      </w:r>
      <w:r w:rsidRPr="000D5B79">
        <w:rPr>
          <w:rFonts w:ascii="Arial" w:hAnsi="Arial" w:cs="Arial"/>
          <w:color w:val="000000"/>
          <w:sz w:val="21"/>
          <w:szCs w:val="21"/>
          <w:lang w:val="el-GR" w:eastAsia="el-GR"/>
        </w:rPr>
        <w:t xml:space="preserve"> Η Πράσινη Συμφωνία επιβεβαιώνει ότι η Βιώσιμη Ανάπτυξη βρίσκεται πλέον ψηλά στην ατζέντα κυβερνήσεων, κοινωνίας και επιχειρήσεων, γεγονός που καθιστά </w:t>
      </w:r>
      <w:r w:rsidR="00A03F40" w:rsidRPr="000D5B79">
        <w:rPr>
          <w:rFonts w:ascii="Arial" w:hAnsi="Arial" w:cs="Arial"/>
          <w:color w:val="000000"/>
          <w:sz w:val="21"/>
          <w:szCs w:val="21"/>
          <w:lang w:val="el-GR" w:eastAsia="el-GR"/>
        </w:rPr>
        <w:t>ακόμη</w:t>
      </w:r>
      <w:r w:rsidRPr="000D5B79">
        <w:rPr>
          <w:rFonts w:ascii="Arial" w:hAnsi="Arial" w:cs="Arial"/>
          <w:color w:val="000000"/>
          <w:sz w:val="21"/>
          <w:szCs w:val="21"/>
          <w:lang w:val="el-GR" w:eastAsia="el-GR"/>
        </w:rPr>
        <w:t xml:space="preserve"> πιο επιτακτική την επίτευξη των στόχων </w:t>
      </w:r>
      <w:r w:rsidR="00A03F40">
        <w:rPr>
          <w:rFonts w:ascii="Arial" w:hAnsi="Arial" w:cs="Arial"/>
          <w:color w:val="000000"/>
          <w:sz w:val="21"/>
          <w:szCs w:val="21"/>
          <w:lang w:val="el-GR" w:eastAsia="el-GR"/>
        </w:rPr>
        <w:t xml:space="preserve">του </w:t>
      </w:r>
      <w:r w:rsidRPr="000D5B79">
        <w:rPr>
          <w:rFonts w:ascii="Arial" w:hAnsi="Arial" w:cs="Arial"/>
          <w:color w:val="000000"/>
          <w:sz w:val="21"/>
          <w:szCs w:val="21"/>
          <w:lang w:val="el-GR" w:eastAsia="el-GR"/>
        </w:rPr>
        <w:t>ΒΙΑΝ</w:t>
      </w:r>
      <w:r w:rsidR="00F45467">
        <w:rPr>
          <w:rFonts w:ascii="Arial" w:hAnsi="Arial" w:cs="Arial"/>
          <w:color w:val="000000"/>
          <w:sz w:val="21"/>
          <w:szCs w:val="21"/>
          <w:lang w:val="el-GR" w:eastAsia="el-GR"/>
        </w:rPr>
        <w:t>.</w:t>
      </w:r>
      <w:r w:rsidRPr="000D5B79">
        <w:rPr>
          <w:rFonts w:ascii="Arial" w:hAnsi="Arial" w:cs="Arial"/>
          <w:color w:val="000000"/>
          <w:sz w:val="21"/>
          <w:szCs w:val="21"/>
          <w:lang w:val="el-GR" w:eastAsia="el-GR"/>
        </w:rPr>
        <w:t xml:space="preserve">  </w:t>
      </w:r>
    </w:p>
    <w:p w14:paraId="265256B8" w14:textId="77777777" w:rsidR="00A61AF0" w:rsidRPr="000D5B79" w:rsidRDefault="00A61AF0">
      <w:pPr>
        <w:spacing w:after="120"/>
        <w:rPr>
          <w:rFonts w:ascii="Arial" w:hAnsi="Arial" w:cs="Arial"/>
          <w:color w:val="000000"/>
          <w:sz w:val="21"/>
          <w:szCs w:val="21"/>
          <w:lang w:val="el-GR" w:eastAsia="el-GR"/>
        </w:rPr>
      </w:pPr>
    </w:p>
    <w:p w14:paraId="3FD59E52" w14:textId="77777777" w:rsidR="00A61AF0" w:rsidRPr="000D5B79" w:rsidRDefault="00A61AF0">
      <w:pPr>
        <w:spacing w:after="120"/>
        <w:rPr>
          <w:rFonts w:ascii="Arial" w:hAnsi="Arial" w:cs="Arial"/>
          <w:color w:val="000000"/>
          <w:sz w:val="21"/>
          <w:szCs w:val="21"/>
          <w:lang w:val="el-GR" w:eastAsia="el-GR"/>
        </w:rPr>
      </w:pPr>
      <w:bookmarkStart w:id="1" w:name="_GoBack"/>
      <w:bookmarkEnd w:id="1"/>
    </w:p>
    <w:p w14:paraId="01278297" w14:textId="77777777" w:rsidR="00A61AF0" w:rsidRPr="000D5B79" w:rsidRDefault="00A61AF0">
      <w:pPr>
        <w:spacing w:after="120"/>
        <w:rPr>
          <w:rFonts w:ascii="Arial" w:hAnsi="Arial" w:cs="Arial"/>
          <w:color w:val="000000"/>
          <w:sz w:val="21"/>
          <w:szCs w:val="21"/>
          <w:lang w:val="el-GR" w:eastAsia="el-GR"/>
        </w:rPr>
      </w:pPr>
    </w:p>
    <w:p w14:paraId="2D8E8557" w14:textId="0FEA1501" w:rsidR="008948DF" w:rsidRDefault="008948DF">
      <w:pPr>
        <w:pStyle w:val="Title1"/>
        <w:spacing w:before="120" w:after="120" w:line="300" w:lineRule="exact"/>
        <w:outlineLvl w:val="0"/>
        <w:rPr>
          <w:rFonts w:cs="Arial"/>
          <w:color w:val="000000"/>
          <w:lang w:val="el-GR"/>
        </w:rPr>
      </w:pPr>
    </w:p>
    <w:p w14:paraId="223481F6" w14:textId="77777777" w:rsidR="00B73526" w:rsidRDefault="00B73526">
      <w:pPr>
        <w:pStyle w:val="Title1"/>
        <w:spacing w:before="120" w:after="120" w:line="300" w:lineRule="exact"/>
        <w:outlineLvl w:val="0"/>
        <w:rPr>
          <w:rFonts w:cs="Arial"/>
          <w:color w:val="000000"/>
          <w:lang w:val="el-GR"/>
        </w:rPr>
      </w:pPr>
    </w:p>
    <w:p w14:paraId="44BF9790" w14:textId="4AE0CFBE" w:rsidR="00A61AF0" w:rsidRPr="008948DF" w:rsidRDefault="000D5B79">
      <w:pPr>
        <w:pStyle w:val="Title1"/>
        <w:spacing w:before="120" w:after="120" w:line="300" w:lineRule="exact"/>
        <w:outlineLvl w:val="0"/>
        <w:rPr>
          <w:rFonts w:cs="Arial"/>
          <w:color w:val="00B0F0"/>
          <w:sz w:val="14"/>
          <w:szCs w:val="14"/>
          <w:lang w:val="el-GR"/>
        </w:rPr>
      </w:pPr>
      <w:r w:rsidRPr="008948DF">
        <w:rPr>
          <w:rFonts w:cs="Arial"/>
          <w:color w:val="00B0F0"/>
          <w:lang w:val="el-GR"/>
        </w:rPr>
        <w:t>Η Ευρωπαϊκή Πράσινη Συμφωνία</w:t>
      </w:r>
    </w:p>
    <w:p w14:paraId="05264C27" w14:textId="01178F29" w:rsidR="00A61AF0" w:rsidRPr="002B10B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Τον Δεκέμβριο του 2019 η Ευρωπαϊκή Ένωση (Ε.Ε.) δεσμεύτηκε να υλοποιήσει την </w:t>
      </w:r>
      <w:hyperlink r:id="rId28" w:history="1">
        <w:r w:rsidRPr="000D5B79">
          <w:rPr>
            <w:rStyle w:val="Hyperlink"/>
            <w:rFonts w:ascii="Arial" w:hAnsi="Arial" w:cs="Arial"/>
            <w:color w:val="00B0F0"/>
            <w:sz w:val="22"/>
            <w:szCs w:val="22"/>
            <w:lang w:val="el-GR"/>
          </w:rPr>
          <w:t>Πράσινη Συμφωνία</w:t>
        </w:r>
      </w:hyperlink>
      <w:r w:rsidRPr="000D5B79">
        <w:rPr>
          <w:rFonts w:ascii="Arial" w:hAnsi="Arial" w:cs="Arial"/>
          <w:color w:val="000000"/>
          <w:sz w:val="22"/>
          <w:szCs w:val="22"/>
          <w:lang w:val="el-GR"/>
        </w:rPr>
        <w:t xml:space="preserve">, </w:t>
      </w:r>
      <w:r w:rsidRPr="000D5B79">
        <w:rPr>
          <w:rFonts w:ascii="Arial" w:hAnsi="Arial" w:cs="Arial"/>
          <w:b/>
          <w:bCs/>
          <w:color w:val="000000"/>
          <w:sz w:val="22"/>
          <w:szCs w:val="22"/>
          <w:lang w:val="el-GR"/>
        </w:rPr>
        <w:t>θέτοντας ως εμβληματικό στόχο να καταστεί η Ευρώπη η πρώτη κλιματικά ουδέτερη ήπειρος μέχρι το 2050</w:t>
      </w:r>
      <w:r w:rsidRPr="000D5B79">
        <w:rPr>
          <w:rFonts w:ascii="Arial" w:hAnsi="Arial" w:cs="Arial"/>
          <w:color w:val="000000"/>
          <w:sz w:val="22"/>
          <w:szCs w:val="22"/>
          <w:lang w:val="el-GR"/>
        </w:rPr>
        <w:t xml:space="preserve">. Το Συμβούλιο ΣΕΒ για τη Βιώσιμη Ανάπτυξη (ΒΙΑΝ) παρακολουθεί συστηματικά τις εξελίξεις στα σημαντικά αυτά θέματα για την επιχειρηματική κοινότητα, και συμμερίζεται τις φιλοδοξίες της Ε.Ε., υποστηρίζοντας έμπρακτα τους στόχους και συμμετέχοντας στον δημόσιο διάλογο με τεκμηριωμένες απόψεις. </w:t>
      </w:r>
      <w:r w:rsidRPr="000D5B79">
        <w:rPr>
          <w:rFonts w:ascii="Arial" w:hAnsi="Arial" w:cs="Arial"/>
          <w:color w:val="000000"/>
          <w:sz w:val="22"/>
          <w:szCs w:val="22"/>
        </w:rPr>
        <w:t>T</w:t>
      </w:r>
      <w:r w:rsidRPr="000D5B79">
        <w:rPr>
          <w:rFonts w:ascii="Arial" w:hAnsi="Arial" w:cs="Arial"/>
          <w:color w:val="000000"/>
          <w:sz w:val="22"/>
          <w:szCs w:val="22"/>
          <w:lang w:val="el-GR"/>
        </w:rPr>
        <w:t xml:space="preserve">ο 2009 υλοποιήθηκε η πρώτη εκδήλωση με θέμα «Βιώσιμη Ανάπτυξη και Κλιματική Αλλαγή» με κεντρικό ομιλητή τον </w:t>
      </w:r>
      <w:r w:rsidRPr="000D5B79">
        <w:rPr>
          <w:rFonts w:ascii="Arial" w:hAnsi="Arial" w:cs="Arial"/>
          <w:color w:val="000000"/>
          <w:sz w:val="22"/>
          <w:szCs w:val="22"/>
        </w:rPr>
        <w:t>Sir</w:t>
      </w:r>
      <w:r w:rsidRPr="000D5B79">
        <w:rPr>
          <w:rFonts w:ascii="Arial" w:hAnsi="Arial" w:cs="Arial"/>
          <w:color w:val="000000"/>
          <w:sz w:val="22"/>
          <w:szCs w:val="22"/>
          <w:lang w:val="el-GR"/>
        </w:rPr>
        <w:t xml:space="preserve"> </w:t>
      </w:r>
      <w:r w:rsidRPr="000D5B79">
        <w:rPr>
          <w:rFonts w:ascii="Arial" w:hAnsi="Arial" w:cs="Arial"/>
          <w:color w:val="000000"/>
          <w:sz w:val="22"/>
          <w:szCs w:val="22"/>
        </w:rPr>
        <w:t>Nicholas</w:t>
      </w:r>
      <w:r w:rsidRPr="000D5B79">
        <w:rPr>
          <w:rFonts w:ascii="Arial" w:hAnsi="Arial" w:cs="Arial"/>
          <w:color w:val="000000"/>
          <w:sz w:val="22"/>
          <w:szCs w:val="22"/>
          <w:lang w:val="el-GR"/>
        </w:rPr>
        <w:t xml:space="preserve"> </w:t>
      </w:r>
      <w:r w:rsidRPr="000D5B79">
        <w:rPr>
          <w:rFonts w:ascii="Arial" w:hAnsi="Arial" w:cs="Arial"/>
          <w:color w:val="000000"/>
          <w:sz w:val="22"/>
          <w:szCs w:val="22"/>
        </w:rPr>
        <w:t>Stern</w:t>
      </w:r>
      <w:r w:rsidRPr="000D5B79">
        <w:rPr>
          <w:rFonts w:ascii="Arial" w:hAnsi="Arial" w:cs="Arial"/>
          <w:color w:val="000000"/>
          <w:sz w:val="22"/>
          <w:szCs w:val="22"/>
          <w:lang w:val="el-GR"/>
        </w:rPr>
        <w:t xml:space="preserve"> και το 2010 το πρώτο Συμπόσιο με θέμα «ενεργειακά αποδοτικά κτίρια». Το 2011, παρουσιάστηκαν τα αποτελέσματα της μελέτης για τις προοπτικές μείωσης των Αερίων του Θερμοκηπίου στην Ελλάδα, ενώ τον Δεκέμβριο του 2015 συμμετείχε στην καθοριστική για το κλίμα </w:t>
      </w:r>
      <w:r w:rsidRPr="000D5B79">
        <w:rPr>
          <w:rFonts w:ascii="Arial" w:hAnsi="Arial" w:cs="Arial"/>
          <w:color w:val="000000"/>
          <w:sz w:val="22"/>
          <w:szCs w:val="22"/>
        </w:rPr>
        <w:t>COP</w:t>
      </w:r>
      <w:r w:rsidRPr="000D5B79">
        <w:rPr>
          <w:rFonts w:ascii="Arial" w:hAnsi="Arial" w:cs="Arial"/>
          <w:color w:val="000000"/>
          <w:sz w:val="22"/>
          <w:szCs w:val="22"/>
          <w:lang w:val="el-GR"/>
        </w:rPr>
        <w:t xml:space="preserve"> 21 από όπου προέκυψε η συμφωνία του Παρισιού. Από το 2016, προωθεί συστηματικά την κυκλική οικονομία στην χώρα, με αφετηρία την παρουσίαση της πρώτης μελέτης το 2016, σε ειδική ενότητα στο συνέδριο «Σχεδιάζουμε το μέλλον – Κερδίζουμε στον διεθνή ανταγωνισμό με πρακτικές λύσεις το 2018 και με τοποθέτηση στο «1</w:t>
      </w:r>
      <w:r w:rsidRPr="000D5B79">
        <w:rPr>
          <w:rFonts w:ascii="Arial" w:hAnsi="Arial" w:cs="Arial"/>
          <w:color w:val="000000"/>
          <w:sz w:val="22"/>
          <w:szCs w:val="22"/>
          <w:vertAlign w:val="superscript"/>
          <w:lang w:val="el-GR"/>
        </w:rPr>
        <w:t>ο</w:t>
      </w:r>
      <w:r w:rsidRPr="000D5B79">
        <w:rPr>
          <w:rFonts w:ascii="Arial" w:hAnsi="Arial" w:cs="Arial"/>
          <w:color w:val="000000"/>
          <w:sz w:val="22"/>
          <w:szCs w:val="22"/>
          <w:lang w:val="el-GR"/>
        </w:rPr>
        <w:t xml:space="preserve"> </w:t>
      </w:r>
      <w:r w:rsidRPr="000D5B79">
        <w:rPr>
          <w:rFonts w:ascii="Arial" w:hAnsi="Arial" w:cs="Arial"/>
          <w:color w:val="000000"/>
          <w:sz w:val="22"/>
          <w:szCs w:val="22"/>
        </w:rPr>
        <w:t>Forum</w:t>
      </w:r>
      <w:r w:rsidRPr="000D5B79">
        <w:rPr>
          <w:rFonts w:ascii="Arial" w:hAnsi="Arial" w:cs="Arial"/>
          <w:color w:val="000000"/>
          <w:sz w:val="22"/>
          <w:szCs w:val="22"/>
          <w:lang w:val="el-GR"/>
        </w:rPr>
        <w:t xml:space="preserve"> Κυκλικής Οικονομίας για την Εθνική Στρατηγική το 2019. Τέλος, το ΒΙΑΝ προωθεί συστηματικά τον απαραίτητο διάλογο και τη συνεργασία, μεταξύ όλων των φορέων, που αποτελεί </w:t>
      </w:r>
      <w:r w:rsidR="00F45467" w:rsidRPr="000D5B79">
        <w:rPr>
          <w:rFonts w:ascii="Arial" w:hAnsi="Arial" w:cs="Arial"/>
          <w:color w:val="000000"/>
          <w:sz w:val="22"/>
          <w:szCs w:val="22"/>
          <w:lang w:val="el-GR"/>
        </w:rPr>
        <w:t>προϋπόθεση</w:t>
      </w:r>
      <w:r w:rsidRPr="000D5B79">
        <w:rPr>
          <w:rFonts w:ascii="Arial" w:hAnsi="Arial" w:cs="Arial"/>
          <w:color w:val="000000"/>
          <w:sz w:val="22"/>
          <w:szCs w:val="22"/>
          <w:lang w:val="el-GR"/>
        </w:rPr>
        <w:t xml:space="preserve"> τόσο για την επίτευξη των στόχων της Πράσινης Συμφωνίας όσο και των 17 Στόχων Βιώσιμης Ανάπτυξης (</w:t>
      </w:r>
      <w:r w:rsidRPr="000D5B79">
        <w:rPr>
          <w:rFonts w:ascii="Arial" w:hAnsi="Arial" w:cs="Arial"/>
          <w:color w:val="000000"/>
          <w:sz w:val="22"/>
          <w:szCs w:val="22"/>
        </w:rPr>
        <w:t>SDGs</w:t>
      </w:r>
      <w:r w:rsidR="002B10B9">
        <w:rPr>
          <w:rFonts w:ascii="Arial" w:hAnsi="Arial" w:cs="Arial"/>
          <w:color w:val="000000"/>
          <w:sz w:val="22"/>
          <w:szCs w:val="22"/>
          <w:lang w:val="el-GR"/>
        </w:rPr>
        <w:t>).</w:t>
      </w:r>
    </w:p>
    <w:p w14:paraId="7C24A978" w14:textId="77777777" w:rsidR="00A61AF0" w:rsidRPr="000D5B79" w:rsidRDefault="000D5B79">
      <w:pPr>
        <w:spacing w:after="120"/>
        <w:rPr>
          <w:rFonts w:ascii="Arial" w:hAnsi="Arial" w:cs="Arial"/>
          <w:b/>
          <w:bCs/>
          <w:color w:val="000000"/>
          <w:sz w:val="22"/>
          <w:szCs w:val="22"/>
          <w:lang w:val="el-GR"/>
        </w:rPr>
      </w:pPr>
      <w:r w:rsidRPr="000D5B79">
        <w:rPr>
          <w:rFonts w:ascii="Arial" w:hAnsi="Arial" w:cs="Arial"/>
          <w:b/>
          <w:bCs/>
          <w:color w:val="000000"/>
          <w:sz w:val="22"/>
          <w:szCs w:val="22"/>
          <w:lang w:val="el-GR"/>
        </w:rPr>
        <w:t>Τι είναι η Ευρωπαϊκή Πράσινη Συμφωνία;</w:t>
      </w:r>
    </w:p>
    <w:p w14:paraId="25865F4D"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Ουσιαστική δέσμευση της Ε.Ε. είναι η υλοποίηση ενός πλήρους πλαισίου μεταστροφής προς μια οικονομία «χαμηλού» άνθρακα, ώστε το 2050 οι εκπομπές Αερίων του Θερμοκηπίου (</w:t>
      </w:r>
      <w:proofErr w:type="spellStart"/>
      <w:r w:rsidRPr="000D5B79">
        <w:rPr>
          <w:rFonts w:ascii="Arial" w:hAnsi="Arial" w:cs="Arial"/>
          <w:color w:val="000000"/>
          <w:sz w:val="22"/>
          <w:szCs w:val="22"/>
          <w:lang w:val="el-GR"/>
        </w:rPr>
        <w:t>ΑτΘ</w:t>
      </w:r>
      <w:proofErr w:type="spellEnd"/>
      <w:r w:rsidRPr="000D5B79">
        <w:rPr>
          <w:rFonts w:ascii="Arial" w:hAnsi="Arial" w:cs="Arial"/>
          <w:color w:val="000000"/>
          <w:sz w:val="22"/>
          <w:szCs w:val="22"/>
          <w:lang w:val="el-GR"/>
        </w:rPr>
        <w:t xml:space="preserve">) να αντισταθμίζονται από την δέσμευσή τους μέσω φυσικών οικοσυστημάτων και τεχνολογικών λύσεων, δημιουργώντας μηδενικό ισοζύγιο. </w:t>
      </w:r>
    </w:p>
    <w:p w14:paraId="2F02C672"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Η σημαντική αυτή κλιματική φιλοδοξία, σε συνδυασμό με τη δέσμευση για κοινωνικά δίκαιη μετάβαση και την ανάγκη υλοποίησης επενδύσεων ύψους €1τρισ., συνιστά τον οδικό χάρτη πορείας της Ε.Ε. προς το μέλλον, με πυξίδα τη βιώσιμη ανάπτυξη. </w:t>
      </w:r>
    </w:p>
    <w:p w14:paraId="1883C31B" w14:textId="5917F8A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Μέσω της Πράσινης Συμφωνίας η Ευρωπαϊκή Ένωση ανανεώνει τη δέσμευσή της για την επίτευξη των στόχων της </w:t>
      </w:r>
      <w:hyperlink r:id="rId29" w:history="1">
        <w:r w:rsidRPr="000D5B79">
          <w:rPr>
            <w:rStyle w:val="Hyperlink"/>
            <w:rFonts w:ascii="Arial" w:hAnsi="Arial" w:cs="Arial"/>
            <w:color w:val="00B0F0"/>
            <w:sz w:val="22"/>
            <w:szCs w:val="22"/>
            <w:lang w:val="el-GR"/>
          </w:rPr>
          <w:t>Συμφωνίας του Παρισιού</w:t>
        </w:r>
      </w:hyperlink>
      <w:r w:rsidRPr="000D5B79">
        <w:rPr>
          <w:rFonts w:ascii="Arial" w:hAnsi="Arial" w:cs="Arial"/>
          <w:color w:val="000000"/>
          <w:sz w:val="22"/>
          <w:szCs w:val="22"/>
          <w:lang w:val="el-GR"/>
        </w:rPr>
        <w:t xml:space="preserve"> και συμβάλλει ουσιαστικά στην υλοποίηση της</w:t>
      </w:r>
      <w:r w:rsidRPr="000D5B79">
        <w:rPr>
          <w:rFonts w:ascii="Arial" w:hAnsi="Arial" w:cs="Arial"/>
          <w:color w:val="00B0F0"/>
          <w:sz w:val="22"/>
          <w:szCs w:val="22"/>
          <w:lang w:val="el-GR"/>
        </w:rPr>
        <w:t xml:space="preserve"> </w:t>
      </w:r>
      <w:hyperlink r:id="rId30" w:history="1">
        <w:r w:rsidRPr="000D5B79">
          <w:rPr>
            <w:rStyle w:val="Hyperlink"/>
            <w:rFonts w:ascii="Arial" w:hAnsi="Arial" w:cs="Arial"/>
            <w:color w:val="00B0F0"/>
            <w:sz w:val="22"/>
            <w:szCs w:val="22"/>
            <w:lang w:val="el-GR"/>
          </w:rPr>
          <w:t>ατζέντας των Ηνωμένων Εθνών για το 2030</w:t>
        </w:r>
      </w:hyperlink>
      <w:r w:rsidRPr="000D5B79">
        <w:rPr>
          <w:rFonts w:ascii="Arial" w:hAnsi="Arial" w:cs="Arial"/>
          <w:color w:val="000000"/>
          <w:sz w:val="22"/>
          <w:szCs w:val="22"/>
          <w:lang w:val="el-GR"/>
        </w:rPr>
        <w:t xml:space="preserve"> και των </w:t>
      </w:r>
      <w:hyperlink r:id="rId31" w:history="1">
        <w:r w:rsidR="00900FCA">
          <w:rPr>
            <w:rStyle w:val="Hyperlink"/>
            <w:rFonts w:ascii="Arial" w:hAnsi="Arial" w:cs="Arial"/>
            <w:color w:val="00B0F0"/>
            <w:sz w:val="22"/>
            <w:szCs w:val="22"/>
            <w:lang w:val="el-GR"/>
          </w:rPr>
          <w:t>Σ</w:t>
        </w:r>
        <w:r w:rsidRPr="000D5B79">
          <w:rPr>
            <w:rStyle w:val="Hyperlink"/>
            <w:rFonts w:ascii="Arial" w:hAnsi="Arial" w:cs="Arial"/>
            <w:color w:val="00B0F0"/>
            <w:sz w:val="22"/>
            <w:szCs w:val="22"/>
            <w:lang w:val="el-GR"/>
          </w:rPr>
          <w:t xml:space="preserve">τόχων </w:t>
        </w:r>
        <w:r w:rsidR="00900FCA">
          <w:rPr>
            <w:rStyle w:val="Hyperlink"/>
            <w:rFonts w:ascii="Arial" w:hAnsi="Arial" w:cs="Arial"/>
            <w:color w:val="00B0F0"/>
            <w:sz w:val="22"/>
            <w:szCs w:val="22"/>
            <w:lang w:val="el-GR"/>
          </w:rPr>
          <w:t>Β</w:t>
        </w:r>
        <w:r w:rsidRPr="000D5B79">
          <w:rPr>
            <w:rStyle w:val="Hyperlink"/>
            <w:rFonts w:ascii="Arial" w:hAnsi="Arial" w:cs="Arial"/>
            <w:color w:val="00B0F0"/>
            <w:sz w:val="22"/>
            <w:szCs w:val="22"/>
            <w:lang w:val="el-GR"/>
          </w:rPr>
          <w:t xml:space="preserve">ιώσιμης </w:t>
        </w:r>
        <w:r w:rsidR="00900FCA">
          <w:rPr>
            <w:rStyle w:val="Hyperlink"/>
            <w:rFonts w:ascii="Arial" w:hAnsi="Arial" w:cs="Arial"/>
            <w:color w:val="00B0F0"/>
            <w:sz w:val="22"/>
            <w:szCs w:val="22"/>
            <w:lang w:val="el-GR"/>
          </w:rPr>
          <w:t>Α</w:t>
        </w:r>
        <w:r w:rsidRPr="000D5B79">
          <w:rPr>
            <w:rStyle w:val="Hyperlink"/>
            <w:rFonts w:ascii="Arial" w:hAnsi="Arial" w:cs="Arial"/>
            <w:color w:val="00B0F0"/>
            <w:sz w:val="22"/>
            <w:szCs w:val="22"/>
            <w:lang w:val="el-GR"/>
          </w:rPr>
          <w:t>νάπτυξης</w:t>
        </w:r>
      </w:hyperlink>
      <w:r w:rsidRPr="000D5B79">
        <w:rPr>
          <w:rFonts w:ascii="Arial" w:hAnsi="Arial" w:cs="Arial"/>
          <w:color w:val="000000"/>
          <w:sz w:val="22"/>
          <w:szCs w:val="22"/>
          <w:lang w:val="el-GR"/>
        </w:rPr>
        <w:t xml:space="preserve">. </w:t>
      </w:r>
    </w:p>
    <w:p w14:paraId="11E0A56C" w14:textId="0EA90548"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Βασική προϋπόθεση αποτελεί η ανάληψη παρόμοιων δεσμεύσεων και από τις</w:t>
      </w:r>
      <w:r w:rsidRPr="000D5B79">
        <w:rPr>
          <w:rFonts w:ascii="Arial" w:hAnsi="Arial" w:cs="Arial"/>
          <w:b/>
          <w:bCs/>
          <w:color w:val="000000"/>
          <w:sz w:val="22"/>
          <w:szCs w:val="22"/>
          <w:lang w:val="el-GR"/>
        </w:rPr>
        <w:t xml:space="preserve"> υπόλοιπες μεγάλες οικονομίες του πλανήτη </w:t>
      </w:r>
      <w:r w:rsidRPr="000D5B79">
        <w:rPr>
          <w:rFonts w:ascii="Arial" w:hAnsi="Arial" w:cs="Arial" w:hint="eastAsia"/>
          <w:b/>
          <w:bCs/>
          <w:color w:val="000000"/>
          <w:sz w:val="22"/>
          <w:szCs w:val="22"/>
          <w:lang w:val="el-GR"/>
        </w:rPr>
        <w:t>καθώς</w:t>
      </w:r>
      <w:r w:rsidRPr="000D5B79">
        <w:rPr>
          <w:rFonts w:ascii="Arial" w:hAnsi="Arial" w:cs="Arial"/>
          <w:b/>
          <w:bCs/>
          <w:color w:val="000000"/>
          <w:sz w:val="22"/>
          <w:szCs w:val="22"/>
          <w:lang w:val="el-GR"/>
        </w:rPr>
        <w:t>,</w:t>
      </w:r>
      <w:r w:rsidRPr="000D5B79">
        <w:rPr>
          <w:rFonts w:ascii="Arial" w:hAnsi="Arial" w:cs="Arial"/>
          <w:color w:val="000000"/>
          <w:sz w:val="22"/>
          <w:szCs w:val="22"/>
          <w:lang w:val="el-GR"/>
        </w:rPr>
        <w:t xml:space="preserve"> σ</w:t>
      </w:r>
      <w:r w:rsidRPr="000D5B79">
        <w:rPr>
          <w:rFonts w:ascii="Arial" w:hAnsi="Arial" w:cs="Arial" w:hint="eastAsia"/>
          <w:color w:val="000000"/>
          <w:sz w:val="22"/>
          <w:szCs w:val="22"/>
          <w:lang w:val="el-GR"/>
        </w:rPr>
        <w:t>ύμφωνα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με</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έκθεση</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του</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ΟΗΕ</w:t>
      </w:r>
      <w:r w:rsidRPr="000D5B79">
        <w:rPr>
          <w:rFonts w:ascii="Arial" w:hAnsi="Arial" w:cs="Arial"/>
          <w:color w:val="000000"/>
          <w:sz w:val="22"/>
          <w:szCs w:val="22"/>
          <w:lang w:val="el-GR"/>
        </w:rPr>
        <w:t xml:space="preserve"> (</w:t>
      </w:r>
      <w:hyperlink r:id="rId32" w:history="1">
        <w:r w:rsidRPr="000D5B79">
          <w:rPr>
            <w:rStyle w:val="Hyperlink"/>
            <w:rFonts w:ascii="Arial" w:hAnsi="Arial" w:cs="Arial"/>
            <w:color w:val="00B0F0"/>
            <w:sz w:val="22"/>
            <w:szCs w:val="22"/>
            <w:bdr w:val="none" w:sz="0" w:space="0" w:color="auto" w:frame="1"/>
          </w:rPr>
          <w:t>Emissions</w:t>
        </w:r>
        <w:r w:rsidRPr="000D5B79">
          <w:rPr>
            <w:rStyle w:val="Hyperlink"/>
            <w:rFonts w:ascii="Arial" w:hAnsi="Arial" w:cs="Arial"/>
            <w:color w:val="00B0F0"/>
            <w:sz w:val="22"/>
            <w:szCs w:val="22"/>
            <w:bdr w:val="none" w:sz="0" w:space="0" w:color="auto" w:frame="1"/>
            <w:lang w:val="el-GR"/>
          </w:rPr>
          <w:t xml:space="preserve"> </w:t>
        </w:r>
        <w:r w:rsidRPr="000D5B79">
          <w:rPr>
            <w:rStyle w:val="Hyperlink"/>
            <w:rFonts w:ascii="Arial" w:hAnsi="Arial" w:cs="Arial"/>
            <w:color w:val="00B0F0"/>
            <w:sz w:val="22"/>
            <w:szCs w:val="22"/>
            <w:bdr w:val="none" w:sz="0" w:space="0" w:color="auto" w:frame="1"/>
          </w:rPr>
          <w:t>Gap</w:t>
        </w:r>
        <w:r w:rsidRPr="000D5B79">
          <w:rPr>
            <w:rStyle w:val="Hyperlink"/>
            <w:rFonts w:ascii="Arial" w:hAnsi="Arial" w:cs="Arial"/>
            <w:color w:val="00B0F0"/>
            <w:sz w:val="22"/>
            <w:szCs w:val="22"/>
            <w:bdr w:val="none" w:sz="0" w:space="0" w:color="auto" w:frame="1"/>
            <w:lang w:val="el-GR"/>
          </w:rPr>
          <w:t xml:space="preserve"> </w:t>
        </w:r>
        <w:r w:rsidRPr="000D5B79">
          <w:rPr>
            <w:rStyle w:val="Hyperlink"/>
            <w:rFonts w:ascii="Arial" w:hAnsi="Arial" w:cs="Arial"/>
            <w:color w:val="00B0F0"/>
            <w:sz w:val="22"/>
            <w:szCs w:val="22"/>
            <w:bdr w:val="none" w:sz="0" w:space="0" w:color="auto" w:frame="1"/>
          </w:rPr>
          <w:t>Report</w:t>
        </w:r>
        <w:r w:rsidRPr="000D5B79">
          <w:rPr>
            <w:rStyle w:val="Hyperlink"/>
            <w:rFonts w:ascii="Arial" w:hAnsi="Arial" w:cs="Arial"/>
            <w:color w:val="00B0F0"/>
            <w:sz w:val="22"/>
            <w:szCs w:val="22"/>
            <w:bdr w:val="none" w:sz="0" w:space="0" w:color="auto" w:frame="1"/>
            <w:lang w:val="el-GR"/>
          </w:rPr>
          <w:t xml:space="preserve"> 2019</w:t>
        </w:r>
      </w:hyperlink>
      <w:r w:rsidRPr="000D5B79">
        <w:rPr>
          <w:rFonts w:ascii="Arial" w:hAnsi="Arial" w:cs="Arial"/>
          <w:color w:val="000000"/>
          <w:sz w:val="22"/>
          <w:szCs w:val="22"/>
          <w:lang w:val="el-GR"/>
        </w:rPr>
        <w:t xml:space="preserve">), </w:t>
      </w:r>
      <w:r w:rsidRPr="000D5B79">
        <w:rPr>
          <w:rFonts w:ascii="Arial" w:hAnsi="Arial" w:cs="Arial" w:hint="eastAsia"/>
          <w:b/>
          <w:bCs/>
          <w:color w:val="000000"/>
          <w:sz w:val="22"/>
          <w:szCs w:val="22"/>
          <w:lang w:val="el-GR"/>
        </w:rPr>
        <w:t>διαπιστώνεται</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ότι</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το</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επίπεδο</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των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παγκόσμιων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προσπαθειών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είναι</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ανεπαρκές</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για</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την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εκπλήρωση</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των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παγκόσμιων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κλιματικών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στόχων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της</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Συμφωνίας</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του</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Παρισιού</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δηλαδή</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τον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περιορισμό</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αύξησης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θερμοκρασίας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κάτω</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από</w:t>
      </w:r>
      <w:r w:rsidRPr="000D5B79">
        <w:rPr>
          <w:rFonts w:ascii="Arial" w:hAnsi="Arial" w:cs="Arial"/>
          <w:color w:val="000000"/>
          <w:sz w:val="22"/>
          <w:szCs w:val="22"/>
          <w:lang w:val="el-GR"/>
        </w:rPr>
        <w:t xml:space="preserve"> 2</w:t>
      </w:r>
      <w:r w:rsidRPr="000D5B79">
        <w:rPr>
          <w:rFonts w:ascii="Arial" w:hAnsi="Arial" w:cs="Arial" w:hint="eastAsia"/>
          <w:color w:val="000000"/>
          <w:sz w:val="22"/>
          <w:szCs w:val="22"/>
          <w:vertAlign w:val="superscript"/>
          <w:lang w:val="el-GR"/>
        </w:rPr>
        <w:t>ο</w:t>
      </w:r>
      <w:r w:rsidRPr="000D5B79">
        <w:rPr>
          <w:rFonts w:ascii="Arial" w:hAnsi="Arial" w:cs="Arial"/>
          <w:color w:val="000000"/>
          <w:sz w:val="22"/>
          <w:szCs w:val="22"/>
          <w:lang w:val="el-GR"/>
        </w:rPr>
        <w:t xml:space="preserve">C </w:t>
      </w:r>
      <w:r w:rsidRPr="000D5B79">
        <w:rPr>
          <w:rFonts w:ascii="Arial" w:hAnsi="Arial" w:cs="Arial" w:hint="eastAsia"/>
          <w:color w:val="000000"/>
          <w:sz w:val="22"/>
          <w:szCs w:val="22"/>
          <w:lang w:val="el-GR"/>
        </w:rPr>
        <w:t>και</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κατά</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προτίμηση</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κάτω</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από</w:t>
      </w:r>
      <w:r w:rsidRPr="000D5B79">
        <w:rPr>
          <w:rFonts w:ascii="Arial" w:hAnsi="Arial" w:cs="Arial"/>
          <w:color w:val="000000"/>
          <w:sz w:val="22"/>
          <w:szCs w:val="22"/>
          <w:lang w:val="el-GR"/>
        </w:rPr>
        <w:t xml:space="preserve"> 1,5</w:t>
      </w:r>
      <w:r w:rsidRPr="000D5B79">
        <w:rPr>
          <w:rFonts w:ascii="Arial" w:hAnsi="Arial" w:cs="Arial"/>
          <w:color w:val="000000"/>
          <w:sz w:val="22"/>
          <w:szCs w:val="22"/>
          <w:vertAlign w:val="superscript"/>
          <w:lang w:val="el-GR"/>
        </w:rPr>
        <w:t>ο</w:t>
      </w:r>
      <w:r w:rsidRPr="000D5B79">
        <w:rPr>
          <w:rFonts w:ascii="Arial" w:hAnsi="Arial" w:cs="Arial"/>
          <w:color w:val="000000"/>
          <w:sz w:val="22"/>
          <w:szCs w:val="22"/>
          <w:lang w:val="el-GR"/>
        </w:rPr>
        <w:t xml:space="preserve">C </w:t>
      </w:r>
      <w:r w:rsidRPr="000D5B79">
        <w:rPr>
          <w:rFonts w:ascii="Arial" w:hAnsi="Arial" w:cs="Arial" w:hint="eastAsia"/>
          <w:color w:val="000000"/>
          <w:sz w:val="22"/>
          <w:szCs w:val="22"/>
          <w:lang w:val="el-GR"/>
        </w:rPr>
        <w:t>σε</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σχέση</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με</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μέση</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θερμοκρασία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της</w:t>
      </w:r>
      <w:r w:rsidRPr="000D5B79">
        <w:rPr>
          <w:rFonts w:ascii="Arial" w:hAnsi="Arial" w:cs="Arial"/>
          <w:color w:val="000000"/>
          <w:sz w:val="22"/>
          <w:szCs w:val="22"/>
          <w:lang w:val="el-GR"/>
        </w:rPr>
        <w:t xml:space="preserve"> </w:t>
      </w:r>
      <w:r w:rsidR="00B73526" w:rsidRPr="00B73526">
        <w:rPr>
          <w:rFonts w:ascii="Arial" w:hAnsi="Arial" w:cs="Arial" w:hint="eastAsia"/>
          <w:color w:val="000000"/>
          <w:sz w:val="22"/>
          <w:szCs w:val="22"/>
          <w:lang w:val="el-GR"/>
        </w:rPr>
        <w:t>Γ</w:t>
      </w:r>
      <w:r w:rsidR="00B73526">
        <w:rPr>
          <w:rFonts w:ascii="Arial" w:hAnsi="Arial" w:cs="Arial"/>
          <w:color w:val="000000"/>
          <w:sz w:val="22"/>
          <w:szCs w:val="22"/>
          <w:lang w:val="el-GR"/>
        </w:rPr>
        <w:t>η</w:t>
      </w:r>
      <w:r w:rsidRPr="000D5B79">
        <w:rPr>
          <w:rFonts w:ascii="Arial" w:hAnsi="Arial" w:cs="Arial" w:hint="eastAsia"/>
          <w:color w:val="000000"/>
          <w:sz w:val="22"/>
          <w:szCs w:val="22"/>
          <w:lang w:val="el-GR"/>
        </w:rPr>
        <w:t>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περίοδο</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πριν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βιομηχανική</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επανάσταση</w:t>
      </w:r>
      <w:r w:rsidRPr="000D5B79">
        <w:rPr>
          <w:rFonts w:ascii="Arial" w:hAnsi="Arial" w:cs="Arial"/>
          <w:color w:val="000000"/>
          <w:sz w:val="22"/>
          <w:szCs w:val="22"/>
          <w:lang w:val="el-GR"/>
        </w:rPr>
        <w:t xml:space="preserve">. </w:t>
      </w:r>
    </w:p>
    <w:p w14:paraId="3F24FF1B" w14:textId="77777777" w:rsidR="00A61AF0" w:rsidRDefault="000D5B79">
      <w:pPr>
        <w:pStyle w:val="MAINTEXT2"/>
        <w:rPr>
          <w:rFonts w:cs="Arial"/>
        </w:rPr>
      </w:pPr>
      <w:r>
        <w:rPr>
          <w:rFonts w:cs="Arial"/>
          <w:noProof/>
          <w:lang w:eastAsia="el-GR"/>
        </w:rPr>
        <w:drawing>
          <wp:inline distT="0" distB="0" distL="0" distR="0" wp14:anchorId="229CE3CD" wp14:editId="77DBFB26">
            <wp:extent cx="1896745" cy="67945"/>
            <wp:effectExtent l="0" t="0" r="8255" b="8255"/>
            <wp:docPr id="10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095B7C10" w14:textId="77777777" w:rsidR="00A61AF0" w:rsidRPr="000D5B79" w:rsidRDefault="000D5B79" w:rsidP="000D5B79">
      <w:pPr>
        <w:pStyle w:val="Quote1"/>
        <w:spacing w:before="120" w:after="120"/>
        <w:rPr>
          <w:rFonts w:cs="Arial"/>
          <w:color w:val="00B0F0"/>
          <w:lang w:val="el-GR"/>
        </w:rPr>
      </w:pPr>
      <w:bookmarkStart w:id="2" w:name="_Hlk62049601"/>
      <w:r w:rsidRPr="000D5B79">
        <w:rPr>
          <w:rFonts w:cs="Arial"/>
          <w:color w:val="00B0F0"/>
          <w:lang w:val="el-GR"/>
        </w:rPr>
        <w:t xml:space="preserve">Ο στόχος της Ε.Ε. για κλιματική ουδετερότητα μέχρι το 2050 σε συνδυασμό με την δέσμευση για κοινωνικά δίκαιη μετάβαση και την ανάγκη υλοποίησης επενδύσεων </w:t>
      </w:r>
      <w:r w:rsidRPr="000D5B79">
        <w:rPr>
          <w:rFonts w:cs="Arial"/>
          <w:color w:val="00B0F0"/>
          <w:lang w:val="el-GR"/>
        </w:rPr>
        <w:lastRenderedPageBreak/>
        <w:t>ύψους €1τρισ., συνιστά τον οδικό χάρτη πορείας της Ε.Ε. προς τη βιώσιμη ανάπτυξη.</w:t>
      </w:r>
    </w:p>
    <w:bookmarkEnd w:id="2"/>
    <w:p w14:paraId="15B32FB5"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4D3ECC2D" wp14:editId="7D2BBF6C">
            <wp:extent cx="1896745" cy="67945"/>
            <wp:effectExtent l="0" t="0" r="8255" b="8255"/>
            <wp:docPr id="10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4675F4C7" w14:textId="77777777" w:rsidR="00A61AF0" w:rsidRPr="000D5B79" w:rsidRDefault="000D5B79">
      <w:pPr>
        <w:spacing w:after="120"/>
        <w:rPr>
          <w:rFonts w:ascii="Arial" w:hAnsi="Arial" w:cs="Arial"/>
          <w:color w:val="000000"/>
          <w:sz w:val="22"/>
          <w:szCs w:val="22"/>
          <w:lang w:val="el-GR"/>
        </w:rPr>
      </w:pPr>
      <w:r w:rsidRPr="000D5B79">
        <w:rPr>
          <w:rFonts w:ascii="Arial" w:hAnsi="Arial" w:cs="Arial" w:hint="eastAsia"/>
          <w:color w:val="000000"/>
          <w:sz w:val="22"/>
          <w:szCs w:val="22"/>
          <w:lang w:val="el-GR"/>
        </w:rPr>
        <w:t>Σύμφωνα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με</w:t>
      </w:r>
      <w:r w:rsidRPr="000D5B79">
        <w:rPr>
          <w:rFonts w:ascii="Arial" w:hAnsi="Arial" w:cs="Arial"/>
          <w:color w:val="000000"/>
          <w:sz w:val="22"/>
          <w:szCs w:val="22"/>
          <w:lang w:val="el-GR"/>
        </w:rPr>
        <w:t xml:space="preserve"> την εν λόγω </w:t>
      </w:r>
      <w:r w:rsidRPr="000D5B79">
        <w:rPr>
          <w:rFonts w:ascii="Arial" w:hAnsi="Arial" w:cs="Arial" w:hint="eastAsia"/>
          <w:color w:val="000000"/>
          <w:sz w:val="22"/>
          <w:szCs w:val="22"/>
          <w:lang w:val="el-GR"/>
        </w:rPr>
        <w:t>έκθεση</w:t>
      </w:r>
      <w:r w:rsidRPr="000D5B79">
        <w:rPr>
          <w:rFonts w:ascii="Arial" w:hAnsi="Arial" w:cs="Arial"/>
          <w:color w:val="000000"/>
          <w:sz w:val="22"/>
          <w:szCs w:val="22"/>
          <w:lang w:val="el-GR"/>
        </w:rPr>
        <w:t>, ο</w:t>
      </w:r>
      <w:r w:rsidRPr="000D5B79">
        <w:rPr>
          <w:rFonts w:ascii="Arial" w:hAnsi="Arial" w:cs="Arial" w:hint="eastAsia"/>
          <w:color w:val="000000"/>
          <w:sz w:val="22"/>
          <w:szCs w:val="22"/>
          <w:lang w:val="el-GR"/>
        </w:rPr>
        <w:t>ι</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εκπομπές</w:t>
      </w:r>
      <w:r w:rsidRPr="000D5B79">
        <w:rPr>
          <w:rFonts w:ascii="Arial" w:hAnsi="Arial" w:cs="Arial"/>
          <w:color w:val="000000"/>
          <w:sz w:val="22"/>
          <w:szCs w:val="22"/>
          <w:lang w:val="el-GR"/>
        </w:rPr>
        <w:t xml:space="preserve"> </w:t>
      </w:r>
      <w:proofErr w:type="spellStart"/>
      <w:r w:rsidRPr="000D5B79">
        <w:rPr>
          <w:rFonts w:ascii="Arial" w:hAnsi="Arial" w:cs="Arial" w:hint="eastAsia"/>
          <w:color w:val="000000"/>
          <w:sz w:val="22"/>
          <w:szCs w:val="22"/>
          <w:lang w:val="el-GR"/>
        </w:rPr>
        <w:t>ΑτΘ</w:t>
      </w:r>
      <w:proofErr w:type="spellEnd"/>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συνεχίζουν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να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αυξάνονται</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με</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ρυθμό</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περίπου</w:t>
      </w:r>
      <w:r w:rsidRPr="000D5B79">
        <w:rPr>
          <w:rFonts w:ascii="Arial" w:hAnsi="Arial" w:cs="Arial"/>
          <w:color w:val="000000"/>
          <w:sz w:val="22"/>
          <w:szCs w:val="22"/>
          <w:lang w:val="el-GR"/>
        </w:rPr>
        <w:t xml:space="preserve"> 1,5% </w:t>
      </w:r>
      <w:r w:rsidRPr="000D5B79">
        <w:rPr>
          <w:rFonts w:ascii="Arial" w:hAnsi="Arial" w:cs="Arial" w:hint="eastAsia"/>
          <w:color w:val="000000"/>
          <w:sz w:val="22"/>
          <w:szCs w:val="22"/>
          <w:lang w:val="el-GR"/>
        </w:rPr>
        <w:t>την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τελευταία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δεκαετία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ώρα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που</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για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επίτευξη</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του</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στόχου</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περιορισμού</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αύξησης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θερμοκρασίας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κάτω</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από</w:t>
      </w:r>
      <w:r w:rsidRPr="000D5B79">
        <w:rPr>
          <w:rFonts w:ascii="Arial" w:hAnsi="Arial" w:cs="Arial"/>
          <w:color w:val="000000"/>
          <w:sz w:val="22"/>
          <w:szCs w:val="22"/>
          <w:lang w:val="el-GR"/>
        </w:rPr>
        <w:t xml:space="preserve"> 2</w:t>
      </w:r>
      <w:r w:rsidRPr="000D5B79">
        <w:rPr>
          <w:rFonts w:ascii="Arial" w:hAnsi="Arial" w:cs="Arial"/>
          <w:color w:val="000000"/>
          <w:sz w:val="22"/>
          <w:szCs w:val="22"/>
          <w:vertAlign w:val="superscript"/>
          <w:lang w:val="el-GR"/>
        </w:rPr>
        <w:t>o</w:t>
      </w:r>
      <w:r w:rsidRPr="000D5B79">
        <w:rPr>
          <w:rFonts w:ascii="Arial" w:hAnsi="Arial" w:cs="Arial"/>
          <w:color w:val="000000"/>
          <w:sz w:val="22"/>
          <w:szCs w:val="22"/>
          <w:lang w:val="el-GR"/>
        </w:rPr>
        <w:t xml:space="preserve">C θα </w:t>
      </w:r>
      <w:r w:rsidRPr="000D5B79">
        <w:rPr>
          <w:rFonts w:ascii="Arial" w:hAnsi="Arial" w:cs="Arial" w:hint="eastAsia"/>
          <w:color w:val="000000"/>
          <w:sz w:val="22"/>
          <w:szCs w:val="22"/>
          <w:lang w:val="el-GR"/>
        </w:rPr>
        <w:t>πρέπει</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να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μειωθούν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κατά</w:t>
      </w:r>
      <w:r w:rsidRPr="000D5B79">
        <w:rPr>
          <w:rFonts w:ascii="Arial" w:hAnsi="Arial" w:cs="Arial"/>
          <w:color w:val="000000"/>
          <w:sz w:val="22"/>
          <w:szCs w:val="22"/>
          <w:lang w:val="el-GR"/>
        </w:rPr>
        <w:t xml:space="preserve"> 25% </w:t>
      </w:r>
      <w:r w:rsidRPr="000D5B79">
        <w:rPr>
          <w:rFonts w:ascii="Arial" w:hAnsi="Arial" w:cs="Arial" w:hint="eastAsia"/>
          <w:color w:val="000000"/>
          <w:sz w:val="22"/>
          <w:szCs w:val="22"/>
          <w:lang w:val="el-GR"/>
        </w:rPr>
        <w:t>μ</w:t>
      </w:r>
      <w:r w:rsidRPr="000D5B79">
        <w:rPr>
          <w:rFonts w:ascii="Arial" w:hAnsi="Arial" w:cs="Arial"/>
          <w:color w:val="000000"/>
          <w:sz w:val="22"/>
          <w:szCs w:val="22"/>
          <w:lang w:val="el-GR"/>
        </w:rPr>
        <w:t xml:space="preserve">εταξύ 2018 και 2030. Το ποσοστό μείωσης την ίδια περίοδο αυξάνεται σε 55% </w:t>
      </w:r>
      <w:r w:rsidRPr="000D5B79">
        <w:rPr>
          <w:rFonts w:ascii="Arial" w:hAnsi="Arial" w:cs="Arial" w:hint="eastAsia"/>
          <w:color w:val="000000"/>
          <w:sz w:val="22"/>
          <w:szCs w:val="22"/>
          <w:lang w:val="el-GR"/>
        </w:rPr>
        <w:t>για</w:t>
      </w:r>
      <w:r w:rsidRPr="000D5B79">
        <w:rPr>
          <w:rFonts w:ascii="Arial" w:hAnsi="Arial" w:cs="Arial"/>
          <w:color w:val="000000"/>
          <w:sz w:val="22"/>
          <w:szCs w:val="22"/>
          <w:lang w:val="el-GR"/>
        </w:rPr>
        <w:t xml:space="preserve"> επίτευξη </w:t>
      </w:r>
      <w:r w:rsidRPr="000D5B79">
        <w:rPr>
          <w:rFonts w:ascii="Arial" w:hAnsi="Arial" w:cs="Arial" w:hint="eastAsia"/>
          <w:color w:val="000000"/>
          <w:sz w:val="22"/>
          <w:szCs w:val="22"/>
          <w:lang w:val="el-GR"/>
        </w:rPr>
        <w:t>αύξησης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της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θερμοκρασίας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κάτω</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από</w:t>
      </w:r>
      <w:r w:rsidRPr="000D5B79">
        <w:rPr>
          <w:rFonts w:ascii="Arial" w:hAnsi="Arial" w:cs="Arial"/>
          <w:color w:val="000000"/>
          <w:sz w:val="22"/>
          <w:szCs w:val="22"/>
          <w:lang w:val="el-GR"/>
        </w:rPr>
        <w:t xml:space="preserve"> 1,5</w:t>
      </w:r>
      <w:r w:rsidRPr="000D5B79">
        <w:rPr>
          <w:rFonts w:ascii="Arial" w:hAnsi="Arial" w:cs="Arial" w:hint="eastAsia"/>
          <w:color w:val="000000"/>
          <w:sz w:val="22"/>
          <w:szCs w:val="22"/>
          <w:vertAlign w:val="superscript"/>
          <w:lang w:val="el-GR"/>
        </w:rPr>
        <w:t>ο</w:t>
      </w:r>
      <w:r w:rsidRPr="000D5B79">
        <w:rPr>
          <w:rFonts w:ascii="Arial" w:hAnsi="Arial" w:cs="Arial"/>
          <w:color w:val="000000"/>
          <w:sz w:val="22"/>
          <w:szCs w:val="22"/>
          <w:lang w:val="el-GR"/>
        </w:rPr>
        <w:t xml:space="preserve">C.  </w:t>
      </w:r>
    </w:p>
    <w:p w14:paraId="363C523B" w14:textId="77777777" w:rsidR="00A61AF0" w:rsidRPr="000D5B79" w:rsidRDefault="000D5B79">
      <w:pPr>
        <w:spacing w:after="120"/>
        <w:textAlignment w:val="baseline"/>
        <w:rPr>
          <w:rFonts w:ascii="Arial" w:hAnsi="Arial" w:cs="Arial"/>
          <w:color w:val="000000"/>
          <w:sz w:val="22"/>
          <w:szCs w:val="22"/>
          <w:lang w:val="el-GR" w:eastAsia="el-GR"/>
        </w:rPr>
      </w:pPr>
      <w:r w:rsidRPr="000D5B79">
        <w:rPr>
          <w:rFonts w:ascii="Arial" w:hAnsi="Arial" w:cs="Arial" w:hint="eastAsia"/>
          <w:color w:val="000000"/>
          <w:sz w:val="22"/>
          <w:szCs w:val="22"/>
          <w:lang w:val="el-GR" w:eastAsia="el-GR"/>
        </w:rPr>
        <w:t>Η</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Ευρωπαϊκή</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Πράσινη</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Συμφωνία</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αποτελεί</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την</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απάντηση</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της</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Ε</w:t>
      </w:r>
      <w:r w:rsidRPr="000D5B79">
        <w:rPr>
          <w:rFonts w:ascii="Arial" w:hAnsi="Arial" w:cs="Arial"/>
          <w:color w:val="000000"/>
          <w:sz w:val="22"/>
          <w:szCs w:val="22"/>
          <w:lang w:val="el-GR" w:eastAsia="el-GR"/>
        </w:rPr>
        <w:t>.</w:t>
      </w:r>
      <w:r w:rsidRPr="000D5B79">
        <w:rPr>
          <w:rFonts w:ascii="Arial" w:hAnsi="Arial" w:cs="Arial" w:hint="eastAsia"/>
          <w:color w:val="000000"/>
          <w:sz w:val="22"/>
          <w:szCs w:val="22"/>
          <w:lang w:val="el-GR" w:eastAsia="el-GR"/>
        </w:rPr>
        <w:t>Ε</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σ</w:t>
      </w:r>
      <w:r w:rsidRPr="000D5B79">
        <w:rPr>
          <w:rFonts w:ascii="Arial" w:hAnsi="Arial" w:cs="Arial"/>
          <w:color w:val="000000"/>
          <w:sz w:val="22"/>
          <w:szCs w:val="22"/>
          <w:lang w:val="el-GR" w:eastAsia="el-GR"/>
        </w:rPr>
        <w:t xml:space="preserve">ε αυτό και παράλληλα, επιβεβαίωση της ιστορικά καταγεγραμμένης πρωτοπορίας της στην </w:t>
      </w:r>
      <w:r w:rsidRPr="000D5B79">
        <w:rPr>
          <w:rFonts w:ascii="Arial" w:hAnsi="Arial" w:cs="Arial" w:hint="eastAsia"/>
          <w:color w:val="000000"/>
          <w:sz w:val="22"/>
          <w:szCs w:val="22"/>
          <w:lang w:val="el-GR" w:eastAsia="el-GR"/>
        </w:rPr>
        <w:t>αντιμετώπιση</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της</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κλιματικής</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αλλαγής</w:t>
      </w:r>
      <w:r w:rsidRPr="000D5B79">
        <w:rPr>
          <w:rFonts w:ascii="Arial" w:hAnsi="Arial" w:cs="Arial"/>
          <w:color w:val="000000"/>
          <w:sz w:val="22"/>
          <w:szCs w:val="22"/>
          <w:lang w:val="el-GR" w:eastAsia="el-GR"/>
        </w:rPr>
        <w:t>. Πέραν της σημαντικής συμβολής της στη</w:t>
      </w:r>
      <w:r w:rsidRPr="000D5B79">
        <w:rPr>
          <w:color w:val="000000"/>
          <w:lang w:val="el-GR"/>
        </w:rPr>
        <w:t xml:space="preserve"> </w:t>
      </w:r>
      <w:r w:rsidRPr="000D5B79">
        <w:rPr>
          <w:rFonts w:ascii="Arial" w:hAnsi="Arial" w:cs="Arial"/>
          <w:color w:val="000000"/>
          <w:sz w:val="22"/>
          <w:szCs w:val="22"/>
          <w:lang w:val="el-GR" w:eastAsia="el-GR"/>
        </w:rPr>
        <w:t xml:space="preserve">διαμόρφωση της </w:t>
      </w:r>
      <w:r w:rsidRPr="000D5B79">
        <w:rPr>
          <w:rFonts w:ascii="Arial" w:hAnsi="Arial" w:cs="Arial"/>
          <w:color w:val="000000"/>
          <w:sz w:val="22"/>
          <w:szCs w:val="22"/>
          <w:lang w:val="el-GR"/>
        </w:rPr>
        <w:t xml:space="preserve">Συμφωνίας του Παρισιού </w:t>
      </w:r>
      <w:r w:rsidRPr="000D5B79">
        <w:rPr>
          <w:rFonts w:ascii="Arial" w:hAnsi="Arial" w:cs="Arial"/>
          <w:color w:val="000000"/>
          <w:sz w:val="22"/>
          <w:szCs w:val="22"/>
          <w:lang w:val="el-GR" w:eastAsia="el-GR"/>
        </w:rPr>
        <w:t xml:space="preserve">κατά τη Συνδιάσκεψη </w:t>
      </w:r>
      <w:r w:rsidRPr="000D5B79">
        <w:rPr>
          <w:rFonts w:ascii="Arial" w:hAnsi="Arial" w:cs="Arial" w:hint="eastAsia"/>
          <w:color w:val="000000"/>
          <w:sz w:val="22"/>
          <w:szCs w:val="22"/>
          <w:lang w:val="el-GR" w:eastAsia="el-GR"/>
        </w:rPr>
        <w:t>των</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Μερών</w:t>
      </w:r>
      <w:r w:rsidRPr="000D5B79">
        <w:rPr>
          <w:rFonts w:ascii="Arial" w:hAnsi="Arial" w:cs="Arial"/>
          <w:color w:val="000000"/>
          <w:sz w:val="22"/>
          <w:szCs w:val="22"/>
          <w:lang w:val="el-GR" w:eastAsia="el-GR"/>
        </w:rPr>
        <w:t xml:space="preserve"> (COP21) το 2015, την οποία και υπέγραψε συλλογικά αμέσως μετά την οριστικοποίησή της, ήδη το </w:t>
      </w:r>
      <w:hyperlink r:id="rId34" w:history="1">
        <w:r w:rsidRPr="000D5B79">
          <w:rPr>
            <w:rStyle w:val="Hyperlink"/>
            <w:rFonts w:ascii="Arial" w:hAnsi="Arial" w:cs="Arial"/>
            <w:color w:val="00B0F0"/>
            <w:sz w:val="22"/>
            <w:szCs w:val="22"/>
            <w:lang w:val="el-GR" w:eastAsia="el-GR"/>
          </w:rPr>
          <w:t>Σύστημα Εμπορίας Δικαιωμάτων Εκπομπών</w:t>
        </w:r>
      </w:hyperlink>
      <w:r w:rsidRPr="000D5B79">
        <w:rPr>
          <w:rFonts w:ascii="Arial" w:hAnsi="Arial" w:cs="Arial"/>
          <w:color w:val="000000"/>
          <w:sz w:val="22"/>
          <w:szCs w:val="22"/>
          <w:lang w:val="el-GR" w:eastAsia="el-GR"/>
        </w:rPr>
        <w:t xml:space="preserve"> διανύει την 4</w:t>
      </w:r>
      <w:r w:rsidRPr="000D5B79">
        <w:rPr>
          <w:rFonts w:ascii="Arial" w:hAnsi="Arial" w:cs="Arial"/>
          <w:color w:val="000000"/>
          <w:sz w:val="22"/>
          <w:szCs w:val="22"/>
          <w:vertAlign w:val="superscript"/>
          <w:lang w:val="el-GR" w:eastAsia="el-GR"/>
        </w:rPr>
        <w:t>η</w:t>
      </w:r>
      <w:r w:rsidRPr="000D5B79">
        <w:rPr>
          <w:rFonts w:ascii="Arial" w:hAnsi="Arial" w:cs="Arial"/>
          <w:color w:val="000000"/>
          <w:sz w:val="22"/>
          <w:szCs w:val="22"/>
          <w:lang w:val="el-GR" w:eastAsia="el-GR"/>
        </w:rPr>
        <w:t xml:space="preserve"> φάση υλοποίησής του. Ταυτόχρονα, η Ε.Ε. παρουσίασε το 2018 το πλαίσιο πολιτικών με τίτλο «</w:t>
      </w:r>
      <w:hyperlink r:id="rId35" w:history="1">
        <w:r w:rsidRPr="000D5B79">
          <w:rPr>
            <w:rStyle w:val="Hyperlink"/>
            <w:rFonts w:ascii="Arial" w:hAnsi="Arial" w:cs="Arial"/>
            <w:color w:val="00B0F0"/>
            <w:sz w:val="22"/>
            <w:szCs w:val="22"/>
            <w:bdr w:val="none" w:sz="0" w:space="0" w:color="auto" w:frame="1"/>
            <w:lang w:val="el-GR" w:eastAsia="el-GR"/>
          </w:rPr>
          <w:t>Καθαρός πλανήτης για όλους</w:t>
        </w:r>
      </w:hyperlink>
      <w:r w:rsidRPr="000D5B79">
        <w:rPr>
          <w:rFonts w:ascii="Arial" w:hAnsi="Arial" w:cs="Arial"/>
          <w:color w:val="000000"/>
          <w:sz w:val="22"/>
          <w:szCs w:val="22"/>
          <w:lang w:val="el-GR" w:eastAsia="el-GR"/>
        </w:rPr>
        <w:t>» για τον τρόπο επίτευξης της κλιματικής ουδετερότητας έως το 2050 (</w:t>
      </w:r>
      <w:r w:rsidRPr="000D5B79">
        <w:rPr>
          <w:rFonts w:ascii="Arial" w:hAnsi="Arial" w:cs="Arial"/>
          <w:b/>
          <w:bCs/>
          <w:color w:val="00B0F0"/>
          <w:sz w:val="22"/>
          <w:szCs w:val="22"/>
          <w:lang w:val="el-GR" w:eastAsia="el-GR"/>
        </w:rPr>
        <w:t>Δ1</w:t>
      </w:r>
      <w:r w:rsidRPr="000D5B79">
        <w:rPr>
          <w:rFonts w:ascii="Arial" w:hAnsi="Arial" w:cs="Arial"/>
          <w:color w:val="000000"/>
          <w:sz w:val="22"/>
          <w:szCs w:val="22"/>
          <w:lang w:val="el-GR" w:eastAsia="el-GR"/>
        </w:rPr>
        <w:t>).</w:t>
      </w:r>
    </w:p>
    <w:p w14:paraId="432B7667" w14:textId="77777777" w:rsidR="00A61AF0" w:rsidRPr="000D5B79" w:rsidRDefault="00A61AF0">
      <w:pPr>
        <w:spacing w:line="240" w:lineRule="auto"/>
        <w:rPr>
          <w:rFonts w:ascii="Arial" w:hAnsi="Arial" w:cs="Arial"/>
          <w:b/>
          <w:bCs/>
          <w:color w:val="000000"/>
          <w:sz w:val="20"/>
          <w:lang w:val="el-GR"/>
        </w:rPr>
      </w:pPr>
    </w:p>
    <w:p w14:paraId="756A2681" w14:textId="77777777" w:rsidR="00A61AF0" w:rsidRPr="000D5B79" w:rsidRDefault="000D5B79">
      <w:pPr>
        <w:spacing w:line="240" w:lineRule="auto"/>
        <w:rPr>
          <w:rFonts w:ascii="Arial" w:hAnsi="Arial" w:cs="Arial"/>
          <w:b/>
          <w:bCs/>
          <w:color w:val="000000"/>
          <w:sz w:val="20"/>
          <w:lang w:val="el-GR"/>
        </w:rPr>
      </w:pPr>
      <w:r w:rsidRPr="000D5B79">
        <w:rPr>
          <w:rFonts w:ascii="Arial" w:hAnsi="Arial" w:cs="Arial"/>
          <w:b/>
          <w:bCs/>
          <w:color w:val="00B0F0"/>
          <w:sz w:val="20"/>
          <w:lang w:val="el-GR"/>
        </w:rPr>
        <w:t xml:space="preserve">Δ1: </w:t>
      </w:r>
      <w:proofErr w:type="spellStart"/>
      <w:r w:rsidRPr="000D5B79">
        <w:rPr>
          <w:rFonts w:ascii="Arial" w:hAnsi="Arial" w:cs="Arial"/>
          <w:b/>
          <w:bCs/>
          <w:color w:val="000000"/>
          <w:sz w:val="20"/>
          <w:lang w:val="el-GR"/>
        </w:rPr>
        <w:t>Χρονολόγιο</w:t>
      </w:r>
      <w:proofErr w:type="spellEnd"/>
      <w:r w:rsidRPr="000D5B79">
        <w:rPr>
          <w:rFonts w:ascii="Arial" w:hAnsi="Arial" w:cs="Arial"/>
          <w:b/>
          <w:bCs/>
          <w:color w:val="000000"/>
          <w:sz w:val="20"/>
          <w:lang w:val="el-GR"/>
        </w:rPr>
        <w:t xml:space="preserve"> των ενεργειών πριν και μετά την Πράσινη Συμφωνία</w:t>
      </w:r>
    </w:p>
    <w:p w14:paraId="045421F2" w14:textId="77777777" w:rsidR="00A61AF0" w:rsidRPr="000D5B79" w:rsidRDefault="000D5B79">
      <w:pPr>
        <w:spacing w:after="120" w:line="240" w:lineRule="auto"/>
        <w:rPr>
          <w:rFonts w:ascii="Arial" w:hAnsi="Arial" w:cs="Arial"/>
          <w:i/>
          <w:iCs/>
          <w:color w:val="00B0F0"/>
          <w:sz w:val="20"/>
          <w:lang w:val="el-GR"/>
        </w:rPr>
      </w:pPr>
      <w:r w:rsidRPr="000D5B79">
        <w:rPr>
          <w:rFonts w:ascii="Arial" w:hAnsi="Arial" w:cs="Arial"/>
          <w:i/>
          <w:iCs/>
          <w:color w:val="00B0F0"/>
          <w:sz w:val="20"/>
          <w:lang w:val="el-GR"/>
        </w:rPr>
        <w:t>(Ευρωπαϊκή Επιτροπή, Δεκ. 2020)</w:t>
      </w:r>
    </w:p>
    <w:p w14:paraId="2AA6F6CA" w14:textId="77777777" w:rsidR="00A61AF0" w:rsidRPr="000D5B79" w:rsidRDefault="000D5B79">
      <w:pPr>
        <w:spacing w:after="120" w:line="240" w:lineRule="auto"/>
        <w:rPr>
          <w:rFonts w:ascii="Arial" w:hAnsi="Arial" w:cs="Arial"/>
          <w:color w:val="000000"/>
          <w:sz w:val="22"/>
          <w:szCs w:val="22"/>
          <w:lang w:val="el-GR"/>
        </w:rPr>
      </w:pPr>
      <w:r w:rsidRPr="000D5B79">
        <w:rPr>
          <w:rFonts w:ascii="Arial" w:hAnsi="Arial" w:cs="Arial"/>
          <w:i/>
          <w:iCs/>
          <w:noProof/>
          <w:color w:val="000000"/>
          <w:sz w:val="20"/>
          <w:lang w:val="el-GR" w:eastAsia="el-GR"/>
        </w:rPr>
        <mc:AlternateContent>
          <mc:Choice Requires="wpg">
            <w:drawing>
              <wp:inline distT="0" distB="0" distL="0" distR="0" wp14:anchorId="125B93B7" wp14:editId="5E3E8229">
                <wp:extent cx="6530340" cy="2318464"/>
                <wp:effectExtent l="0" t="0" r="60960" b="24765"/>
                <wp:docPr id="1033" name="Ομάδα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2318464"/>
                          <a:chOff x="0" y="0"/>
                          <a:chExt cx="7082790" cy="2514600"/>
                        </a:xfrm>
                      </wpg:grpSpPr>
                      <wps:wsp>
                        <wps:cNvPr id="3" name="Ορθογώνιο 3"/>
                        <wps:cNvSpPr/>
                        <wps:spPr>
                          <a:xfrm>
                            <a:off x="0" y="0"/>
                            <a:ext cx="7082790" cy="2514600"/>
                          </a:xfrm>
                          <a:prstGeom prst="rect">
                            <a:avLst/>
                          </a:prstGeom>
                          <a:ln w="9525" cap="flat" cmpd="sng">
                            <a:solidFill>
                              <a:srgbClr val="00B0F0"/>
                            </a:solidFill>
                            <a:prstDash val="solid"/>
                            <a:round/>
                            <a:headEnd/>
                            <a:tailEnd/>
                          </a:ln>
                          <a:effectLst>
                            <a:outerShdw blurRad="40000" dist="12700" dir="5400000" rotWithShape="0">
                              <a:srgbClr val="000000">
                                <a:alpha val="35001"/>
                              </a:srgbClr>
                            </a:outerShdw>
                          </a:effectLst>
                        </wps:spPr>
                        <wps:bodyPr>
                          <a:prstTxWarp prst="textNoShape">
                            <a:avLst/>
                          </a:prstTxWarp>
                        </wps:bodyPr>
                      </wps:wsp>
                      <wpg:grpSp>
                        <wpg:cNvPr id="4" name="Ομάδα 4"/>
                        <wpg:cNvGrpSpPr/>
                        <wpg:grpSpPr>
                          <a:xfrm>
                            <a:off x="114300" y="114276"/>
                            <a:ext cx="6881495" cy="2355239"/>
                            <a:chOff x="0" y="177873"/>
                            <a:chExt cx="9718655" cy="3381903"/>
                          </a:xfrm>
                        </wpg:grpSpPr>
                        <wps:wsp>
                          <wps:cNvPr id="5" name="Ευθεία γραμμή σύνδεσης 5"/>
                          <wps:cNvCnPr/>
                          <wps:spPr>
                            <a:xfrm flipV="1">
                              <a:off x="976343" y="1246923"/>
                              <a:ext cx="8284" cy="620243"/>
                            </a:xfrm>
                            <a:prstGeom prst="line">
                              <a:avLst/>
                            </a:prstGeom>
                            <a:ln w="19050" cap="flat" cmpd="sng">
                              <a:solidFill>
                                <a:srgbClr val="00B0F0"/>
                              </a:solidFill>
                              <a:prstDash val="sysDot"/>
                              <a:round/>
                              <a:headEnd/>
                              <a:tailEnd/>
                            </a:ln>
                          </wps:spPr>
                          <wps:bodyPr/>
                        </wps:wsp>
                        <wps:wsp>
                          <wps:cNvPr id="6" name="Ευθεία γραμμή σύνδεσης 6"/>
                          <wps:cNvCnPr/>
                          <wps:spPr>
                            <a:xfrm flipV="1">
                              <a:off x="1792453" y="2254001"/>
                              <a:ext cx="8284" cy="396782"/>
                            </a:xfrm>
                            <a:prstGeom prst="line">
                              <a:avLst/>
                            </a:prstGeom>
                            <a:ln w="19050" cap="flat" cmpd="sng">
                              <a:solidFill>
                                <a:srgbClr val="00B0F0"/>
                              </a:solidFill>
                              <a:prstDash val="sysDot"/>
                              <a:round/>
                              <a:headEnd/>
                              <a:tailEnd/>
                            </a:ln>
                          </wps:spPr>
                          <wps:bodyPr/>
                        </wps:wsp>
                        <wps:wsp>
                          <wps:cNvPr id="7" name="Ευθεία γραμμή σύνδεσης 7"/>
                          <wps:cNvCnPr/>
                          <wps:spPr>
                            <a:xfrm flipV="1">
                              <a:off x="2705786" y="1443737"/>
                              <a:ext cx="0" cy="424149"/>
                            </a:xfrm>
                            <a:prstGeom prst="line">
                              <a:avLst/>
                            </a:prstGeom>
                            <a:ln w="19050" cap="flat" cmpd="sng">
                              <a:solidFill>
                                <a:srgbClr val="00B0F0"/>
                              </a:solidFill>
                              <a:prstDash val="sysDot"/>
                              <a:round/>
                              <a:headEnd/>
                              <a:tailEnd/>
                            </a:ln>
                          </wps:spPr>
                          <wps:bodyPr/>
                        </wps:wsp>
                        <wps:wsp>
                          <wps:cNvPr id="8" name="Ευθεία γραμμή σύνδεσης 8"/>
                          <wps:cNvCnPr/>
                          <wps:spPr>
                            <a:xfrm flipV="1">
                              <a:off x="4800461" y="1247333"/>
                              <a:ext cx="0" cy="620243"/>
                            </a:xfrm>
                            <a:prstGeom prst="line">
                              <a:avLst/>
                            </a:prstGeom>
                            <a:ln w="19050" cap="flat" cmpd="sng">
                              <a:solidFill>
                                <a:srgbClr val="00B0F0"/>
                              </a:solidFill>
                              <a:prstDash val="sysDot"/>
                              <a:round/>
                              <a:headEnd/>
                              <a:tailEnd/>
                            </a:ln>
                          </wps:spPr>
                          <wps:bodyPr/>
                        </wps:wsp>
                        <wps:wsp>
                          <wps:cNvPr id="9" name="Ευθεία γραμμή σύνδεσης 9"/>
                          <wps:cNvCnPr/>
                          <wps:spPr>
                            <a:xfrm flipV="1">
                              <a:off x="3527014" y="2196958"/>
                              <a:ext cx="8284" cy="396782"/>
                            </a:xfrm>
                            <a:prstGeom prst="line">
                              <a:avLst/>
                            </a:prstGeom>
                            <a:ln w="19050" cap="flat" cmpd="sng">
                              <a:solidFill>
                                <a:srgbClr val="00B0F0"/>
                              </a:solidFill>
                              <a:prstDash val="sysDot"/>
                              <a:round/>
                              <a:headEnd/>
                              <a:tailEnd/>
                            </a:ln>
                          </wps:spPr>
                          <wps:bodyPr/>
                        </wps:wsp>
                        <wps:wsp>
                          <wps:cNvPr id="10" name="Ευθεία γραμμή σύνδεσης 10"/>
                          <wps:cNvCnPr/>
                          <wps:spPr>
                            <a:xfrm flipV="1">
                              <a:off x="8466162" y="2182437"/>
                              <a:ext cx="8284" cy="396782"/>
                            </a:xfrm>
                            <a:prstGeom prst="line">
                              <a:avLst/>
                            </a:prstGeom>
                            <a:ln w="19050" cap="flat" cmpd="sng">
                              <a:solidFill>
                                <a:srgbClr val="00B0F0"/>
                              </a:solidFill>
                              <a:prstDash val="sysDot"/>
                              <a:round/>
                              <a:headEnd/>
                              <a:tailEnd/>
                            </a:ln>
                          </wps:spPr>
                          <wps:bodyPr/>
                        </wps:wsp>
                        <wps:wsp>
                          <wps:cNvPr id="11" name="Ευθεία γραμμή σύνδεσης 11"/>
                          <wps:cNvCnPr/>
                          <wps:spPr>
                            <a:xfrm flipV="1">
                              <a:off x="5855495" y="2241439"/>
                              <a:ext cx="8284" cy="396782"/>
                            </a:xfrm>
                            <a:prstGeom prst="line">
                              <a:avLst/>
                            </a:prstGeom>
                            <a:ln w="19050" cap="flat" cmpd="sng">
                              <a:solidFill>
                                <a:srgbClr val="00B0F0"/>
                              </a:solidFill>
                              <a:prstDash val="sysDot"/>
                              <a:round/>
                              <a:headEnd/>
                              <a:tailEnd/>
                            </a:ln>
                          </wps:spPr>
                          <wps:bodyPr/>
                        </wps:wsp>
                        <wps:wsp>
                          <wps:cNvPr id="12" name="Ευθεία γραμμή σύνδεσης 12"/>
                          <wps:cNvCnPr/>
                          <wps:spPr>
                            <a:xfrm flipV="1">
                              <a:off x="7128743" y="1246956"/>
                              <a:ext cx="0" cy="620243"/>
                            </a:xfrm>
                            <a:prstGeom prst="line">
                              <a:avLst/>
                            </a:prstGeom>
                            <a:ln w="19050" cap="flat" cmpd="sng">
                              <a:solidFill>
                                <a:srgbClr val="00B0F0"/>
                              </a:solidFill>
                              <a:prstDash val="sysDot"/>
                              <a:round/>
                              <a:headEnd/>
                              <a:tailEnd/>
                            </a:ln>
                          </wps:spPr>
                          <wps:bodyPr/>
                        </wps:wsp>
                        <wpg:grpSp>
                          <wpg:cNvPr id="13" name="Ομάδα 13"/>
                          <wpg:cNvGrpSpPr/>
                          <wpg:grpSpPr>
                            <a:xfrm>
                              <a:off x="0" y="177873"/>
                              <a:ext cx="9718655" cy="3381903"/>
                              <a:chOff x="0" y="177873"/>
                              <a:chExt cx="9718655" cy="3381903"/>
                            </a:xfrm>
                          </wpg:grpSpPr>
                          <wps:wsp>
                            <wps:cNvPr id="14" name="Ευθεία γραμμή σύνδεσης 14"/>
                            <wps:cNvCnPr/>
                            <wps:spPr>
                              <a:xfrm flipV="1">
                                <a:off x="874162" y="2012111"/>
                                <a:ext cx="8844493" cy="48230"/>
                              </a:xfrm>
                              <a:prstGeom prst="line">
                                <a:avLst/>
                              </a:prstGeom>
                              <a:ln w="22225" cap="flat" cmpd="sng">
                                <a:solidFill>
                                  <a:srgbClr val="00B0F0"/>
                                </a:solidFill>
                                <a:prstDash val="sysDash"/>
                                <a:round/>
                                <a:headEnd/>
                                <a:tailEnd type="triangle" w="lg" len="lg"/>
                              </a:ln>
                            </wps:spPr>
                            <wps:bodyPr/>
                          </wps:wsp>
                          <wps:wsp>
                            <wps:cNvPr id="15" name="Οβάλ 15"/>
                            <wps:cNvSpPr/>
                            <wps:spPr>
                              <a:xfrm>
                                <a:off x="878095" y="1964329"/>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16" name="Οβάλ 16"/>
                            <wps:cNvSpPr/>
                            <wps:spPr>
                              <a:xfrm>
                                <a:off x="1714962" y="1964329"/>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17" name="Ορθογώνιο 17"/>
                            <wps:cNvSpPr/>
                            <wps:spPr>
                              <a:xfrm>
                                <a:off x="790864" y="532976"/>
                                <a:ext cx="1239520" cy="684319"/>
                              </a:xfrm>
                              <a:prstGeom prst="rect">
                                <a:avLst/>
                              </a:prstGeom>
                            </wps:spPr>
                            <wps:txbx>
                              <w:txbxContent>
                                <w:p w14:paraId="2254280B" w14:textId="77777777" w:rsidR="00BE0E09" w:rsidRDefault="00BE0E09">
                                  <w:pPr>
                                    <w:spacing w:line="240" w:lineRule="auto"/>
                                    <w:rPr>
                                      <w:rFonts w:ascii="Arial" w:hAnsi="Arial" w:cs="Arial"/>
                                      <w:sz w:val="16"/>
                                      <w:szCs w:val="16"/>
                                      <w:lang w:val="el-GR"/>
                                    </w:rPr>
                                  </w:pPr>
                                  <w:r>
                                    <w:rPr>
                                      <w:rFonts w:ascii="Arial" w:hAnsi="Arial" w:cs="Arial"/>
                                      <w:sz w:val="16"/>
                                      <w:szCs w:val="16"/>
                                      <w:lang w:val="el-GR"/>
                                    </w:rPr>
                                    <w:t>Συμφωνία του Παρισιού</w:t>
                                  </w:r>
                                </w:p>
                                <w:p w14:paraId="1190FC26" w14:textId="77777777" w:rsidR="00BE0E09" w:rsidRDefault="00BE0E09">
                                  <w:pPr>
                                    <w:spacing w:line="240" w:lineRule="auto"/>
                                    <w:rPr>
                                      <w:rFonts w:ascii="Arial" w:hAnsi="Arial" w:cs="Arial"/>
                                      <w:sz w:val="16"/>
                                      <w:szCs w:val="16"/>
                                    </w:rPr>
                                  </w:pPr>
                                  <w:r>
                                    <w:rPr>
                                      <w:rFonts w:ascii="Arial" w:hAnsi="Arial" w:cs="Arial"/>
                                      <w:b/>
                                      <w:bCs/>
                                      <w:color w:val="00B0F0"/>
                                      <w:kern w:val="24"/>
                                      <w:sz w:val="16"/>
                                      <w:szCs w:val="16"/>
                                      <w:lang w:val="el-GR"/>
                                    </w:rPr>
                                    <w:t>Δεκ</w:t>
                                  </w:r>
                                  <w:r>
                                    <w:rPr>
                                      <w:rFonts w:ascii="Arial" w:hAnsi="Arial" w:cs="Arial"/>
                                      <w:b/>
                                      <w:bCs/>
                                      <w:color w:val="00B0F0"/>
                                      <w:kern w:val="24"/>
                                      <w:sz w:val="16"/>
                                      <w:szCs w:val="16"/>
                                      <w:lang w:val="en-GB"/>
                                    </w:rPr>
                                    <w:t xml:space="preserve"> 201</w:t>
                                  </w:r>
                                  <w:r>
                                    <w:rPr>
                                      <w:rFonts w:ascii="Arial" w:hAnsi="Arial" w:cs="Arial"/>
                                      <w:b/>
                                      <w:bCs/>
                                      <w:color w:val="00B0F0"/>
                                      <w:kern w:val="24"/>
                                      <w:sz w:val="16"/>
                                      <w:szCs w:val="16"/>
                                      <w:lang w:val="el-GR"/>
                                    </w:rPr>
                                    <w:t>5</w:t>
                                  </w:r>
                                  <w:r>
                                    <w:rPr>
                                      <w:rFonts w:ascii="Arial" w:hAnsi="Arial" w:cs="Arial"/>
                                      <w:color w:val="365F91"/>
                                      <w:kern w:val="24"/>
                                      <w:sz w:val="16"/>
                                      <w:szCs w:val="16"/>
                                      <w:lang w:val="en-GB"/>
                                    </w:rPr>
                                    <w:t xml:space="preserve"> </w:t>
                                  </w:r>
                                </w:p>
                              </w:txbxContent>
                            </wps:txbx>
                            <wps:bodyPr wrap="square">
                              <a:prstTxWarp prst="textNoShape">
                                <a:avLst/>
                              </a:prstTxWarp>
                              <a:noAutofit/>
                            </wps:bodyPr>
                          </wps:wsp>
                          <wps:wsp>
                            <wps:cNvPr id="18" name="Οβάλ 18"/>
                            <wps:cNvSpPr/>
                            <wps:spPr>
                              <a:xfrm>
                                <a:off x="2603843" y="1926227"/>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19" name="Οβάλ 19"/>
                            <wps:cNvSpPr/>
                            <wps:spPr>
                              <a:xfrm>
                                <a:off x="3440710" y="1932873"/>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20" name="Οβάλ 20"/>
                            <wps:cNvSpPr/>
                            <wps:spPr>
                              <a:xfrm>
                                <a:off x="4706801" y="1934179"/>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21" name="Οβάλ 21"/>
                            <wps:cNvSpPr/>
                            <wps:spPr>
                              <a:xfrm>
                                <a:off x="8381741" y="1909954"/>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22" name="Ορθογώνιο 22"/>
                            <wps:cNvSpPr/>
                            <wps:spPr>
                              <a:xfrm>
                                <a:off x="0" y="2706336"/>
                                <a:ext cx="1960880" cy="853440"/>
                              </a:xfrm>
                              <a:prstGeom prst="rect">
                                <a:avLst/>
                              </a:prstGeom>
                            </wps:spPr>
                            <wps:txbx>
                              <w:txbxContent>
                                <w:p w14:paraId="7702B326"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 xml:space="preserve">Οκτ 2017 </w:t>
                                  </w:r>
                                </w:p>
                                <w:p w14:paraId="3D9FA7D7" w14:textId="77777777" w:rsidR="00BE0E09" w:rsidRDefault="00BE0E09">
                                  <w:pPr>
                                    <w:spacing w:line="240" w:lineRule="auto"/>
                                    <w:jc w:val="right"/>
                                    <w:rPr>
                                      <w:rFonts w:ascii="Arial" w:hAnsi="Arial" w:cs="Arial"/>
                                      <w:sz w:val="16"/>
                                      <w:szCs w:val="16"/>
                                      <w:lang w:val="el-GR"/>
                                    </w:rPr>
                                  </w:pPr>
                                  <w:r>
                                    <w:rPr>
                                      <w:rFonts w:ascii="Arial" w:hAnsi="Arial" w:cs="Arial" w:hint="eastAsia"/>
                                      <w:kern w:val="24"/>
                                      <w:sz w:val="16"/>
                                      <w:szCs w:val="16"/>
                                      <w:lang w:val="el-GR"/>
                                    </w:rPr>
                                    <w:t>Σ</w:t>
                                  </w:r>
                                  <w:r>
                                    <w:rPr>
                                      <w:rFonts w:ascii="Arial" w:hAnsi="Arial" w:cs="Arial"/>
                                      <w:kern w:val="24"/>
                                      <w:sz w:val="16"/>
                                      <w:szCs w:val="16"/>
                                      <w:lang w:val="el-GR"/>
                                    </w:rPr>
                                    <w:t xml:space="preserve">τρατηγική για </w:t>
                                  </w:r>
                                  <w:r>
                                    <w:rPr>
                                      <w:rFonts w:ascii="Arial" w:hAnsi="Arial" w:cs="Arial" w:hint="eastAsia"/>
                                      <w:kern w:val="24"/>
                                      <w:sz w:val="16"/>
                                      <w:szCs w:val="16"/>
                                      <w:lang w:val="el-GR"/>
                                    </w:rPr>
                                    <w:t>μηδενικές</w:t>
                                  </w:r>
                                  <w:r>
                                    <w:rPr>
                                      <w:rFonts w:ascii="Arial" w:hAnsi="Arial" w:cs="Arial"/>
                                      <w:kern w:val="24"/>
                                      <w:sz w:val="16"/>
                                      <w:szCs w:val="16"/>
                                      <w:lang w:val="el-GR"/>
                                    </w:rPr>
                                    <w:t xml:space="preserve"> </w:t>
                                  </w:r>
                                  <w:r>
                                    <w:rPr>
                                      <w:rFonts w:ascii="Arial" w:hAnsi="Arial" w:cs="Arial" w:hint="eastAsia"/>
                                      <w:kern w:val="24"/>
                                      <w:sz w:val="16"/>
                                      <w:szCs w:val="16"/>
                                      <w:lang w:val="el-GR"/>
                                    </w:rPr>
                                    <w:t>εκπομπές</w:t>
                                  </w:r>
                                  <w:r>
                                    <w:rPr>
                                      <w:rFonts w:ascii="Arial" w:hAnsi="Arial" w:cs="Arial"/>
                                      <w:kern w:val="24"/>
                                      <w:sz w:val="16"/>
                                      <w:szCs w:val="16"/>
                                      <w:lang w:val="el-GR"/>
                                    </w:rPr>
                                    <w:t xml:space="preserve"> </w:t>
                                  </w:r>
                                  <w:r>
                                    <w:rPr>
                                      <w:rFonts w:ascii="Arial" w:hAnsi="Arial" w:cs="Arial" w:hint="eastAsia"/>
                                      <w:kern w:val="24"/>
                                      <w:sz w:val="16"/>
                                      <w:szCs w:val="16"/>
                                      <w:lang w:val="el-GR"/>
                                    </w:rPr>
                                    <w:t>έως</w:t>
                                  </w:r>
                                  <w:r>
                                    <w:rPr>
                                      <w:rFonts w:ascii="Arial" w:hAnsi="Arial" w:cs="Arial"/>
                                      <w:kern w:val="24"/>
                                      <w:sz w:val="16"/>
                                      <w:szCs w:val="16"/>
                                      <w:lang w:val="el-GR"/>
                                    </w:rPr>
                                    <w:t xml:space="preserve"> </w:t>
                                  </w:r>
                                  <w:r>
                                    <w:rPr>
                                      <w:rFonts w:ascii="Arial" w:hAnsi="Arial" w:cs="Arial" w:hint="eastAsia"/>
                                      <w:kern w:val="24"/>
                                      <w:sz w:val="16"/>
                                      <w:szCs w:val="16"/>
                                      <w:lang w:val="el-GR"/>
                                    </w:rPr>
                                    <w:t>τα</w:t>
                                  </w:r>
                                  <w:r>
                                    <w:rPr>
                                      <w:rFonts w:ascii="Arial" w:hAnsi="Arial" w:cs="Arial"/>
                                      <w:kern w:val="24"/>
                                      <w:sz w:val="16"/>
                                      <w:szCs w:val="16"/>
                                      <w:lang w:val="el-GR"/>
                                    </w:rPr>
                                    <w:t xml:space="preserve"> </w:t>
                                  </w:r>
                                  <w:r>
                                    <w:rPr>
                                      <w:rFonts w:ascii="Arial" w:hAnsi="Arial" w:cs="Arial" w:hint="eastAsia"/>
                                      <w:kern w:val="24"/>
                                      <w:sz w:val="16"/>
                                      <w:szCs w:val="16"/>
                                      <w:lang w:val="el-GR"/>
                                    </w:rPr>
                                    <w:t>μέσα</w:t>
                                  </w:r>
                                  <w:r>
                                    <w:rPr>
                                      <w:rFonts w:ascii="Arial" w:hAnsi="Arial" w:cs="Arial"/>
                                      <w:kern w:val="24"/>
                                      <w:sz w:val="16"/>
                                      <w:szCs w:val="16"/>
                                      <w:lang w:val="el-GR"/>
                                    </w:rPr>
                                    <w:t xml:space="preserve"> </w:t>
                                  </w:r>
                                  <w:r>
                                    <w:rPr>
                                      <w:rFonts w:ascii="Arial" w:hAnsi="Arial" w:cs="Arial" w:hint="eastAsia"/>
                                      <w:kern w:val="24"/>
                                      <w:sz w:val="16"/>
                                      <w:szCs w:val="16"/>
                                      <w:lang w:val="el-GR"/>
                                    </w:rPr>
                                    <w:t>του</w:t>
                                  </w:r>
                                  <w:r>
                                    <w:rPr>
                                      <w:rFonts w:ascii="Arial" w:hAnsi="Arial" w:cs="Arial"/>
                                      <w:kern w:val="24"/>
                                      <w:sz w:val="16"/>
                                      <w:szCs w:val="16"/>
                                      <w:lang w:val="el-GR"/>
                                    </w:rPr>
                                    <w:t xml:space="preserve"> </w:t>
                                  </w:r>
                                  <w:r>
                                    <w:rPr>
                                      <w:rFonts w:ascii="Arial" w:hAnsi="Arial" w:cs="Arial" w:hint="eastAsia"/>
                                      <w:kern w:val="24"/>
                                      <w:sz w:val="16"/>
                                      <w:szCs w:val="16"/>
                                      <w:lang w:val="el-GR"/>
                                    </w:rPr>
                                    <w:t>αιώνα</w:t>
                                  </w:r>
                                </w:p>
                              </w:txbxContent>
                            </wps:txbx>
                            <wps:bodyPr wrap="square">
                              <a:prstTxWarp prst="textNoShape">
                                <a:avLst/>
                              </a:prstTxWarp>
                              <a:noAutofit/>
                            </wps:bodyPr>
                          </wps:wsp>
                          <wps:wsp>
                            <wps:cNvPr id="23" name="Ορθογώνιο 23"/>
                            <wps:cNvSpPr/>
                            <wps:spPr>
                              <a:xfrm>
                                <a:off x="2030386" y="177873"/>
                                <a:ext cx="2272415" cy="1265914"/>
                              </a:xfrm>
                              <a:prstGeom prst="rect">
                                <a:avLst/>
                              </a:prstGeom>
                            </wps:spPr>
                            <wps:txbx>
                              <w:txbxContent>
                                <w:p w14:paraId="57008C40"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 xml:space="preserve">Το Ευρωπαϊκό Συμβούλιο καλεί την ΕΕ να παρουσιάσει πρόταση για μακροπρόθεσμη στρατηγική μείωσης των εκπομπών </w:t>
                                  </w:r>
                                </w:p>
                                <w:p w14:paraId="4B11673D" w14:textId="77777777" w:rsidR="00BE0E09" w:rsidRDefault="00BE0E09">
                                  <w:pPr>
                                    <w:spacing w:line="240" w:lineRule="auto"/>
                                    <w:rPr>
                                      <w:rFonts w:ascii="Arial" w:hAnsi="Arial" w:cs="Arial"/>
                                      <w:color w:val="00B0F0"/>
                                      <w:sz w:val="16"/>
                                      <w:szCs w:val="16"/>
                                      <w:lang w:val="el-GR"/>
                                    </w:rPr>
                                  </w:pPr>
                                  <w:r>
                                    <w:rPr>
                                      <w:rFonts w:ascii="Arial" w:hAnsi="Arial" w:cs="Arial"/>
                                      <w:b/>
                                      <w:bCs/>
                                      <w:color w:val="00B0F0"/>
                                      <w:kern w:val="24"/>
                                      <w:sz w:val="16"/>
                                      <w:szCs w:val="16"/>
                                      <w:lang w:val="el-GR"/>
                                    </w:rPr>
                                    <w:t xml:space="preserve">Μαρ 2018 </w:t>
                                  </w:r>
                                </w:p>
                              </w:txbxContent>
                            </wps:txbx>
                            <wps:bodyPr wrap="square">
                              <a:prstTxWarp prst="textNoShape">
                                <a:avLst/>
                              </a:prstTxWarp>
                              <a:noAutofit/>
                            </wps:bodyPr>
                          </wps:wsp>
                          <wps:wsp>
                            <wps:cNvPr id="24" name="Ορθογώνιο 24"/>
                            <wps:cNvSpPr/>
                            <wps:spPr>
                              <a:xfrm>
                                <a:off x="4302799" y="731752"/>
                                <a:ext cx="1901276" cy="515287"/>
                              </a:xfrm>
                              <a:prstGeom prst="rect">
                                <a:avLst/>
                              </a:prstGeom>
                            </wps:spPr>
                            <wps:txbx>
                              <w:txbxContent>
                                <w:p w14:paraId="6EBC0BF6" w14:textId="77777777" w:rsidR="00BE0E09" w:rsidRDefault="00BE0E09">
                                  <w:pPr>
                                    <w:spacing w:line="240" w:lineRule="auto"/>
                                    <w:rPr>
                                      <w:rFonts w:ascii="Arial" w:hAnsi="Arial" w:cs="Arial"/>
                                      <w:sz w:val="18"/>
                                      <w:szCs w:val="18"/>
                                      <w:lang w:val="el-GR"/>
                                    </w:rPr>
                                  </w:pPr>
                                  <w:r>
                                    <w:rPr>
                                      <w:rFonts w:ascii="Arial" w:hAnsi="Arial" w:cs="Arial"/>
                                      <w:b/>
                                      <w:bCs/>
                                      <w:kern w:val="24"/>
                                      <w:sz w:val="18"/>
                                      <w:szCs w:val="18"/>
                                      <w:lang w:val="el-GR"/>
                                    </w:rPr>
                                    <w:t>Πράσινη Συμφωνία</w:t>
                                  </w:r>
                                </w:p>
                                <w:p w14:paraId="3F23DAFF" w14:textId="77777777" w:rsidR="00BE0E09" w:rsidRDefault="00BE0E09">
                                  <w:pPr>
                                    <w:spacing w:line="240" w:lineRule="auto"/>
                                    <w:rPr>
                                      <w:rFonts w:ascii="Arial" w:hAnsi="Arial" w:cs="Arial"/>
                                      <w:color w:val="00B0F0"/>
                                      <w:sz w:val="16"/>
                                      <w:szCs w:val="16"/>
                                    </w:rPr>
                                  </w:pPr>
                                  <w:r>
                                    <w:rPr>
                                      <w:rFonts w:ascii="Arial" w:hAnsi="Arial" w:cs="Arial"/>
                                      <w:b/>
                                      <w:bCs/>
                                      <w:color w:val="00B0F0"/>
                                      <w:kern w:val="24"/>
                                      <w:sz w:val="16"/>
                                      <w:szCs w:val="16"/>
                                      <w:lang w:val="el-GR"/>
                                    </w:rPr>
                                    <w:t>Δεκ</w:t>
                                  </w:r>
                                  <w:r>
                                    <w:rPr>
                                      <w:rFonts w:ascii="Arial" w:hAnsi="Arial" w:cs="Arial"/>
                                      <w:b/>
                                      <w:bCs/>
                                      <w:color w:val="00B0F0"/>
                                      <w:kern w:val="24"/>
                                      <w:sz w:val="16"/>
                                      <w:szCs w:val="16"/>
                                      <w:lang w:val="en-GB"/>
                                    </w:rPr>
                                    <w:t xml:space="preserve"> 2019 </w:t>
                                  </w:r>
                                </w:p>
                              </w:txbxContent>
                            </wps:txbx>
                            <wps:bodyPr wrap="square">
                              <a:prstTxWarp prst="textNoShape">
                                <a:avLst/>
                              </a:prstTxWarp>
                              <a:noAutofit/>
                            </wps:bodyPr>
                          </wps:wsp>
                          <wps:wsp>
                            <wps:cNvPr id="25" name="Ορθογώνιο 25"/>
                            <wps:cNvSpPr/>
                            <wps:spPr>
                              <a:xfrm>
                                <a:off x="6546264" y="2625243"/>
                                <a:ext cx="2272665" cy="815340"/>
                              </a:xfrm>
                              <a:prstGeom prst="rect">
                                <a:avLst/>
                              </a:prstGeom>
                            </wps:spPr>
                            <wps:txbx>
                              <w:txbxContent>
                                <w:p w14:paraId="51D2D9F9"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 xml:space="preserve">Δεκ 2020  </w:t>
                                  </w:r>
                                </w:p>
                                <w:p w14:paraId="2101158D"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Νέοι κλιματικοί στόχοι για μείωση 55% των εκπομπών</w:t>
                                  </w:r>
                                </w:p>
                              </w:txbxContent>
                            </wps:txbx>
                            <wps:bodyPr wrap="square">
                              <a:prstTxWarp prst="textNoShape">
                                <a:avLst/>
                              </a:prstTxWarp>
                              <a:noAutofit/>
                            </wps:bodyPr>
                          </wps:wsp>
                          <wps:wsp>
                            <wps:cNvPr id="26" name="Οβάλ 26"/>
                            <wps:cNvSpPr/>
                            <wps:spPr>
                              <a:xfrm>
                                <a:off x="5778736" y="1940225"/>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27" name="Ορθογώνιο 27"/>
                            <wps:cNvSpPr/>
                            <wps:spPr>
                              <a:xfrm>
                                <a:off x="2153316" y="2706500"/>
                                <a:ext cx="1795145" cy="733965"/>
                              </a:xfrm>
                              <a:prstGeom prst="rect">
                                <a:avLst/>
                              </a:prstGeom>
                            </wps:spPr>
                            <wps:txbx>
                              <w:txbxContent>
                                <w:p w14:paraId="11D2A44F"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Νοε 2018</w:t>
                                  </w:r>
                                </w:p>
                                <w:p w14:paraId="58F62C56"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“Καθαρός πλανήτης για όλους”</w:t>
                                  </w:r>
                                  <w:r>
                                    <w:rPr>
                                      <w:rFonts w:ascii="Arial" w:hAnsi="Arial" w:cs="Arial"/>
                                      <w:color w:val="8064A2"/>
                                      <w:kern w:val="24"/>
                                      <w:sz w:val="16"/>
                                      <w:szCs w:val="16"/>
                                      <w:lang w:val="el-GR"/>
                                    </w:rPr>
                                    <w:t xml:space="preserve"> </w:t>
                                  </w:r>
                                </w:p>
                              </w:txbxContent>
                            </wps:txbx>
                            <wps:bodyPr wrap="square">
                              <a:prstTxWarp prst="textNoShape">
                                <a:avLst/>
                              </a:prstTxWarp>
                              <a:noAutofit/>
                            </wps:bodyPr>
                          </wps:wsp>
                          <wps:wsp>
                            <wps:cNvPr id="28" name="Ορθογώνιο 28"/>
                            <wps:cNvSpPr/>
                            <wps:spPr>
                              <a:xfrm>
                                <a:off x="4140962" y="2668030"/>
                                <a:ext cx="2063115" cy="891623"/>
                              </a:xfrm>
                              <a:prstGeom prst="rect">
                                <a:avLst/>
                              </a:prstGeom>
                            </wps:spPr>
                            <wps:txbx>
                              <w:txbxContent>
                                <w:p w14:paraId="44FD30F4"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Μαρ 2020</w:t>
                                  </w:r>
                                </w:p>
                                <w:p w14:paraId="404BCCEB"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Νόμος για το κλίμα</w:t>
                                  </w:r>
                                </w:p>
                                <w:p w14:paraId="370129C4"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Σχέδιο δράσης για την Κυκλική Οικονομία</w:t>
                                  </w:r>
                                </w:p>
                              </w:txbxContent>
                            </wps:txbx>
                            <wps:bodyPr wrap="square">
                              <a:prstTxWarp prst="textNoShape">
                                <a:avLst/>
                              </a:prstTxWarp>
                              <a:noAutofit/>
                            </wps:bodyPr>
                          </wps:wsp>
                          <wps:wsp>
                            <wps:cNvPr id="29" name="Οβάλ 29"/>
                            <wps:cNvSpPr/>
                            <wps:spPr>
                              <a:xfrm>
                                <a:off x="7044827" y="1916100"/>
                                <a:ext cx="185411" cy="192021"/>
                              </a:xfrm>
                              <a:prstGeom prst="ellipse">
                                <a:avLst/>
                              </a:prstGeom>
                              <a:solidFill>
                                <a:srgbClr val="00B0F0"/>
                              </a:solidFill>
                              <a:ln w="25400" cap="flat" cmpd="sng">
                                <a:solidFill>
                                  <a:srgbClr val="0070C0"/>
                                </a:solidFill>
                                <a:prstDash val="solid"/>
                                <a:round/>
                                <a:headEnd/>
                                <a:tailEnd/>
                              </a:ln>
                            </wps:spPr>
                            <wps:bodyPr>
                              <a:prstTxWarp prst="textNoShape">
                                <a:avLst/>
                              </a:prstTxWarp>
                            </wps:bodyPr>
                          </wps:wsp>
                          <wps:wsp>
                            <wps:cNvPr id="30" name="Ορθογώνιο 30"/>
                            <wps:cNvSpPr/>
                            <wps:spPr>
                              <a:xfrm>
                                <a:off x="6309750" y="193181"/>
                                <a:ext cx="3326532" cy="1147709"/>
                              </a:xfrm>
                              <a:prstGeom prst="rect">
                                <a:avLst/>
                              </a:prstGeom>
                            </wps:spPr>
                            <wps:txbx>
                              <w:txbxContent>
                                <w:p w14:paraId="0850E455"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Στρατηγική για τη Βιοποικιλότητα</w:t>
                                  </w:r>
                                </w:p>
                                <w:p w14:paraId="22543ED0"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Στρατηγική «Από το αγρόκτημα στο πιάτο»</w:t>
                                  </w:r>
                                </w:p>
                                <w:p w14:paraId="14FA724E"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Στρατηγική για την Προσαρμογή στην Κλιματική Αλλαγή</w:t>
                                  </w:r>
                                </w:p>
                                <w:p w14:paraId="66FFCB69" w14:textId="77777777" w:rsidR="00BE0E09" w:rsidRDefault="00BE0E09">
                                  <w:pPr>
                                    <w:spacing w:line="240" w:lineRule="auto"/>
                                    <w:rPr>
                                      <w:rFonts w:ascii="Arial" w:hAnsi="Arial" w:cs="Arial"/>
                                      <w:color w:val="00B0F0"/>
                                      <w:sz w:val="16"/>
                                      <w:szCs w:val="16"/>
                                      <w:lang w:val="el-GR"/>
                                    </w:rPr>
                                  </w:pPr>
                                  <w:r>
                                    <w:rPr>
                                      <w:rFonts w:ascii="Arial" w:hAnsi="Arial" w:cs="Arial"/>
                                      <w:b/>
                                      <w:bCs/>
                                      <w:color w:val="00B0F0"/>
                                      <w:kern w:val="24"/>
                                      <w:sz w:val="16"/>
                                      <w:szCs w:val="16"/>
                                      <w:lang w:val="el-GR"/>
                                    </w:rPr>
                                    <w:t xml:space="preserve">Μάιος 2020 </w:t>
                                  </w:r>
                                </w:p>
                              </w:txbxContent>
                            </wps:txbx>
                            <wps:bodyPr wrap="square">
                              <a:prstTxWarp prst="textNoShape">
                                <a:avLst/>
                              </a:prstTxWarp>
                              <a:noAutofit/>
                            </wps:bodyPr>
                          </wps:wsp>
                        </wpg:grpSp>
                      </wpg:grpSp>
                    </wpg:wgp>
                  </a:graphicData>
                </a:graphic>
              </wp:inline>
            </w:drawing>
          </mc:Choice>
          <mc:Fallback>
            <w:pict>
              <v:group w14:anchorId="125B93B7" id="Ομάδα 298" o:spid="_x0000_s1028" style="width:514.2pt;height:182.55pt;mso-position-horizontal-relative:char;mso-position-vertical-relative:line" coordsize="7082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">
                <v:rect id="Ορθογώνιο 3" o:spid="_x0000_s1029" style="position:absolute;width:70827;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8MicEA&#10;AADaAAAADwAAAGRycy9kb3ducmV2LnhtbESPT4vCMBTE74LfITxhL6KJuyClGkUUQfbm3/OzebbV&#10;5qU00Xa/vVlY2OMwM79h5svOVuJFjS8da5iMFQjizJmScw2n43aUgPAB2WDlmDT8kIflot+bY2pc&#10;y3t6HUIuIoR9ihqKEOpUSp8VZNGPXU0cvZtrLIYom1yaBtsIt5X8VGoqLZYcFwqsaV1Q9jg8rQaV&#10;nNt1pR7nyz0ZfpeX+nS9bpTWH4NuNQMRqAv/4b/2zmj4gt8r8Qb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fDInBAAAA2gAAAA8AAAAAAAAAAAAAAAAAmAIAAGRycy9kb3du&#10;cmV2LnhtbFBLBQYAAAAABAAEAPUAAACGAwAAAAA=&#10;" filled="f" strokecolor="#00b0f0">
                  <v:stroke joinstyle="round"/>
                  <v:shadow on="t" color="black" opacity="22938f" origin=",.5" offset="0,1pt"/>
                </v:rect>
                <v:group id="Ομάδα 4" o:spid="_x0000_s1030" style="position:absolute;left:1143;top:1142;width:68814;height:23553" coordorigin=",1778" coordsize="97186,3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Ευθεία γραμμή σύνδεσης 5" o:spid="_x0000_s1031" style="position:absolute;flip:y;visibility:visible;mso-wrap-style:square" from="9763,12469" to="9846,1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wMsUAAADaAAAADwAAAGRycy9kb3ducmV2LnhtbESPT2vCQBTE7wW/w/KEXqRuKqRo6ioi&#10;SHsqaDx4fM2+ZoPZtzG7zZ9++m6h4HGYmd8w6+1ga9FR6yvHCp7nCQjiwumKSwXn/PC0BOEDssba&#10;MSkYycN2M3lYY6Zdz0fqTqEUEcI+QwUmhCaT0heGLPq5a4ij9+VaiyHKtpS6xT7CbS0XSfIiLVYc&#10;Fww2tDdUXE/fVoHLQ3q45ePtc/ZjrovL6uPtWM6UepwOu1cQgYZwD/+337WCFP6uxBs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iwMsUAAADaAAAADwAAAAAAAAAA&#10;AAAAAAChAgAAZHJzL2Rvd25yZXYueG1sUEsFBgAAAAAEAAQA+QAAAJMDAAAAAA==&#10;" strokecolor="#00b0f0" strokeweight="1.5pt">
                    <v:stroke dashstyle="1 1"/>
                  </v:line>
                  <v:line id="Ευθεία γραμμή σύνδεσης 6" o:spid="_x0000_s1032" style="position:absolute;flip:y;visibility:visible;mso-wrap-style:square" from="17924,22540" to="18007,2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uRcMAAADaAAAADwAAAGRycy9kb3ducmV2LnhtbESPQYvCMBSE78L+h/AWvIimCspuNcqy&#10;IHoStHvY47N5NsXmpTZRq7/eCILHYWa+YWaL1lbiQo0vHSsYDhIQxLnTJRcK/rJl/wuED8gaK8ek&#10;4EYeFvOPzgxT7a68pcsuFCJC2KeowIRQp1L63JBFP3A1cfQOrrEYomwKqRu8Rrit5ChJJtJiyXHB&#10;YE2/hvLj7mwVuCyMl6fsdtr37uY4+v/erLZFT6nuZ/szBRGoDe/wq73WCibwvBJv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qLkXDAAAA2gAAAA8AAAAAAAAAAAAA&#10;AAAAoQIAAGRycy9kb3ducmV2LnhtbFBLBQYAAAAABAAEAPkAAACRAwAAAAA=&#10;" strokecolor="#00b0f0" strokeweight="1.5pt">
                    <v:stroke dashstyle="1 1"/>
                  </v:line>
                  <v:line id="Ευθεία γραμμή σύνδεσης 7" o:spid="_x0000_s1033" style="position:absolute;flip:y;visibility:visible;mso-wrap-style:square" from="27057,14437" to="27057,1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3sQAAADaAAAADwAAAGRycy9kb3ducmV2LnhtbESPQWvCQBSE7wX/w/KEXqRuKtja6CpS&#10;ED0Jmh48vmZfs8Hs25jdxuivdwXB4zAz3zCzRWcr0VLjS8cK3ocJCOLc6ZILBT/Z6m0CwgdkjZVj&#10;UnAhD4t572WGqXZn3lG7D4WIEPYpKjAh1KmUPjdk0Q9dTRy9P9dYDFE2hdQNniPcVnKUJB/SYslx&#10;wWBN34by4/7fKnBZGK9O2eX0O7ia4+jwtV3vioFSr/1uOQURqAvP8KO90Qo+4X4l3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ovexAAAANoAAAAPAAAAAAAAAAAA&#10;AAAAAKECAABkcnMvZG93bnJldi54bWxQSwUGAAAAAAQABAD5AAAAkgMAAAAA&#10;" strokecolor="#00b0f0" strokeweight="1.5pt">
                    <v:stroke dashstyle="1 1"/>
                  </v:line>
                  <v:line id="Ευθεία γραμμή σύνδεσης 8" o:spid="_x0000_s1034" style="position:absolute;flip:y;visibility:visible;mso-wrap-style:square" from="48004,12473" to="48004,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frMAAAADaAAAADwAAAGRycy9kb3ducmV2LnhtbERPTYvCMBC9C/6HMIIX0XQFRatRZEHW&#10;04LWg8exGZtiM6lNVuv+enMQPD7e93Ld2krcqfGlYwVfowQEce50yYWCY7YdzkD4gKyxckwKnuRh&#10;vep2lphq9+A93Q+hEDGEfYoKTAh1KqXPDVn0I1cTR+7iGoshwqaQusFHDLeVHCfJVFosOTYYrOnb&#10;UH49/FkFLguT7S173s6Df3Mdn+a/P/tioFS/124WIAK14SN+u3daQdwar8Qb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5H6zAAAAA2gAAAA8AAAAAAAAAAAAAAAAA&#10;oQIAAGRycy9kb3ducmV2LnhtbFBLBQYAAAAABAAEAPkAAACOAwAAAAA=&#10;" strokecolor="#00b0f0" strokeweight="1.5pt">
                    <v:stroke dashstyle="1 1"/>
                  </v:line>
                  <v:line id="Ευθεία γραμμή σύνδεσης 9" o:spid="_x0000_s1035" style="position:absolute;flip:y;visibility:visible;mso-wrap-style:square" from="35270,21969" to="35352,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6N8MAAADaAAAADwAAAGRycy9kb3ducmV2LnhtbESPQYvCMBSE7wv7H8ITvIimCi5rNcoi&#10;yHoStHvw+GyeTbF5qU1Wq7/eCILHYWa+YWaL1lbiQo0vHSsYDhIQxLnTJRcK/rJV/xuED8gaK8ek&#10;4EYeFvPPjxmm2l15S5ddKESEsE9RgQmhTqX0uSGLfuBq4ugdXWMxRNkUUjd4jXBbyVGSfEmLJccF&#10;gzUtDeWn3b9V4LIwXp2z2/nQu5vTaD/Z/G6LnlLdTvszBRGoDe/wq73WCibwvBJv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1ujfDAAAA2gAAAA8AAAAAAAAAAAAA&#10;AAAAoQIAAGRycy9kb3ducmV2LnhtbFBLBQYAAAAABAAEAPkAAACRAwAAAAA=&#10;" strokecolor="#00b0f0" strokeweight="1.5pt">
                    <v:stroke dashstyle="1 1"/>
                  </v:line>
                  <v:line id="Ευθεία γραμμή σύνδεσης 10" o:spid="_x0000_s1036" style="position:absolute;flip:y;visibility:visible;mso-wrap-style:square" from="84661,21824" to="84744,2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3OsUAAADbAAAADwAAAGRycy9kb3ducmV2LnhtbESPQWvCQBCF70L/wzKCF6mbCkobXaUU&#10;pJ4KGg89jtkxG8zOxuxWY3+9cyj0NsN78943y3XvG3WlLtaBDbxMMlDEZbA1VwYOxeb5FVRMyBab&#10;wGTgThHWq6fBEnMbbryj6z5VSkI45mjApdTmWsfSkcc4CS2xaKfQeUyydpW2Hd4k3Dd6mmVz7bFm&#10;aXDY0oej8rz/8QZCkWabS3G/HMe/7jz9fvv63FVjY0bD/n0BKlGf/s1/11sr+EIvv8gAe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3OsUAAADbAAAADwAAAAAAAAAA&#10;AAAAAAChAgAAZHJzL2Rvd25yZXYueG1sUEsFBgAAAAAEAAQA+QAAAJMDAAAAAA==&#10;" strokecolor="#00b0f0" strokeweight="1.5pt">
                    <v:stroke dashstyle="1 1"/>
                  </v:line>
                  <v:line id="Ευθεία γραμμή σύνδεσης 11" o:spid="_x0000_s1037" style="position:absolute;flip:y;visibility:visible;mso-wrap-style:square" from="58554,22414" to="58637,2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SocMAAADbAAAADwAAAGRycy9kb3ducmV2LnhtbERPS2vCQBC+F/wPywi9SN0YaNHUVUSQ&#10;9lTQePA4zU6zwexszG7z6K/vFgre5uN7zno72Fp01PrKsYLFPAFBXDhdcangnB+eliB8QNZYOyYF&#10;I3nYbiYPa8y06/lI3SmUIoawz1CBCaHJpPSFIYt+7hriyH251mKIsC2lbrGP4baWaZK8SIsVxwaD&#10;De0NFdfTt1Xg8vB8uOXj7XP2Y67pZfXxdixnSj1Oh90riEBDuIv/3e86zl/A3y/x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EqHDAAAA2wAAAA8AAAAAAAAAAAAA&#10;AAAAoQIAAGRycy9kb3ducmV2LnhtbFBLBQYAAAAABAAEAPkAAACRAwAAAAA=&#10;" strokecolor="#00b0f0" strokeweight="1.5pt">
                    <v:stroke dashstyle="1 1"/>
                  </v:line>
                  <v:line id="Ευθεία γραμμή σύνδεσης 12" o:spid="_x0000_s1038" style="position:absolute;flip:y;visibility:visible;mso-wrap-style:square" from="71287,12469" to="71287,1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M1sIAAADbAAAADwAAAGRycy9kb3ducmV2LnhtbERPTWvCQBC9C/0PywhepNkYUNrUVYog&#10;9SRoPPQ4zY7ZYHY2Zrca/fVuoeBtHu9z5sveNuJCna8dK5gkKQji0umaKwWHYv36BsIHZI2NY1Jw&#10;Iw/Lxctgjrl2V97RZR8qEUPY56jAhNDmUvrSkEWfuJY4ckfXWQwRdpXUHV5juG1klqYzabHm2GCw&#10;pZWh8rT/tQpcEabrc3E7/4zv5pR9v2+/dtVYqdGw//wAEagPT/G/e6Pj/Az+fo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WM1sIAAADbAAAADwAAAAAAAAAAAAAA&#10;AAChAgAAZHJzL2Rvd25yZXYueG1sUEsFBgAAAAAEAAQA+QAAAJADAAAAAA==&#10;" strokecolor="#00b0f0" strokeweight="1.5pt">
                    <v:stroke dashstyle="1 1"/>
                  </v:line>
                  <v:group id="Ομάδα 13" o:spid="_x0000_s1039" style="position:absolute;top:1778;width:97186;height:33819" coordorigin=",1778" coordsize="97186,3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Ευθεία γραμμή σύνδεσης 14" o:spid="_x0000_s1040" style="position:absolute;flip:y;visibility:visible;mso-wrap-style:square" from="8741,20121" to="97186,2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MesIAAADbAAAADwAAAGRycy9kb3ducmV2LnhtbERPTWsCMRC9C/0PYQq9iGYtIrI1igiV&#10;XhTd9eBx2Ew3SzeTZRM19tcbodDbPN7nLFbRtuJKvW8cK5iMMxDEldMN1wpO5edoDsIHZI2tY1Jw&#10;Jw+r5ctggbl2Nz7StQi1SCHsc1RgQuhyKX1lyKIfu444cd+utxgS7Gupe7ylcNvK9yybSYsNpwaD&#10;HW0MVT/FxSrYYRnP2/3vfbgrN1tzHh7i4bhW6u01rj9ABIrhX/zn/tJp/hSev6Q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WMesIAAADbAAAADwAAAAAAAAAAAAAA&#10;AAChAgAAZHJzL2Rvd25yZXYueG1sUEsFBgAAAAAEAAQA+QAAAJADAAAAAA==&#10;" strokecolor="#00b0f0" strokeweight="1.75pt">
                      <v:stroke dashstyle="3 1" endarrow="block" endarrowwidth="wide" endarrowlength="long"/>
                    </v:line>
                    <v:oval id="Οβάλ 15" o:spid="_x0000_s1041" style="position:absolute;left:8780;top:19643;width:185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cksEA&#10;AADbAAAADwAAAGRycy9kb3ducmV2LnhtbERPS2vCQBC+F/oflil4qxsNthJdpYiCePJRPQ/ZaRKa&#10;nU13V4359a5Q8DYf33Om89bU4kLOV5YVDPoJCOLc6ooLBd+H1fsYhA/IGmvLpOBGHuaz15cpZtpe&#10;eUeXfShEDGGfoYIyhCaT0uclGfR92xBH7sc6gyFCV0jt8BrDTS2HSfIhDVYcG0psaFFS/rs/GwXp&#10;+bQcHLutw27Y0ejzL11sulSp3lv7NQERqA1P8b97reP8ETx+i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nJLBAAAA2wAAAA8AAAAAAAAAAAAAAAAAmAIAAGRycy9kb3du&#10;cmV2LnhtbFBLBQYAAAAABAAEAPUAAACGAwAAAAA=&#10;" fillcolor="#00b0f0" strokecolor="#0070c0" strokeweight="2pt"/>
                    <v:oval id="Οβάλ 16" o:spid="_x0000_s1042" style="position:absolute;left:17149;top:19643;width:185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C5cIA&#10;AADbAAAADwAAAGRycy9kb3ducmV2LnhtbERPS2vCQBC+C/6HZQRvuolBW1I3ItKC9FTt4zxkp0lo&#10;djburprm17sFobf5+J6z3vSmFRdyvrGsIJ0nIIhLqxuuFHy8v8weQfiArLG1TAp+ycOmGI/WmGt7&#10;5QNdjqESMYR9jgrqELpcSl/WZNDPbUccuW/rDIYIXSW1w2sMN61cJMlKGmw4NtTY0a6m8ud4Ngqy&#10;89dz+jm8ORwWAy0fTtnudciUmk767ROIQH34F9/dex3nr+Dvl3i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gLlwgAAANsAAAAPAAAAAAAAAAAAAAAAAJgCAABkcnMvZG93&#10;bnJldi54bWxQSwUGAAAAAAQABAD1AAAAhwMAAAAA&#10;" fillcolor="#00b0f0" strokecolor="#0070c0" strokeweight="2pt"/>
                    <v:rect id="Ορθογώνιο 17" o:spid="_x0000_s1043" style="position:absolute;left:7908;top:5329;width:12395;height:6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14:paraId="2254280B" w14:textId="77777777" w:rsidR="00BE0E09" w:rsidRDefault="00BE0E09">
                            <w:pPr>
                              <w:spacing w:line="240" w:lineRule="auto"/>
                              <w:rPr>
                                <w:rFonts w:ascii="Arial" w:hAnsi="Arial" w:cs="Arial"/>
                                <w:sz w:val="16"/>
                                <w:szCs w:val="16"/>
                                <w:lang w:val="el-GR"/>
                              </w:rPr>
                            </w:pPr>
                            <w:r>
                              <w:rPr>
                                <w:rFonts w:ascii="Arial" w:hAnsi="Arial" w:cs="Arial"/>
                                <w:sz w:val="16"/>
                                <w:szCs w:val="16"/>
                                <w:lang w:val="el-GR"/>
                              </w:rPr>
                              <w:t>Συμφωνία του Παρισιού</w:t>
                            </w:r>
                          </w:p>
                          <w:p w14:paraId="1190FC26" w14:textId="77777777" w:rsidR="00BE0E09" w:rsidRDefault="00BE0E09">
                            <w:pPr>
                              <w:spacing w:line="240" w:lineRule="auto"/>
                              <w:rPr>
                                <w:rFonts w:ascii="Arial" w:hAnsi="Arial" w:cs="Arial"/>
                                <w:sz w:val="16"/>
                                <w:szCs w:val="16"/>
                              </w:rPr>
                            </w:pPr>
                            <w:r>
                              <w:rPr>
                                <w:rFonts w:ascii="Arial" w:hAnsi="Arial" w:cs="Arial"/>
                                <w:b/>
                                <w:bCs/>
                                <w:color w:val="00B0F0"/>
                                <w:kern w:val="24"/>
                                <w:sz w:val="16"/>
                                <w:szCs w:val="16"/>
                                <w:lang w:val="el-GR"/>
                              </w:rPr>
                              <w:t>Δεκ</w:t>
                            </w:r>
                            <w:r>
                              <w:rPr>
                                <w:rFonts w:ascii="Arial" w:hAnsi="Arial" w:cs="Arial"/>
                                <w:b/>
                                <w:bCs/>
                                <w:color w:val="00B0F0"/>
                                <w:kern w:val="24"/>
                                <w:sz w:val="16"/>
                                <w:szCs w:val="16"/>
                                <w:lang w:val="en-GB"/>
                              </w:rPr>
                              <w:t xml:space="preserve"> 201</w:t>
                            </w:r>
                            <w:r>
                              <w:rPr>
                                <w:rFonts w:ascii="Arial" w:hAnsi="Arial" w:cs="Arial"/>
                                <w:b/>
                                <w:bCs/>
                                <w:color w:val="00B0F0"/>
                                <w:kern w:val="24"/>
                                <w:sz w:val="16"/>
                                <w:szCs w:val="16"/>
                                <w:lang w:val="el-GR"/>
                              </w:rPr>
                              <w:t>5</w:t>
                            </w:r>
                            <w:r>
                              <w:rPr>
                                <w:rFonts w:ascii="Arial" w:hAnsi="Arial" w:cs="Arial"/>
                                <w:color w:val="365F91"/>
                                <w:kern w:val="24"/>
                                <w:sz w:val="16"/>
                                <w:szCs w:val="16"/>
                                <w:lang w:val="en-GB"/>
                              </w:rPr>
                              <w:t xml:space="preserve"> </w:t>
                            </w:r>
                          </w:p>
                        </w:txbxContent>
                      </v:textbox>
                    </v:rect>
                    <v:oval id="Οβάλ 18" o:spid="_x0000_s1044" style="position:absolute;left:26038;top:19262;width:185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zDMUA&#10;AADbAAAADwAAAGRycy9kb3ducmV2LnhtbESPQW/CMAyF75P4D5GRuI0Uqo2pEBBCm4R22hjjbDVe&#10;W61xShKg66+fD5N2s/We3/u82vSuVVcKsfFsYDbNQBGX3jZcGTh+vNw/gYoJ2WLrmQz8UITNenS3&#10;wsL6G7/T9ZAqJSEcCzRQp9QVWseyJodx6jti0b58cJhkDZW2AW8S7lo9z7JH7bBhaaixo11N5ffh&#10;4gzkl9Pz7HN4CzjMB3pYnPPd65AbMxn32yWoRH36N/9d763gC6z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TMMxQAAANsAAAAPAAAAAAAAAAAAAAAAAJgCAABkcnMv&#10;ZG93bnJldi54bWxQSwUGAAAAAAQABAD1AAAAigMAAAAA&#10;" fillcolor="#00b0f0" strokecolor="#0070c0" strokeweight="2pt"/>
                    <v:oval id="Οβάλ 19" o:spid="_x0000_s1045" style="position:absolute;left:34407;top:19328;width:185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Wl8IA&#10;AADbAAAADwAAAGRycy9kb3ducmV2LnhtbERPTWvCQBC9C/6HZYTedKOhtUZXEakgnlptex6yYxLM&#10;zsbdVdP8erdQ6G0e73MWq9bU4kbOV5YVjEcJCOLc6ooLBZ/H7fAVhA/IGmvLpOCHPKyW/d4CM23v&#10;/EG3QyhEDGGfoYIyhCaT0uclGfQj2xBH7mSdwRChK6R2eI/hppaTJHmRBiuODSU2tCkpPx+uRkF6&#10;/X4bf3XvDrtJR8/TS7rZd6lST4N2PQcRqA3/4j/3Tsf5M/j9JR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ZaXwgAAANsAAAAPAAAAAAAAAAAAAAAAAJgCAABkcnMvZG93&#10;bnJldi54bWxQSwUGAAAAAAQABAD1AAAAhwMAAAAA&#10;" fillcolor="#00b0f0" strokecolor="#0070c0" strokeweight="2pt"/>
                    <v:oval id="Οβάλ 20" o:spid="_x0000_s1046" style="position:absolute;left:47068;top:19341;width:1854;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1t8EA&#10;AADbAAAADwAAAGRycy9kb3ducmV2LnhtbERPy2rCQBTdF/oPwy24q5MHbSU6kSItiCur1fUlc5uE&#10;Zu6kM6PGfH1nIbg8nPdiOZhOnMn51rKCdJqAIK6sbrlW8L3/fJ6B8AFZY2eZFFzJw7J8fFhgoe2F&#10;v+i8C7WIIewLVNCE0BdS+qohg35qe+LI/VhnMEToaqkdXmK46WSWJK/SYMuxocGeVg1Vv7uTUZCf&#10;jh/pYdw6HLORXt7+8tVmzJWaPA3vcxCBhnAX39xrrSCL6+OX+AN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39bfBAAAA2wAAAA8AAAAAAAAAAAAAAAAAmAIAAGRycy9kb3du&#10;cmV2LnhtbFBLBQYAAAAABAAEAPUAAACGAwAAAAA=&#10;" fillcolor="#00b0f0" strokecolor="#0070c0" strokeweight="2pt"/>
                    <v:oval id="Οβάλ 21" o:spid="_x0000_s1047" style="position:absolute;left:83817;top:19099;width:185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QLMQA&#10;AADbAAAADwAAAGRycy9kb3ducmV2LnhtbESPS2vDMBCE74H8B7GB3hL5QZviRgkhtFB6SvPoebG2&#10;tom1ciUlcf3ro0Ihx2FmvmEWq9604kLON5YVpLMEBHFpdcOVgsP+bfoMwgdkja1lUvBLHlbL8WiB&#10;hbZX/qTLLlQiQtgXqKAOoSuk9GVNBv3MdsTR+7bOYIjSVVI7vEa4aWWWJE/SYMNxocaONjWVp93Z&#10;KMjPX6/pcdg6HLKBHuc/+eZjyJV6mPTrFxCB+nAP/7fftYIs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UCzEAAAA2wAAAA8AAAAAAAAAAAAAAAAAmAIAAGRycy9k&#10;b3ducmV2LnhtbFBLBQYAAAAABAAEAPUAAACJAwAAAAA=&#10;" fillcolor="#00b0f0" strokecolor="#0070c0" strokeweight="2pt"/>
                    <v:rect id="Ορθογώνιο 22" o:spid="_x0000_s1048" style="position:absolute;top:27063;width:19608;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14:paraId="7702B326"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 xml:space="preserve">Οκτ 2017 </w:t>
                            </w:r>
                          </w:p>
                          <w:p w14:paraId="3D9FA7D7" w14:textId="77777777" w:rsidR="00BE0E09" w:rsidRDefault="00BE0E09">
                            <w:pPr>
                              <w:spacing w:line="240" w:lineRule="auto"/>
                              <w:jc w:val="right"/>
                              <w:rPr>
                                <w:rFonts w:ascii="Arial" w:hAnsi="Arial" w:cs="Arial"/>
                                <w:sz w:val="16"/>
                                <w:szCs w:val="16"/>
                                <w:lang w:val="el-GR"/>
                              </w:rPr>
                            </w:pPr>
                            <w:r>
                              <w:rPr>
                                <w:rFonts w:ascii="Arial" w:hAnsi="Arial" w:cs="Arial" w:hint="eastAsia"/>
                                <w:kern w:val="24"/>
                                <w:sz w:val="16"/>
                                <w:szCs w:val="16"/>
                                <w:lang w:val="el-GR"/>
                              </w:rPr>
                              <w:t>Σ</w:t>
                            </w:r>
                            <w:r>
                              <w:rPr>
                                <w:rFonts w:ascii="Arial" w:hAnsi="Arial" w:cs="Arial"/>
                                <w:kern w:val="24"/>
                                <w:sz w:val="16"/>
                                <w:szCs w:val="16"/>
                                <w:lang w:val="el-GR"/>
                              </w:rPr>
                              <w:t xml:space="preserve">τρατηγική για </w:t>
                            </w:r>
                            <w:r>
                              <w:rPr>
                                <w:rFonts w:ascii="Arial" w:hAnsi="Arial" w:cs="Arial" w:hint="eastAsia"/>
                                <w:kern w:val="24"/>
                                <w:sz w:val="16"/>
                                <w:szCs w:val="16"/>
                                <w:lang w:val="el-GR"/>
                              </w:rPr>
                              <w:t>μηδενικές</w:t>
                            </w:r>
                            <w:r>
                              <w:rPr>
                                <w:rFonts w:ascii="Arial" w:hAnsi="Arial" w:cs="Arial"/>
                                <w:kern w:val="24"/>
                                <w:sz w:val="16"/>
                                <w:szCs w:val="16"/>
                                <w:lang w:val="el-GR"/>
                              </w:rPr>
                              <w:t xml:space="preserve"> </w:t>
                            </w:r>
                            <w:r>
                              <w:rPr>
                                <w:rFonts w:ascii="Arial" w:hAnsi="Arial" w:cs="Arial" w:hint="eastAsia"/>
                                <w:kern w:val="24"/>
                                <w:sz w:val="16"/>
                                <w:szCs w:val="16"/>
                                <w:lang w:val="el-GR"/>
                              </w:rPr>
                              <w:t>εκπομπές</w:t>
                            </w:r>
                            <w:r>
                              <w:rPr>
                                <w:rFonts w:ascii="Arial" w:hAnsi="Arial" w:cs="Arial"/>
                                <w:kern w:val="24"/>
                                <w:sz w:val="16"/>
                                <w:szCs w:val="16"/>
                                <w:lang w:val="el-GR"/>
                              </w:rPr>
                              <w:t xml:space="preserve"> </w:t>
                            </w:r>
                            <w:r>
                              <w:rPr>
                                <w:rFonts w:ascii="Arial" w:hAnsi="Arial" w:cs="Arial" w:hint="eastAsia"/>
                                <w:kern w:val="24"/>
                                <w:sz w:val="16"/>
                                <w:szCs w:val="16"/>
                                <w:lang w:val="el-GR"/>
                              </w:rPr>
                              <w:t>έως</w:t>
                            </w:r>
                            <w:r>
                              <w:rPr>
                                <w:rFonts w:ascii="Arial" w:hAnsi="Arial" w:cs="Arial"/>
                                <w:kern w:val="24"/>
                                <w:sz w:val="16"/>
                                <w:szCs w:val="16"/>
                                <w:lang w:val="el-GR"/>
                              </w:rPr>
                              <w:t xml:space="preserve"> </w:t>
                            </w:r>
                            <w:r>
                              <w:rPr>
                                <w:rFonts w:ascii="Arial" w:hAnsi="Arial" w:cs="Arial" w:hint="eastAsia"/>
                                <w:kern w:val="24"/>
                                <w:sz w:val="16"/>
                                <w:szCs w:val="16"/>
                                <w:lang w:val="el-GR"/>
                              </w:rPr>
                              <w:t>τα</w:t>
                            </w:r>
                            <w:r>
                              <w:rPr>
                                <w:rFonts w:ascii="Arial" w:hAnsi="Arial" w:cs="Arial"/>
                                <w:kern w:val="24"/>
                                <w:sz w:val="16"/>
                                <w:szCs w:val="16"/>
                                <w:lang w:val="el-GR"/>
                              </w:rPr>
                              <w:t xml:space="preserve"> </w:t>
                            </w:r>
                            <w:r>
                              <w:rPr>
                                <w:rFonts w:ascii="Arial" w:hAnsi="Arial" w:cs="Arial" w:hint="eastAsia"/>
                                <w:kern w:val="24"/>
                                <w:sz w:val="16"/>
                                <w:szCs w:val="16"/>
                                <w:lang w:val="el-GR"/>
                              </w:rPr>
                              <w:t>μέσα</w:t>
                            </w:r>
                            <w:r>
                              <w:rPr>
                                <w:rFonts w:ascii="Arial" w:hAnsi="Arial" w:cs="Arial"/>
                                <w:kern w:val="24"/>
                                <w:sz w:val="16"/>
                                <w:szCs w:val="16"/>
                                <w:lang w:val="el-GR"/>
                              </w:rPr>
                              <w:t xml:space="preserve"> </w:t>
                            </w:r>
                            <w:r>
                              <w:rPr>
                                <w:rFonts w:ascii="Arial" w:hAnsi="Arial" w:cs="Arial" w:hint="eastAsia"/>
                                <w:kern w:val="24"/>
                                <w:sz w:val="16"/>
                                <w:szCs w:val="16"/>
                                <w:lang w:val="el-GR"/>
                              </w:rPr>
                              <w:t>του</w:t>
                            </w:r>
                            <w:r>
                              <w:rPr>
                                <w:rFonts w:ascii="Arial" w:hAnsi="Arial" w:cs="Arial"/>
                                <w:kern w:val="24"/>
                                <w:sz w:val="16"/>
                                <w:szCs w:val="16"/>
                                <w:lang w:val="el-GR"/>
                              </w:rPr>
                              <w:t xml:space="preserve"> </w:t>
                            </w:r>
                            <w:r>
                              <w:rPr>
                                <w:rFonts w:ascii="Arial" w:hAnsi="Arial" w:cs="Arial" w:hint="eastAsia"/>
                                <w:kern w:val="24"/>
                                <w:sz w:val="16"/>
                                <w:szCs w:val="16"/>
                                <w:lang w:val="el-GR"/>
                              </w:rPr>
                              <w:t>αιώνα</w:t>
                            </w:r>
                          </w:p>
                        </w:txbxContent>
                      </v:textbox>
                    </v:rect>
                    <v:rect id="Ορθογώνιο 23" o:spid="_x0000_s1049" style="position:absolute;left:20303;top:1778;width:22725;height:1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14:paraId="57008C40"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 xml:space="preserve">Το Ευρωπαϊκό Συμβούλιο καλεί την ΕΕ να παρουσιάσει πρόταση για μακροπρόθεσμη στρατηγική μείωσης των εκπομπών </w:t>
                            </w:r>
                          </w:p>
                          <w:p w14:paraId="4B11673D" w14:textId="77777777" w:rsidR="00BE0E09" w:rsidRDefault="00BE0E09">
                            <w:pPr>
                              <w:spacing w:line="240" w:lineRule="auto"/>
                              <w:rPr>
                                <w:rFonts w:ascii="Arial" w:hAnsi="Arial" w:cs="Arial"/>
                                <w:color w:val="00B0F0"/>
                                <w:sz w:val="16"/>
                                <w:szCs w:val="16"/>
                                <w:lang w:val="el-GR"/>
                              </w:rPr>
                            </w:pPr>
                            <w:r>
                              <w:rPr>
                                <w:rFonts w:ascii="Arial" w:hAnsi="Arial" w:cs="Arial"/>
                                <w:b/>
                                <w:bCs/>
                                <w:color w:val="00B0F0"/>
                                <w:kern w:val="24"/>
                                <w:sz w:val="16"/>
                                <w:szCs w:val="16"/>
                                <w:lang w:val="el-GR"/>
                              </w:rPr>
                              <w:t xml:space="preserve">Μαρ 2018 </w:t>
                            </w:r>
                          </w:p>
                        </w:txbxContent>
                      </v:textbox>
                    </v:rect>
                    <v:rect id="Ορθογώνιο 24" o:spid="_x0000_s1050" style="position:absolute;left:43027;top:7317;width:19013;height:5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14:paraId="6EBC0BF6" w14:textId="77777777" w:rsidR="00BE0E09" w:rsidRDefault="00BE0E09">
                            <w:pPr>
                              <w:spacing w:line="240" w:lineRule="auto"/>
                              <w:rPr>
                                <w:rFonts w:ascii="Arial" w:hAnsi="Arial" w:cs="Arial"/>
                                <w:sz w:val="18"/>
                                <w:szCs w:val="18"/>
                                <w:lang w:val="el-GR"/>
                              </w:rPr>
                            </w:pPr>
                            <w:r>
                              <w:rPr>
                                <w:rFonts w:ascii="Arial" w:hAnsi="Arial" w:cs="Arial"/>
                                <w:b/>
                                <w:bCs/>
                                <w:kern w:val="24"/>
                                <w:sz w:val="18"/>
                                <w:szCs w:val="18"/>
                                <w:lang w:val="el-GR"/>
                              </w:rPr>
                              <w:t>Πράσινη Συμφωνία</w:t>
                            </w:r>
                          </w:p>
                          <w:p w14:paraId="3F23DAFF" w14:textId="77777777" w:rsidR="00BE0E09" w:rsidRDefault="00BE0E09">
                            <w:pPr>
                              <w:spacing w:line="240" w:lineRule="auto"/>
                              <w:rPr>
                                <w:rFonts w:ascii="Arial" w:hAnsi="Arial" w:cs="Arial"/>
                                <w:color w:val="00B0F0"/>
                                <w:sz w:val="16"/>
                                <w:szCs w:val="16"/>
                              </w:rPr>
                            </w:pPr>
                            <w:r>
                              <w:rPr>
                                <w:rFonts w:ascii="Arial" w:hAnsi="Arial" w:cs="Arial"/>
                                <w:b/>
                                <w:bCs/>
                                <w:color w:val="00B0F0"/>
                                <w:kern w:val="24"/>
                                <w:sz w:val="16"/>
                                <w:szCs w:val="16"/>
                                <w:lang w:val="el-GR"/>
                              </w:rPr>
                              <w:t>Δεκ</w:t>
                            </w:r>
                            <w:r>
                              <w:rPr>
                                <w:rFonts w:ascii="Arial" w:hAnsi="Arial" w:cs="Arial"/>
                                <w:b/>
                                <w:bCs/>
                                <w:color w:val="00B0F0"/>
                                <w:kern w:val="24"/>
                                <w:sz w:val="16"/>
                                <w:szCs w:val="16"/>
                                <w:lang w:val="en-GB"/>
                              </w:rPr>
                              <w:t xml:space="preserve"> 2019 </w:t>
                            </w:r>
                          </w:p>
                        </w:txbxContent>
                      </v:textbox>
                    </v:rect>
                    <v:rect id="Ορθογώνιο 25" o:spid="_x0000_s1051" style="position:absolute;left:65462;top:26252;width:22727;height: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14:paraId="51D2D9F9"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 xml:space="preserve">Δεκ 2020  </w:t>
                            </w:r>
                          </w:p>
                          <w:p w14:paraId="2101158D"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Νέοι κλιματικοί στόχοι για μείωση 55% των εκπομπών</w:t>
                            </w:r>
                          </w:p>
                        </w:txbxContent>
                      </v:textbox>
                    </v:rect>
                    <v:oval id="Οβάλ 26" o:spid="_x0000_s1052" style="position:absolute;left:57787;top:19402;width:185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IWMQA&#10;AADbAAAADwAAAGRycy9kb3ducmV2LnhtbESPQWvCQBSE7wX/w/IEb3Vjglqiq4i0IJ5aaz0/sq9J&#10;aPZt3F015te7hUKPw8x8wyzXnWnElZyvLSuYjBMQxIXVNZcKjp9vzy8gfEDW2FgmBXfysF4NnpaY&#10;a3vjD7oeQikihH2OCqoQ2lxKX1Rk0I9tSxy9b+sMhihdKbXDW4SbRqZJMpMGa44LFba0raj4OVyM&#10;guxyep189e8O+7Sn6fycbfd9ptRo2G0WIAJ14T/8195pBekM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SyFjEAAAA2wAAAA8AAAAAAAAAAAAAAAAAmAIAAGRycy9k&#10;b3ducmV2LnhtbFBLBQYAAAAABAAEAPUAAACJAwAAAAA=&#10;" fillcolor="#00b0f0" strokecolor="#0070c0" strokeweight="2pt"/>
                    <v:rect id="Ορθογώνιο 27" o:spid="_x0000_s1053" style="position:absolute;left:21533;top:27065;width:17951;height:7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14:paraId="11D2A44F"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Νοε 2018</w:t>
                            </w:r>
                          </w:p>
                          <w:p w14:paraId="58F62C56"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“Καθαρός πλανήτης για όλους”</w:t>
                            </w:r>
                            <w:r>
                              <w:rPr>
                                <w:rFonts w:ascii="Arial" w:hAnsi="Arial" w:cs="Arial"/>
                                <w:color w:val="8064A2"/>
                                <w:kern w:val="24"/>
                                <w:sz w:val="16"/>
                                <w:szCs w:val="16"/>
                                <w:lang w:val="el-GR"/>
                              </w:rPr>
                              <w:t xml:space="preserve"> </w:t>
                            </w:r>
                          </w:p>
                        </w:txbxContent>
                      </v:textbox>
                    </v:rect>
                    <v:rect id="Ορθογώνιο 28" o:spid="_x0000_s1054" style="position:absolute;left:41409;top:26680;width:20631;height:8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14:paraId="44FD30F4" w14:textId="77777777" w:rsidR="00BE0E09" w:rsidRDefault="00BE0E09">
                            <w:pPr>
                              <w:spacing w:line="240" w:lineRule="auto"/>
                              <w:jc w:val="right"/>
                              <w:rPr>
                                <w:rFonts w:ascii="Arial" w:hAnsi="Arial" w:cs="Arial"/>
                                <w:color w:val="00B0F0"/>
                                <w:sz w:val="16"/>
                                <w:szCs w:val="16"/>
                                <w:lang w:val="el-GR"/>
                              </w:rPr>
                            </w:pPr>
                            <w:r>
                              <w:rPr>
                                <w:rFonts w:ascii="Arial" w:hAnsi="Arial" w:cs="Arial"/>
                                <w:b/>
                                <w:bCs/>
                                <w:color w:val="00B0F0"/>
                                <w:kern w:val="24"/>
                                <w:sz w:val="16"/>
                                <w:szCs w:val="16"/>
                                <w:lang w:val="el-GR"/>
                              </w:rPr>
                              <w:t>Μαρ 2020</w:t>
                            </w:r>
                          </w:p>
                          <w:p w14:paraId="404BCCEB"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Νόμος για το κλίμα</w:t>
                            </w:r>
                          </w:p>
                          <w:p w14:paraId="370129C4" w14:textId="77777777" w:rsidR="00BE0E09" w:rsidRDefault="00BE0E09">
                            <w:pPr>
                              <w:spacing w:line="240" w:lineRule="auto"/>
                              <w:jc w:val="right"/>
                              <w:rPr>
                                <w:rFonts w:ascii="Arial" w:hAnsi="Arial" w:cs="Arial"/>
                                <w:sz w:val="16"/>
                                <w:szCs w:val="16"/>
                                <w:lang w:val="el-GR"/>
                              </w:rPr>
                            </w:pPr>
                            <w:r>
                              <w:rPr>
                                <w:rFonts w:ascii="Arial" w:hAnsi="Arial" w:cs="Arial"/>
                                <w:kern w:val="24"/>
                                <w:sz w:val="16"/>
                                <w:szCs w:val="16"/>
                                <w:lang w:val="el-GR"/>
                              </w:rPr>
                              <w:t>Σχέδιο δράσης για την Κυκλική Οικονομία</w:t>
                            </w:r>
                          </w:p>
                        </w:txbxContent>
                      </v:textbox>
                    </v:rect>
                    <v:oval id="Οβάλ 29" o:spid="_x0000_s1055" style="position:absolute;left:70448;top:19161;width:1854;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cKsQA&#10;AADbAAAADwAAAGRycy9kb3ducmV2LnhtbESPQWvCQBSE7wX/w/KE3urGhFqNriLSQumpWvX8yL4m&#10;odm3cXfVNL++WxA8DjPzDbNYdaYRF3K+tqxgPEpAEBdW11wq2H+9PU1B+ICssbFMCn7Jw2o5eFhg&#10;ru2Vt3TZhVJECPscFVQhtLmUvqjIoB/Zljh639YZDFG6UmqH1wg3jUyTZCIN1hwXKmxpU1Hxszsb&#10;Bdn5+Do+9J8O+7Sn55dTtvnoM6Ueh916DiJQF+7hW/tdK0hn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CrEAAAA2wAAAA8AAAAAAAAAAAAAAAAAmAIAAGRycy9k&#10;b3ducmV2LnhtbFBLBQYAAAAABAAEAPUAAACJAwAAAAA=&#10;" fillcolor="#00b0f0" strokecolor="#0070c0" strokeweight="2pt"/>
                    <v:rect id="Ορθογώνιο 30" o:spid="_x0000_s1056" style="position:absolute;left:63097;top:1931;width:33265;height:1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14:paraId="0850E455"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Στρατηγική για τη Βιοποικιλότητα</w:t>
                            </w:r>
                          </w:p>
                          <w:p w14:paraId="22543ED0"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Στρατηγική «Από το αγρόκτημα στο πιάτο»</w:t>
                            </w:r>
                          </w:p>
                          <w:p w14:paraId="14FA724E" w14:textId="77777777" w:rsidR="00BE0E09" w:rsidRDefault="00BE0E09">
                            <w:pPr>
                              <w:spacing w:line="240" w:lineRule="auto"/>
                              <w:rPr>
                                <w:rFonts w:ascii="Arial" w:hAnsi="Arial" w:cs="Arial"/>
                                <w:sz w:val="16"/>
                                <w:szCs w:val="16"/>
                                <w:lang w:val="el-GR"/>
                              </w:rPr>
                            </w:pPr>
                            <w:r>
                              <w:rPr>
                                <w:rFonts w:ascii="Arial" w:hAnsi="Arial" w:cs="Arial"/>
                                <w:kern w:val="24"/>
                                <w:sz w:val="16"/>
                                <w:szCs w:val="16"/>
                                <w:lang w:val="el-GR"/>
                              </w:rPr>
                              <w:t>Στρατηγική για την Προσαρμογή στην Κλιματική Αλλαγή</w:t>
                            </w:r>
                          </w:p>
                          <w:p w14:paraId="66FFCB69" w14:textId="77777777" w:rsidR="00BE0E09" w:rsidRDefault="00BE0E09">
                            <w:pPr>
                              <w:spacing w:line="240" w:lineRule="auto"/>
                              <w:rPr>
                                <w:rFonts w:ascii="Arial" w:hAnsi="Arial" w:cs="Arial"/>
                                <w:color w:val="00B0F0"/>
                                <w:sz w:val="16"/>
                                <w:szCs w:val="16"/>
                                <w:lang w:val="el-GR"/>
                              </w:rPr>
                            </w:pPr>
                            <w:r>
                              <w:rPr>
                                <w:rFonts w:ascii="Arial" w:hAnsi="Arial" w:cs="Arial"/>
                                <w:b/>
                                <w:bCs/>
                                <w:color w:val="00B0F0"/>
                                <w:kern w:val="24"/>
                                <w:sz w:val="16"/>
                                <w:szCs w:val="16"/>
                                <w:lang w:val="el-GR"/>
                              </w:rPr>
                              <w:t xml:space="preserve">Μάιος 2020 </w:t>
                            </w:r>
                          </w:p>
                        </w:txbxContent>
                      </v:textbox>
                    </v:rect>
                  </v:group>
                </v:group>
                <w10:anchorlock/>
              </v:group>
            </w:pict>
          </mc:Fallback>
        </mc:AlternateContent>
      </w:r>
    </w:p>
    <w:p w14:paraId="2ADCBA40" w14:textId="77777777" w:rsidR="00A61AF0" w:rsidRPr="000D5B79" w:rsidRDefault="000D5B79">
      <w:pPr>
        <w:spacing w:after="120"/>
        <w:textAlignment w:val="baseline"/>
        <w:rPr>
          <w:rFonts w:ascii="Arial" w:hAnsi="Arial" w:cs="Arial"/>
          <w:color w:val="000000"/>
          <w:sz w:val="22"/>
          <w:szCs w:val="22"/>
          <w:lang w:val="el-GR" w:eastAsia="el-GR"/>
        </w:rPr>
      </w:pPr>
      <w:r w:rsidRPr="000D5B79">
        <w:rPr>
          <w:rFonts w:ascii="Arial" w:hAnsi="Arial" w:cs="Arial"/>
          <w:color w:val="000000"/>
          <w:sz w:val="22"/>
          <w:szCs w:val="22"/>
          <w:lang w:val="el-GR" w:eastAsia="el-GR"/>
        </w:rPr>
        <w:t>Ένα χρόνο μετά την υιοθέτηση της Πράσινης Συμφωνίας, τ</w:t>
      </w:r>
      <w:r w:rsidRPr="000D5B79">
        <w:rPr>
          <w:rFonts w:ascii="Arial" w:hAnsi="Arial" w:cs="Arial" w:hint="eastAsia"/>
          <w:color w:val="000000"/>
          <w:sz w:val="22"/>
          <w:szCs w:val="22"/>
          <w:lang w:val="el-GR" w:eastAsia="el-GR"/>
        </w:rPr>
        <w:t>ον</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Δεκέμβριο</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του</w:t>
      </w:r>
      <w:r w:rsidRPr="000D5B79">
        <w:rPr>
          <w:rFonts w:ascii="Arial" w:hAnsi="Arial" w:cs="Arial"/>
          <w:color w:val="000000"/>
          <w:sz w:val="22"/>
          <w:szCs w:val="22"/>
          <w:lang w:val="el-GR" w:eastAsia="el-GR"/>
        </w:rPr>
        <w:t xml:space="preserve"> 2020, </w:t>
      </w:r>
      <w:r w:rsidRPr="000D5B79">
        <w:rPr>
          <w:rFonts w:ascii="Arial" w:hAnsi="Arial" w:cs="Arial"/>
          <w:b/>
          <w:bCs/>
          <w:color w:val="000000"/>
          <w:sz w:val="22"/>
          <w:szCs w:val="22"/>
          <w:lang w:val="el-GR" w:eastAsia="el-GR"/>
        </w:rPr>
        <w:t xml:space="preserve">η Ε.Ε. αύξησε τον στόχο μείωσης εκπομπών </w:t>
      </w:r>
      <w:proofErr w:type="spellStart"/>
      <w:r w:rsidRPr="000D5B79">
        <w:rPr>
          <w:rFonts w:ascii="Arial" w:hAnsi="Arial" w:cs="Arial"/>
          <w:b/>
          <w:bCs/>
          <w:color w:val="000000"/>
          <w:sz w:val="22"/>
          <w:szCs w:val="22"/>
          <w:lang w:val="el-GR" w:eastAsia="el-GR"/>
        </w:rPr>
        <w:t>ΑτΘ</w:t>
      </w:r>
      <w:proofErr w:type="spellEnd"/>
      <w:r w:rsidRPr="000D5B79">
        <w:rPr>
          <w:rFonts w:ascii="Arial" w:hAnsi="Arial" w:cs="Arial"/>
          <w:b/>
          <w:bCs/>
          <w:color w:val="000000"/>
          <w:sz w:val="22"/>
          <w:szCs w:val="22"/>
          <w:lang w:val="el-GR" w:eastAsia="el-GR"/>
        </w:rPr>
        <w:t xml:space="preserve"> από 40% σε τουλάχιστον 55% έως το 2030 ως ενδιάμεσο στόχο επίτευξης του κεντρικού στόχου για κλιματική ουδετερότητα το 2050</w:t>
      </w:r>
      <w:r w:rsidRPr="000D5B79">
        <w:rPr>
          <w:rFonts w:ascii="Arial" w:hAnsi="Arial" w:cs="Arial"/>
          <w:color w:val="000000"/>
          <w:sz w:val="22"/>
          <w:szCs w:val="22"/>
          <w:lang w:val="el-GR" w:eastAsia="el-GR"/>
        </w:rPr>
        <w:t xml:space="preserve">. </w:t>
      </w:r>
    </w:p>
    <w:p w14:paraId="28304B74" w14:textId="1A53724E" w:rsidR="00A61AF0" w:rsidRPr="000D5B79" w:rsidRDefault="000D5B79">
      <w:pPr>
        <w:spacing w:after="120"/>
        <w:textAlignment w:val="baseline"/>
        <w:rPr>
          <w:rFonts w:ascii="Arial" w:hAnsi="Arial" w:cs="Arial"/>
          <w:b/>
          <w:bCs/>
          <w:color w:val="000000"/>
          <w:sz w:val="22"/>
          <w:szCs w:val="22"/>
          <w:lang w:val="el-GR" w:eastAsia="el-GR"/>
        </w:rPr>
      </w:pPr>
      <w:r w:rsidRPr="000D5B79">
        <w:rPr>
          <w:rStyle w:val="Hyperlink"/>
          <w:rFonts w:ascii="Arial" w:hAnsi="Arial" w:cs="Arial"/>
          <w:color w:val="000000"/>
          <w:sz w:val="22"/>
          <w:szCs w:val="22"/>
          <w:u w:val="none"/>
          <w:lang w:val="el-GR"/>
        </w:rPr>
        <w:t>Για την επίτευξη του στόχου της Πράσινης Συμφωνίας, η Ε.Ε. καλείται να υλοποιήσει ένα πολυδιάστατο πλαίσιο μεταρρυθμίσεων σε τομείς με ισχυρή αλληλεπίδραση μεταξύ τους (</w:t>
      </w:r>
      <w:r w:rsidRPr="000D5B79">
        <w:rPr>
          <w:rStyle w:val="Hyperlink"/>
          <w:rFonts w:ascii="Arial" w:hAnsi="Arial" w:cs="Arial"/>
          <w:b/>
          <w:bCs/>
          <w:color w:val="00B0F0"/>
          <w:sz w:val="22"/>
          <w:szCs w:val="22"/>
          <w:u w:val="none"/>
          <w:lang w:val="el-GR"/>
        </w:rPr>
        <w:t>Δ2</w:t>
      </w:r>
      <w:r w:rsidRPr="000D5B79">
        <w:rPr>
          <w:rStyle w:val="Hyperlink"/>
          <w:rFonts w:ascii="Arial" w:hAnsi="Arial" w:cs="Arial"/>
          <w:color w:val="000000"/>
          <w:sz w:val="22"/>
          <w:szCs w:val="22"/>
          <w:u w:val="none"/>
          <w:lang w:val="el-GR"/>
        </w:rPr>
        <w:t xml:space="preserve">). Καθοριστικός παράγοντας επιτυχίας είναι η κλιματική φιλοδοξία της Ε.Ε. να συνδυαστεί με τη διασφάλιση της ανταγωνιστικότητας </w:t>
      </w:r>
      <w:r w:rsidRPr="000D5B79">
        <w:rPr>
          <w:rStyle w:val="Hyperlink"/>
          <w:rFonts w:ascii="Arial" w:hAnsi="Arial" w:cs="Arial" w:hint="eastAsia"/>
          <w:color w:val="000000"/>
          <w:sz w:val="22"/>
          <w:szCs w:val="22"/>
          <w:u w:val="none"/>
          <w:lang w:val="el-GR"/>
        </w:rPr>
        <w:t>των</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κλάδων</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που</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αναλαμβάνουν</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το</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συνεχώς</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αυξανόμενο</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κόστος</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μείωσης</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των</w:t>
      </w:r>
      <w:r w:rsidRPr="000D5B79">
        <w:rPr>
          <w:rStyle w:val="Hyperlink"/>
          <w:rFonts w:ascii="Arial" w:hAnsi="Arial" w:cs="Arial"/>
          <w:color w:val="000000"/>
          <w:sz w:val="22"/>
          <w:szCs w:val="22"/>
          <w:u w:val="none"/>
          <w:lang w:val="el-GR"/>
        </w:rPr>
        <w:t xml:space="preserve"> </w:t>
      </w:r>
      <w:r w:rsidRPr="000D5B79">
        <w:rPr>
          <w:rStyle w:val="Hyperlink"/>
          <w:rFonts w:ascii="Arial" w:hAnsi="Arial" w:cs="Arial" w:hint="eastAsia"/>
          <w:color w:val="000000"/>
          <w:sz w:val="22"/>
          <w:szCs w:val="22"/>
          <w:u w:val="none"/>
          <w:lang w:val="el-GR"/>
        </w:rPr>
        <w:t>εκπομπών</w:t>
      </w:r>
      <w:r w:rsidRPr="000D5B79">
        <w:rPr>
          <w:rStyle w:val="Hyperlink"/>
          <w:rFonts w:ascii="Arial" w:hAnsi="Arial" w:cs="Arial"/>
          <w:color w:val="000000"/>
          <w:sz w:val="22"/>
          <w:szCs w:val="22"/>
          <w:u w:val="none"/>
          <w:lang w:val="el-GR"/>
        </w:rPr>
        <w:t xml:space="preserve"> </w:t>
      </w:r>
      <w:proofErr w:type="spellStart"/>
      <w:r w:rsidRPr="000D5B79">
        <w:rPr>
          <w:rStyle w:val="Hyperlink"/>
          <w:rFonts w:ascii="Arial" w:hAnsi="Arial" w:cs="Arial" w:hint="eastAsia"/>
          <w:color w:val="000000"/>
          <w:sz w:val="22"/>
          <w:szCs w:val="22"/>
          <w:u w:val="none"/>
          <w:lang w:val="el-GR"/>
        </w:rPr>
        <w:t>ΑτΘ</w:t>
      </w:r>
      <w:proofErr w:type="spellEnd"/>
      <w:r w:rsidRPr="000D5B79">
        <w:rPr>
          <w:rStyle w:val="Hyperlink"/>
          <w:rFonts w:ascii="Arial" w:hAnsi="Arial" w:cs="Arial"/>
          <w:color w:val="000000"/>
          <w:sz w:val="22"/>
          <w:szCs w:val="22"/>
          <w:u w:val="none"/>
          <w:lang w:val="el-GR"/>
        </w:rPr>
        <w:t xml:space="preserve"> και ολόκληρης της εφοδιαστικής αλυσίδας.</w:t>
      </w:r>
    </w:p>
    <w:p w14:paraId="5FCB6CE4" w14:textId="77777777" w:rsidR="00A61AF0" w:rsidRDefault="000D5B79">
      <w:pPr>
        <w:pStyle w:val="MAINTEXT2"/>
        <w:rPr>
          <w:rFonts w:cs="Arial"/>
        </w:rPr>
      </w:pPr>
      <w:r>
        <w:rPr>
          <w:rFonts w:cs="Arial"/>
          <w:noProof/>
          <w:lang w:eastAsia="el-GR"/>
        </w:rPr>
        <w:drawing>
          <wp:inline distT="0" distB="0" distL="0" distR="0" wp14:anchorId="1F143EF4" wp14:editId="66BFEB3C">
            <wp:extent cx="1896745" cy="67945"/>
            <wp:effectExtent l="0" t="0" r="8255" b="8255"/>
            <wp:docPr id="106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1A1D592C" w14:textId="77777777" w:rsidR="00A61AF0" w:rsidRPr="000D5B79" w:rsidRDefault="000D5B79">
      <w:pPr>
        <w:pStyle w:val="Quote1"/>
        <w:spacing w:after="240"/>
        <w:rPr>
          <w:rFonts w:cs="Arial"/>
          <w:color w:val="00B0F0"/>
          <w:lang w:val="el-GR"/>
        </w:rPr>
      </w:pPr>
      <w:r w:rsidRPr="000D5B79">
        <w:rPr>
          <w:rFonts w:cs="Arial"/>
          <w:color w:val="00B0F0"/>
          <w:lang w:val="el-GR"/>
        </w:rPr>
        <w:t xml:space="preserve">Είναι σημαντικό και οι υπόλοιπες μεγάλες οικονομίες του πλανήτη να αναλάβουν </w:t>
      </w:r>
      <w:r w:rsidRPr="000D5B79">
        <w:rPr>
          <w:rFonts w:cs="Arial"/>
          <w:color w:val="00B0F0"/>
          <w:lang w:val="el-GR"/>
        </w:rPr>
        <w:lastRenderedPageBreak/>
        <w:t>παρόμοιες δεσμεύσεις για το κλίμα, καθώς το επίπεδο των παγκόσμιων προσπαθειών είναι ανεπαρκές για την εκπλήρωση των παγκόσμιων κλιματικών στόχων της Συμφωνίας του Παρισιού.</w:t>
      </w:r>
    </w:p>
    <w:p w14:paraId="72F2A780"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6BB03968" wp14:editId="6297381A">
            <wp:extent cx="1896745" cy="67945"/>
            <wp:effectExtent l="0" t="0" r="8255" b="8255"/>
            <wp:docPr id="106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3AB0893F" w14:textId="77777777" w:rsidR="00A61AF0" w:rsidRPr="000D5B79" w:rsidRDefault="000D5B79">
      <w:pPr>
        <w:spacing w:line="240" w:lineRule="auto"/>
        <w:rPr>
          <w:rFonts w:ascii="Arial" w:hAnsi="Arial" w:cs="Arial"/>
          <w:b/>
          <w:bCs/>
          <w:color w:val="000000"/>
          <w:sz w:val="20"/>
          <w:lang w:val="el-GR"/>
        </w:rPr>
      </w:pPr>
      <w:r w:rsidRPr="000D5B79">
        <w:rPr>
          <w:rFonts w:ascii="Arial" w:hAnsi="Arial" w:cs="Arial"/>
          <w:b/>
          <w:bCs/>
          <w:color w:val="00B0F0"/>
          <w:sz w:val="20"/>
          <w:lang w:val="el-GR"/>
        </w:rPr>
        <w:t xml:space="preserve">Δ2: </w:t>
      </w:r>
      <w:r w:rsidRPr="000D5B79">
        <w:rPr>
          <w:rFonts w:ascii="Arial" w:hAnsi="Arial" w:cs="Arial"/>
          <w:b/>
          <w:bCs/>
          <w:color w:val="000000"/>
          <w:sz w:val="20"/>
          <w:lang w:val="el-GR"/>
        </w:rPr>
        <w:t>Βασικές δράσεις της Ευρωπαϊκής Πράσινης Συμφωνίας</w:t>
      </w:r>
    </w:p>
    <w:p w14:paraId="218E00F8" w14:textId="77777777" w:rsidR="00A61AF0" w:rsidRPr="000D5B79" w:rsidRDefault="000D5B79">
      <w:pPr>
        <w:spacing w:after="120" w:line="240" w:lineRule="auto"/>
        <w:rPr>
          <w:rFonts w:ascii="Arial" w:hAnsi="Arial" w:cs="Arial"/>
          <w:i/>
          <w:iCs/>
          <w:color w:val="00B0F0"/>
          <w:sz w:val="20"/>
          <w:lang w:val="el-GR"/>
        </w:rPr>
      </w:pPr>
      <w:r w:rsidRPr="000D5B79">
        <w:rPr>
          <w:rFonts w:ascii="Arial" w:hAnsi="Arial" w:cs="Arial"/>
          <w:i/>
          <w:iCs/>
          <w:color w:val="00B0F0"/>
          <w:sz w:val="20"/>
          <w:lang w:val="el-GR"/>
        </w:rPr>
        <w:t xml:space="preserve">(Ευρωπαϊκή Επιτροπή, </w:t>
      </w:r>
      <w:hyperlink r:id="rId36" w:history="1">
        <w:r w:rsidRPr="000D5B79">
          <w:rPr>
            <w:rStyle w:val="Hyperlink"/>
            <w:rFonts w:ascii="Arial" w:hAnsi="Arial" w:cs="Arial"/>
            <w:i/>
            <w:iCs/>
            <w:color w:val="00B0F0"/>
            <w:sz w:val="20"/>
            <w:lang w:val="el-GR"/>
          </w:rPr>
          <w:t>Ανακοίνωση και χάρτης πορείας για την Ευρωπαϊκή Πράσινη Συμφωνία</w:t>
        </w:r>
      </w:hyperlink>
      <w:r w:rsidRPr="000D5B79">
        <w:rPr>
          <w:rFonts w:ascii="Arial" w:hAnsi="Arial" w:cs="Arial"/>
          <w:i/>
          <w:iCs/>
          <w:color w:val="00B0F0"/>
          <w:sz w:val="20"/>
          <w:u w:val="single"/>
          <w:lang w:val="el-GR"/>
        </w:rPr>
        <w:t>,</w:t>
      </w:r>
      <w:r w:rsidRPr="000D5B79">
        <w:rPr>
          <w:rFonts w:ascii="Arial" w:hAnsi="Arial" w:cs="Arial"/>
          <w:i/>
          <w:iCs/>
          <w:color w:val="00B0F0"/>
          <w:sz w:val="20"/>
          <w:lang w:val="el-GR"/>
        </w:rPr>
        <w:t xml:space="preserve"> Δεκ. 2019)</w:t>
      </w:r>
    </w:p>
    <w:p w14:paraId="5FC7DDB8" w14:textId="77777777" w:rsidR="00A61AF0" w:rsidRPr="000D5B79" w:rsidRDefault="000D5B79">
      <w:pPr>
        <w:spacing w:before="160" w:line="240" w:lineRule="auto"/>
        <w:textAlignment w:val="baseline"/>
        <w:rPr>
          <w:rFonts w:ascii="Arial" w:hAnsi="Arial" w:cs="Arial"/>
          <w:color w:val="000000"/>
          <w:lang w:val="el-GR"/>
        </w:rPr>
      </w:pPr>
      <w:r w:rsidRPr="000D5B79">
        <w:rPr>
          <w:noProof/>
          <w:color w:val="000000"/>
          <w:lang w:val="el-GR" w:eastAsia="el-GR"/>
        </w:rPr>
        <w:drawing>
          <wp:inline distT="0" distB="0" distL="0" distR="0" wp14:anchorId="5E5017E2" wp14:editId="41B11C28">
            <wp:extent cx="6120000" cy="3788566"/>
            <wp:effectExtent l="19050" t="19050" r="14605" b="21590"/>
            <wp:docPr id="1065"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Εικόνα 1"/>
                    <pic:cNvPicPr/>
                  </pic:nvPicPr>
                  <pic:blipFill>
                    <a:blip r:embed="rId37" cstate="print"/>
                    <a:srcRect l="24647" t="15187" r="29446" b="34289"/>
                    <a:stretch/>
                  </pic:blipFill>
                  <pic:spPr>
                    <a:xfrm>
                      <a:off x="0" y="0"/>
                      <a:ext cx="6120000" cy="3788566"/>
                    </a:xfrm>
                    <a:prstGeom prst="rect">
                      <a:avLst/>
                    </a:prstGeom>
                    <a:ln w="9525" cap="flat" cmpd="sng">
                      <a:solidFill>
                        <a:srgbClr val="00B0F0"/>
                      </a:solidFill>
                      <a:prstDash val="solid"/>
                      <a:round/>
                      <a:headEnd/>
                      <a:tailEnd/>
                    </a:ln>
                  </pic:spPr>
                </pic:pic>
              </a:graphicData>
            </a:graphic>
          </wp:inline>
        </w:drawing>
      </w:r>
    </w:p>
    <w:p w14:paraId="1191BB75" w14:textId="77777777" w:rsidR="00A61AF0" w:rsidRPr="000D5B79" w:rsidRDefault="00A61AF0">
      <w:pPr>
        <w:spacing w:after="120"/>
        <w:textAlignment w:val="baseline"/>
        <w:rPr>
          <w:rFonts w:ascii="Arial" w:eastAsia="MS Mincho" w:hAnsi="Arial" w:cs="Arial"/>
          <w:color w:val="000000"/>
          <w:szCs w:val="24"/>
          <w:lang w:val="el-GR"/>
        </w:rPr>
      </w:pPr>
    </w:p>
    <w:p w14:paraId="581D3FDB" w14:textId="77777777" w:rsidR="00A61AF0" w:rsidRPr="008948DF" w:rsidRDefault="000D5B79">
      <w:pPr>
        <w:pStyle w:val="Title1"/>
        <w:spacing w:before="0" w:after="120" w:line="300" w:lineRule="exact"/>
        <w:outlineLvl w:val="0"/>
        <w:rPr>
          <w:rFonts w:cs="Arial"/>
          <w:color w:val="00B0F0"/>
          <w:lang w:val="el-GR"/>
        </w:rPr>
      </w:pPr>
      <w:r w:rsidRPr="008948DF">
        <w:rPr>
          <w:rFonts w:cs="Arial"/>
          <w:color w:val="00B0F0"/>
          <w:lang w:val="el-GR"/>
        </w:rPr>
        <w:t xml:space="preserve">Οι κυριότερες προκλήσεις </w:t>
      </w:r>
    </w:p>
    <w:p w14:paraId="75279FA1" w14:textId="77777777" w:rsidR="00A61AF0" w:rsidRPr="000D5B79" w:rsidRDefault="000D5B79">
      <w:pPr>
        <w:pStyle w:val="Title1"/>
        <w:spacing w:before="0" w:after="120" w:line="300" w:lineRule="exact"/>
        <w:outlineLvl w:val="0"/>
        <w:rPr>
          <w:rFonts w:eastAsia="MS Mincho" w:cs="Arial"/>
          <w:b w:val="0"/>
          <w:color w:val="000000"/>
          <w:sz w:val="24"/>
          <w:szCs w:val="24"/>
          <w:lang w:val="el-GR"/>
        </w:rPr>
      </w:pPr>
      <w:r w:rsidRPr="000D5B79">
        <w:rPr>
          <w:rFonts w:eastAsia="MS Mincho" w:cs="Arial"/>
          <w:b w:val="0"/>
          <w:color w:val="000000"/>
          <w:sz w:val="24"/>
          <w:szCs w:val="24"/>
          <w:lang w:val="el-GR"/>
        </w:rPr>
        <w:t>Αύξηση της φιλοδοξίας της Ε.Ε. για το κλίμα</w:t>
      </w:r>
    </w:p>
    <w:p w14:paraId="0C23D2FC" w14:textId="77777777" w:rsidR="00A61AF0" w:rsidRPr="000D5B79" w:rsidRDefault="000D5B79">
      <w:pPr>
        <w:spacing w:after="120"/>
        <w:textAlignment w:val="baseline"/>
        <w:rPr>
          <w:rFonts w:ascii="Arial" w:hAnsi="Arial" w:cs="Arial"/>
          <w:color w:val="000000"/>
          <w:sz w:val="22"/>
          <w:szCs w:val="22"/>
          <w:lang w:val="el-GR" w:eastAsia="el-GR"/>
        </w:rPr>
      </w:pPr>
      <w:r w:rsidRPr="000D5B79">
        <w:rPr>
          <w:rFonts w:ascii="Arial" w:hAnsi="Arial" w:cs="Arial"/>
          <w:color w:val="000000"/>
          <w:sz w:val="22"/>
          <w:szCs w:val="22"/>
          <w:lang w:val="el-GR" w:eastAsia="el-GR"/>
        </w:rPr>
        <w:t>Η Ε.Ε. παρουσίασε τον Σεπτέμβριο του 2019 πρόταση</w:t>
      </w:r>
      <w:r w:rsidRPr="000D5B79">
        <w:rPr>
          <w:rStyle w:val="FootnoteReference"/>
          <w:rFonts w:ascii="Arial" w:hAnsi="Arial" w:cs="Arial"/>
          <w:color w:val="000000"/>
          <w:sz w:val="22"/>
          <w:szCs w:val="22"/>
          <w:lang w:val="el-GR" w:eastAsia="el-GR"/>
        </w:rPr>
        <w:footnoteReference w:id="1"/>
      </w:r>
      <w:r w:rsidRPr="000D5B79">
        <w:rPr>
          <w:rFonts w:ascii="Arial" w:hAnsi="Arial" w:cs="Arial"/>
          <w:color w:val="000000"/>
          <w:sz w:val="22"/>
          <w:szCs w:val="22"/>
          <w:lang w:val="el-GR" w:eastAsia="el-GR"/>
        </w:rPr>
        <w:t xml:space="preserve"> για την αναθεώρηση του στόχου μείωσης των εκπομπών </w:t>
      </w:r>
      <w:proofErr w:type="spellStart"/>
      <w:r w:rsidRPr="000D5B79">
        <w:rPr>
          <w:rFonts w:ascii="Arial" w:hAnsi="Arial" w:cs="Arial"/>
          <w:color w:val="000000"/>
          <w:sz w:val="22"/>
          <w:szCs w:val="22"/>
          <w:lang w:val="el-GR" w:eastAsia="el-GR"/>
        </w:rPr>
        <w:t>ΑτΘ</w:t>
      </w:r>
      <w:proofErr w:type="spellEnd"/>
      <w:r w:rsidRPr="000D5B79">
        <w:rPr>
          <w:rFonts w:ascii="Arial" w:hAnsi="Arial" w:cs="Arial"/>
          <w:color w:val="000000"/>
          <w:sz w:val="22"/>
          <w:szCs w:val="22"/>
          <w:lang w:val="el-GR" w:eastAsia="el-GR"/>
        </w:rPr>
        <w:t xml:space="preserve"> έως το 2030 κατά 55% σε σύγκριση με το 1990, έναντι στόχου μείωσης κατά 40% που ίσχυε πριν. Έπειτα από δημόσια διαβούλευση που ξεκίνησε τον Μάρτιο του 2020, τ</w:t>
      </w:r>
      <w:r w:rsidRPr="000D5B79">
        <w:rPr>
          <w:rFonts w:ascii="Arial" w:hAnsi="Arial" w:cs="Arial"/>
          <w:color w:val="000000"/>
          <w:sz w:val="22"/>
          <w:szCs w:val="22"/>
          <w:lang w:eastAsia="el-GR"/>
        </w:rPr>
        <w:t>o</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Ευρωπαϊκό</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Συμβούλιο</w:t>
      </w:r>
      <w:r w:rsidRPr="000D5B79">
        <w:rPr>
          <w:rFonts w:ascii="Arial" w:hAnsi="Arial" w:cs="Arial"/>
          <w:color w:val="000000"/>
          <w:sz w:val="22"/>
          <w:szCs w:val="22"/>
          <w:lang w:val="el-GR" w:eastAsia="el-GR"/>
        </w:rPr>
        <w:t xml:space="preserve"> </w:t>
      </w:r>
      <w:hyperlink r:id="rId38" w:history="1">
        <w:r w:rsidRPr="000D5B79">
          <w:rPr>
            <w:rStyle w:val="Hyperlink"/>
            <w:rFonts w:ascii="Arial" w:hAnsi="Arial" w:cs="Arial"/>
            <w:color w:val="00B0F0"/>
            <w:sz w:val="22"/>
            <w:szCs w:val="22"/>
            <w:lang w:val="el-GR" w:eastAsia="el-GR"/>
          </w:rPr>
          <w:t>υιοθέτησε την πρόταση της Επιτροπής τον Δεκέμβριο του 2020</w:t>
        </w:r>
      </w:hyperlink>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τ</w:t>
      </w:r>
      <w:r w:rsidRPr="000D5B79">
        <w:rPr>
          <w:rFonts w:ascii="Arial" w:hAnsi="Arial" w:cs="Arial"/>
          <w:color w:val="000000"/>
          <w:sz w:val="22"/>
          <w:szCs w:val="22"/>
          <w:lang w:val="el-GR" w:eastAsia="el-GR"/>
        </w:rPr>
        <w:t xml:space="preserve">ονίζοντας </w:t>
      </w:r>
      <w:r w:rsidRPr="000D5B79">
        <w:rPr>
          <w:rFonts w:ascii="Arial" w:hAnsi="Arial" w:cs="Arial" w:hint="eastAsia"/>
          <w:color w:val="000000"/>
          <w:sz w:val="22"/>
          <w:szCs w:val="22"/>
          <w:lang w:val="el-GR" w:eastAsia="el-GR"/>
        </w:rPr>
        <w:t>τη</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σημασία</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της</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κινητοποίησης</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δημόσιων</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πόρων</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και</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ιδιωτικών</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κεφαλαίων</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στη</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δράση</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για</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το</w:t>
      </w:r>
      <w:r w:rsidRPr="000D5B79">
        <w:rPr>
          <w:rFonts w:ascii="Arial" w:hAnsi="Arial" w:cs="Arial"/>
          <w:color w:val="000000"/>
          <w:sz w:val="22"/>
          <w:szCs w:val="22"/>
          <w:lang w:val="el-GR" w:eastAsia="el-GR"/>
        </w:rPr>
        <w:t xml:space="preserve"> </w:t>
      </w:r>
      <w:r w:rsidRPr="000D5B79">
        <w:rPr>
          <w:rFonts w:ascii="Arial" w:hAnsi="Arial" w:cs="Arial" w:hint="eastAsia"/>
          <w:color w:val="000000"/>
          <w:sz w:val="22"/>
          <w:szCs w:val="22"/>
          <w:lang w:val="el-GR" w:eastAsia="el-GR"/>
        </w:rPr>
        <w:t>κλίμα</w:t>
      </w:r>
      <w:r w:rsidRPr="000D5B79">
        <w:rPr>
          <w:rFonts w:ascii="Arial" w:hAnsi="Arial" w:cs="Arial"/>
          <w:color w:val="000000"/>
          <w:sz w:val="22"/>
          <w:szCs w:val="22"/>
          <w:lang w:val="el-GR" w:eastAsia="el-GR"/>
        </w:rPr>
        <w:t xml:space="preserve">. </w:t>
      </w:r>
    </w:p>
    <w:p w14:paraId="342C18D7" w14:textId="77777777" w:rsidR="00A61AF0" w:rsidRPr="000D5B79" w:rsidRDefault="000D5B79">
      <w:pPr>
        <w:spacing w:after="120"/>
        <w:rPr>
          <w:rFonts w:ascii="Arial" w:hAnsi="Arial" w:cs="Arial"/>
          <w:b/>
          <w:bCs/>
          <w:color w:val="000000"/>
          <w:sz w:val="22"/>
          <w:szCs w:val="22"/>
          <w:lang w:val="el-GR"/>
        </w:rPr>
      </w:pPr>
      <w:r w:rsidRPr="000D5B79">
        <w:rPr>
          <w:rFonts w:ascii="Arial" w:hAnsi="Arial" w:cs="Arial"/>
          <w:color w:val="000000"/>
          <w:sz w:val="22"/>
          <w:szCs w:val="22"/>
          <w:lang w:val="el-GR"/>
        </w:rPr>
        <w:t xml:space="preserve">Η εξέλιξη, αν και επί της αρχής θετική, επιτείνει την ανάγκη διασφάλισης της ανταγωνιστικότητας των επιχειρήσεων που θα αναλάβουν το επιπλέον κόστος και καθιστά ουσιώδη </w:t>
      </w:r>
      <w:r w:rsidRPr="000D5B79">
        <w:rPr>
          <w:rFonts w:ascii="Arial" w:hAnsi="Arial" w:cs="Arial"/>
          <w:b/>
          <w:bCs/>
          <w:color w:val="000000"/>
          <w:sz w:val="22"/>
          <w:szCs w:val="22"/>
          <w:lang w:val="el-GR"/>
        </w:rPr>
        <w:t xml:space="preserve">την εξασφάλιση </w:t>
      </w:r>
      <w:r w:rsidRPr="000D5B79">
        <w:rPr>
          <w:rFonts w:ascii="Arial" w:hAnsi="Arial" w:cs="Arial" w:hint="eastAsia"/>
          <w:b/>
          <w:bCs/>
          <w:color w:val="000000"/>
          <w:sz w:val="22"/>
          <w:szCs w:val="22"/>
          <w:lang w:val="el-GR"/>
        </w:rPr>
        <w:t>ίσων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όρων</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ανταγωνισμού</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μ</w:t>
      </w:r>
      <w:r w:rsidRPr="000D5B79">
        <w:rPr>
          <w:rFonts w:ascii="Arial" w:hAnsi="Arial" w:cs="Arial"/>
          <w:b/>
          <w:bCs/>
          <w:color w:val="000000"/>
          <w:sz w:val="22"/>
          <w:szCs w:val="22"/>
          <w:lang w:val="el-GR"/>
        </w:rPr>
        <w:t xml:space="preserve">έσω ενός </w:t>
      </w:r>
      <w:r w:rsidRPr="000D5B79">
        <w:rPr>
          <w:rFonts w:ascii="Arial" w:hAnsi="Arial" w:cs="Arial" w:hint="eastAsia"/>
          <w:b/>
          <w:bCs/>
          <w:color w:val="000000"/>
          <w:sz w:val="22"/>
          <w:szCs w:val="22"/>
          <w:lang w:val="el-GR"/>
        </w:rPr>
        <w:t>σ</w:t>
      </w:r>
      <w:r w:rsidRPr="000D5B79">
        <w:rPr>
          <w:rFonts w:ascii="Arial" w:hAnsi="Arial" w:cs="Arial"/>
          <w:b/>
          <w:bCs/>
          <w:color w:val="000000"/>
          <w:sz w:val="22"/>
          <w:szCs w:val="22"/>
          <w:lang w:val="el-GR"/>
        </w:rPr>
        <w:t xml:space="preserve">υστήματος </w:t>
      </w:r>
      <w:r w:rsidRPr="000D5B79">
        <w:rPr>
          <w:rFonts w:ascii="Arial" w:hAnsi="Arial" w:cs="Arial" w:hint="eastAsia"/>
          <w:b/>
          <w:bCs/>
          <w:color w:val="000000"/>
          <w:sz w:val="22"/>
          <w:szCs w:val="22"/>
          <w:lang w:val="el-GR"/>
        </w:rPr>
        <w:t>αποτελεσματικής</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τιμολόγησης</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άνθρακα</w:t>
      </w:r>
      <w:r w:rsidRPr="000D5B79">
        <w:rPr>
          <w:rFonts w:ascii="Arial" w:hAnsi="Arial" w:cs="Arial"/>
          <w:b/>
          <w:bCs/>
          <w:color w:val="000000"/>
          <w:sz w:val="22"/>
          <w:szCs w:val="22"/>
          <w:lang w:val="el-GR"/>
        </w:rPr>
        <w:t xml:space="preserve">. Επίσης, καθιστά απαραίτητη τη χρηματοδότηση των επιχειρήσεων ώστε να υλοποιηθούν οι </w:t>
      </w:r>
      <w:r w:rsidRPr="000D5B79">
        <w:rPr>
          <w:rFonts w:ascii="Arial" w:hAnsi="Arial" w:cs="Arial" w:hint="eastAsia"/>
          <w:b/>
          <w:bCs/>
          <w:color w:val="000000"/>
          <w:sz w:val="22"/>
          <w:szCs w:val="22"/>
          <w:lang w:val="el-GR"/>
        </w:rPr>
        <w:t>πρόσθετες</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επενδύσεις</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που</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θα</w:t>
      </w:r>
      <w:r w:rsidRPr="000D5B79">
        <w:rPr>
          <w:rFonts w:ascii="Arial" w:hAnsi="Arial" w:cs="Arial"/>
          <w:b/>
          <w:bCs/>
          <w:color w:val="000000"/>
          <w:sz w:val="22"/>
          <w:szCs w:val="22"/>
          <w:lang w:val="el-GR"/>
        </w:rPr>
        <w:t xml:space="preserve"> </w:t>
      </w:r>
      <w:r w:rsidRPr="000D5B79">
        <w:rPr>
          <w:rFonts w:ascii="Arial" w:hAnsi="Arial" w:cs="Arial" w:hint="eastAsia"/>
          <w:b/>
          <w:bCs/>
          <w:color w:val="000000"/>
          <w:sz w:val="22"/>
          <w:szCs w:val="22"/>
          <w:lang w:val="el-GR"/>
        </w:rPr>
        <w:t>απαιτηθούν</w:t>
      </w:r>
      <w:r w:rsidRPr="000D5B79">
        <w:rPr>
          <w:rFonts w:ascii="Arial" w:hAnsi="Arial" w:cs="Arial"/>
          <w:b/>
          <w:bCs/>
          <w:color w:val="000000"/>
          <w:sz w:val="22"/>
          <w:szCs w:val="22"/>
          <w:lang w:val="el-GR"/>
        </w:rPr>
        <w:t xml:space="preserve">. </w:t>
      </w:r>
    </w:p>
    <w:p w14:paraId="1AC1CDEB" w14:textId="77777777" w:rsidR="00A61AF0" w:rsidRPr="000D5B79" w:rsidRDefault="000D5B79">
      <w:pPr>
        <w:pStyle w:val="NormalWeb"/>
        <w:spacing w:before="0" w:beforeAutospacing="0" w:after="120" w:afterAutospacing="0" w:line="300" w:lineRule="exact"/>
        <w:rPr>
          <w:rFonts w:ascii="Arial" w:eastAsia="Times" w:hAnsi="Arial" w:cs="Arial"/>
          <w:i/>
          <w:iCs/>
          <w:color w:val="000000"/>
          <w:kern w:val="24"/>
          <w:sz w:val="22"/>
          <w:szCs w:val="22"/>
          <w:u w:val="single" w:color="000000"/>
          <w:lang w:val="fr-CA"/>
        </w:rPr>
      </w:pPr>
      <w:r w:rsidRPr="000D5B79">
        <w:rPr>
          <w:rFonts w:ascii="Arial" w:hAnsi="Arial" w:cs="Arial"/>
          <w:color w:val="000000"/>
          <w:sz w:val="22"/>
          <w:szCs w:val="22"/>
          <w:lang w:val="el-GR"/>
        </w:rPr>
        <w:lastRenderedPageBreak/>
        <w:t xml:space="preserve">Σύμφωνα με </w:t>
      </w:r>
      <w:hyperlink r:id="rId39" w:history="1">
        <w:r w:rsidRPr="0051619E">
          <w:rPr>
            <w:rStyle w:val="Hyperlink"/>
            <w:rFonts w:ascii="Arial" w:hAnsi="Arial" w:cs="Arial"/>
            <w:color w:val="00B0F0"/>
            <w:sz w:val="22"/>
            <w:szCs w:val="22"/>
            <w:lang w:val="el-GR"/>
          </w:rPr>
          <w:t>εκτιμήσεις της Ε.Ε.</w:t>
        </w:r>
      </w:hyperlink>
      <w:r w:rsidRPr="0051619E">
        <w:rPr>
          <w:rFonts w:ascii="Arial" w:hAnsi="Arial" w:cs="Arial"/>
          <w:color w:val="00B0F0"/>
          <w:sz w:val="22"/>
          <w:szCs w:val="22"/>
          <w:lang w:val="el-GR"/>
        </w:rPr>
        <w:t xml:space="preserve">, </w:t>
      </w:r>
      <w:r w:rsidRPr="000D5B79">
        <w:rPr>
          <w:rFonts w:ascii="Arial" w:hAnsi="Arial" w:cs="Arial"/>
          <w:color w:val="000000"/>
          <w:sz w:val="22"/>
          <w:szCs w:val="22"/>
          <w:lang w:val="el-GR"/>
        </w:rPr>
        <w:t>για την επίτευξη του νέου στόχου οι ετήσιες επενδύσεις στο ενεργειακό σύστημα θα πρέπει να είναι κατά περίπου €350 δισ. υψηλότερες κατά την επόμενη δεκαετία (2021-2030) σε σχέση με την προηγούμενη δεκαετία (2011-2020). Ωστόσο, τα περιθώρια για πρόσθετες επενδύσεις σε τεχνολογίες χαμηλών εκπομπών διαφέρουν από κλάδο σε κλάδο, με τις προκλήσεις πλέον να εστιάζονται περισσότερο στις κατοικίες, τις μεταφορές και τις υπηρεσίες και λιγότερο στην παραγωγή και διανομή ενέργειας και τη βιομηχανία (</w:t>
      </w:r>
      <w:r w:rsidRPr="000D5B79">
        <w:rPr>
          <w:rFonts w:ascii="Arial" w:hAnsi="Arial" w:cs="Arial"/>
          <w:b/>
          <w:bCs/>
          <w:color w:val="00B0F0"/>
          <w:sz w:val="22"/>
          <w:szCs w:val="22"/>
          <w:lang w:val="el-GR"/>
        </w:rPr>
        <w:t>Δ3</w:t>
      </w:r>
      <w:r w:rsidRPr="000D5B79">
        <w:rPr>
          <w:rFonts w:ascii="Arial" w:hAnsi="Arial" w:cs="Arial"/>
          <w:color w:val="000000"/>
          <w:sz w:val="22"/>
          <w:szCs w:val="22"/>
          <w:lang w:val="el-GR"/>
        </w:rPr>
        <w:t>).</w:t>
      </w:r>
    </w:p>
    <w:p w14:paraId="180573BC"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Συνολικά, για την επίτευξη του φιλόδοξου στόχου της Ε.Ε. θα απαιτηθούν: </w:t>
      </w:r>
    </w:p>
    <w:p w14:paraId="2435B217" w14:textId="77777777" w:rsidR="00A61AF0" w:rsidRPr="000D5B79" w:rsidRDefault="000D5B79">
      <w:pPr>
        <w:pStyle w:val="ListParagraph"/>
        <w:numPr>
          <w:ilvl w:val="0"/>
          <w:numId w:val="5"/>
        </w:numPr>
        <w:spacing w:after="120" w:line="300" w:lineRule="exact"/>
        <w:contextualSpacing w:val="0"/>
        <w:rPr>
          <w:rFonts w:ascii="Arial" w:hAnsi="Arial"/>
          <w:color w:val="000000"/>
          <w:lang w:val="el-GR"/>
        </w:rPr>
      </w:pPr>
      <w:bookmarkStart w:id="3" w:name="_Hlk61863581"/>
      <w:r w:rsidRPr="000D5B79">
        <w:rPr>
          <w:rFonts w:ascii="Arial" w:hAnsi="Arial"/>
          <w:b/>
          <w:bCs/>
          <w:color w:val="000000"/>
          <w:lang w:val="el-GR"/>
        </w:rPr>
        <w:t xml:space="preserve">επάρκεια χρηματοδότησης σε επενδύσεις πράσινης ανάπτυξης, </w:t>
      </w:r>
    </w:p>
    <w:p w14:paraId="3AFDD813" w14:textId="77777777" w:rsidR="00A61AF0" w:rsidRPr="000D5B79" w:rsidRDefault="000D5B79">
      <w:pPr>
        <w:pStyle w:val="ListParagraph"/>
        <w:numPr>
          <w:ilvl w:val="0"/>
          <w:numId w:val="5"/>
        </w:numPr>
        <w:spacing w:after="120" w:line="300" w:lineRule="exact"/>
        <w:contextualSpacing w:val="0"/>
        <w:rPr>
          <w:rFonts w:ascii="Arial" w:hAnsi="Arial"/>
          <w:color w:val="000000"/>
          <w:lang w:val="el-GR"/>
        </w:rPr>
      </w:pPr>
      <w:r w:rsidRPr="000D5B79">
        <w:rPr>
          <w:rFonts w:ascii="Arial" w:hAnsi="Arial"/>
          <w:b/>
          <w:bCs/>
          <w:color w:val="000000"/>
          <w:lang w:val="el-GR"/>
        </w:rPr>
        <w:t xml:space="preserve">δημιουργία κινήτρων σε όλους τους τομείς των αλυσίδων αξίας για τη μείωση των εκπομπών </w:t>
      </w:r>
      <w:proofErr w:type="spellStart"/>
      <w:r w:rsidRPr="000D5B79">
        <w:rPr>
          <w:rFonts w:ascii="Arial" w:hAnsi="Arial"/>
          <w:b/>
          <w:bCs/>
          <w:color w:val="000000"/>
          <w:lang w:val="el-GR"/>
        </w:rPr>
        <w:t>ΑτΘ</w:t>
      </w:r>
      <w:proofErr w:type="spellEnd"/>
      <w:r w:rsidRPr="000D5B79">
        <w:rPr>
          <w:rFonts w:ascii="Arial" w:hAnsi="Arial"/>
          <w:color w:val="000000"/>
          <w:lang w:val="el-GR"/>
        </w:rPr>
        <w:t xml:space="preserve">, </w:t>
      </w:r>
    </w:p>
    <w:p w14:paraId="375721D3" w14:textId="77777777" w:rsidR="00A61AF0" w:rsidRPr="000D5B79" w:rsidRDefault="000D5B79">
      <w:pPr>
        <w:pStyle w:val="ListParagraph"/>
        <w:numPr>
          <w:ilvl w:val="0"/>
          <w:numId w:val="5"/>
        </w:numPr>
        <w:spacing w:after="120" w:line="300" w:lineRule="exact"/>
        <w:contextualSpacing w:val="0"/>
        <w:rPr>
          <w:rFonts w:ascii="Arial" w:hAnsi="Arial"/>
          <w:color w:val="000000"/>
          <w:lang w:val="el-GR"/>
        </w:rPr>
      </w:pPr>
      <w:r w:rsidRPr="000D5B79">
        <w:rPr>
          <w:rFonts w:ascii="Arial" w:hAnsi="Arial"/>
          <w:b/>
          <w:bCs/>
          <w:color w:val="000000"/>
          <w:lang w:val="el-GR"/>
        </w:rPr>
        <w:t>διασφάλιση της διάθεσης επαρκούς και καθαρής ενέργειας με ανταγωνιστικό κόστος</w:t>
      </w:r>
      <w:r w:rsidRPr="000D5B79">
        <w:rPr>
          <w:rFonts w:ascii="Arial" w:hAnsi="Arial"/>
          <w:color w:val="000000"/>
          <w:lang w:val="el-GR"/>
        </w:rPr>
        <w:t>,</w:t>
      </w:r>
    </w:p>
    <w:p w14:paraId="24B97C16" w14:textId="77777777" w:rsidR="00A61AF0" w:rsidRPr="000D5B79" w:rsidRDefault="000D5B79">
      <w:pPr>
        <w:pStyle w:val="ListParagraph"/>
        <w:numPr>
          <w:ilvl w:val="0"/>
          <w:numId w:val="5"/>
        </w:numPr>
        <w:spacing w:after="120" w:line="300" w:lineRule="exact"/>
        <w:contextualSpacing w:val="0"/>
        <w:rPr>
          <w:rFonts w:ascii="Arial" w:hAnsi="Arial"/>
          <w:color w:val="000000"/>
          <w:lang w:val="el-GR"/>
        </w:rPr>
      </w:pPr>
      <w:r w:rsidRPr="000D5B79">
        <w:rPr>
          <w:rFonts w:ascii="Arial" w:hAnsi="Arial"/>
          <w:b/>
          <w:bCs/>
          <w:color w:val="000000"/>
          <w:lang w:val="el-GR"/>
        </w:rPr>
        <w:t>ανάπτυξη ψηφιακών λύσεων προς την επίτευξη των στόχων της Πράσινης Συμφωνίας</w:t>
      </w:r>
      <w:r w:rsidRPr="000D5B79">
        <w:rPr>
          <w:rFonts w:ascii="Arial" w:hAnsi="Arial"/>
          <w:color w:val="000000"/>
          <w:lang w:val="el-GR"/>
        </w:rPr>
        <w:t xml:space="preserve">, </w:t>
      </w:r>
    </w:p>
    <w:p w14:paraId="7ADA2910" w14:textId="77777777" w:rsidR="00A61AF0" w:rsidRPr="000D5B79" w:rsidRDefault="000D5B79">
      <w:pPr>
        <w:pStyle w:val="ListParagraph"/>
        <w:numPr>
          <w:ilvl w:val="0"/>
          <w:numId w:val="5"/>
        </w:numPr>
        <w:spacing w:after="120" w:line="300" w:lineRule="exact"/>
        <w:contextualSpacing w:val="0"/>
        <w:rPr>
          <w:rFonts w:ascii="Arial" w:hAnsi="Arial"/>
          <w:color w:val="000000"/>
          <w:lang w:val="el-GR"/>
        </w:rPr>
      </w:pPr>
      <w:r w:rsidRPr="000D5B79">
        <w:rPr>
          <w:rFonts w:ascii="Arial" w:hAnsi="Arial"/>
          <w:b/>
          <w:bCs/>
          <w:color w:val="000000"/>
          <w:lang w:val="el-GR"/>
        </w:rPr>
        <w:t>δημιουργία συνθηκών αύξησης της ζήτησης για προϊόντα χαμηλών εκπομπών διοξειδίου του άνθρακα</w:t>
      </w:r>
      <w:r w:rsidRPr="000D5B79">
        <w:rPr>
          <w:rFonts w:ascii="Arial" w:hAnsi="Arial"/>
          <w:color w:val="000000"/>
          <w:lang w:val="el-GR"/>
        </w:rPr>
        <w:t xml:space="preserve">, μέσω ενημέρωσης των τελικών χρηστών και καταναλωτών. </w:t>
      </w:r>
    </w:p>
    <w:bookmarkEnd w:id="3"/>
    <w:p w14:paraId="1E66392F" w14:textId="77777777" w:rsidR="00A61AF0" w:rsidRPr="000D5B79" w:rsidRDefault="00A61AF0">
      <w:pPr>
        <w:spacing w:after="120"/>
        <w:rPr>
          <w:rFonts w:ascii="Arial" w:hAnsi="Arial" w:cs="Arial"/>
          <w:color w:val="000000"/>
          <w:lang w:val="el-GR"/>
        </w:rPr>
      </w:pPr>
    </w:p>
    <w:p w14:paraId="52AC88FB" w14:textId="77777777" w:rsidR="00A61AF0" w:rsidRPr="000D5B79" w:rsidRDefault="000D5B79">
      <w:pPr>
        <w:spacing w:line="240" w:lineRule="auto"/>
        <w:rPr>
          <w:rFonts w:ascii="Arial" w:hAnsi="Arial" w:cs="Arial"/>
          <w:b/>
          <w:bCs/>
          <w:color w:val="000000"/>
          <w:sz w:val="20"/>
          <w:lang w:val="el-GR"/>
        </w:rPr>
      </w:pPr>
      <w:r w:rsidRPr="000D5B79">
        <w:rPr>
          <w:rFonts w:ascii="Arial" w:hAnsi="Arial" w:cs="Arial"/>
          <w:b/>
          <w:bCs/>
          <w:color w:val="00B0F0"/>
          <w:sz w:val="20"/>
          <w:lang w:val="el-GR"/>
        </w:rPr>
        <w:t xml:space="preserve">Δ3: </w:t>
      </w:r>
      <w:r w:rsidRPr="000D5B79">
        <w:rPr>
          <w:rFonts w:ascii="Arial" w:hAnsi="Arial" w:cs="Arial" w:hint="eastAsia"/>
          <w:b/>
          <w:bCs/>
          <w:color w:val="000000"/>
          <w:sz w:val="20"/>
          <w:lang w:val="el-GR"/>
        </w:rPr>
        <w:t>Ετήσιος</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μέσος</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όρος</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επενδύσεων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κατά</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την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περίοδο</w:t>
      </w:r>
      <w:r w:rsidRPr="000D5B79">
        <w:rPr>
          <w:rFonts w:ascii="Arial" w:hAnsi="Arial" w:cs="Arial"/>
          <w:b/>
          <w:bCs/>
          <w:color w:val="000000"/>
          <w:sz w:val="20"/>
          <w:lang w:val="el-GR"/>
        </w:rPr>
        <w:t xml:space="preserve"> 2011-2020 </w:t>
      </w:r>
      <w:r w:rsidRPr="000D5B79">
        <w:rPr>
          <w:rFonts w:ascii="Arial" w:hAnsi="Arial" w:cs="Arial" w:hint="eastAsia"/>
          <w:b/>
          <w:bCs/>
          <w:color w:val="000000"/>
          <w:sz w:val="20"/>
          <w:lang w:val="el-GR"/>
        </w:rPr>
        <w:t>και</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πρόσθετες</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επενδύσεις</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για</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την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περίοδο</w:t>
      </w:r>
      <w:r w:rsidRPr="000D5B79">
        <w:rPr>
          <w:rFonts w:ascii="Arial" w:hAnsi="Arial" w:cs="Arial"/>
          <w:b/>
          <w:bCs/>
          <w:color w:val="000000"/>
          <w:sz w:val="20"/>
          <w:lang w:val="el-GR"/>
        </w:rPr>
        <w:t xml:space="preserve"> 2021-30 </w:t>
      </w:r>
      <w:r w:rsidRPr="000D5B79">
        <w:rPr>
          <w:rFonts w:ascii="Arial" w:hAnsi="Arial" w:cs="Arial" w:hint="eastAsia"/>
          <w:b/>
          <w:bCs/>
          <w:color w:val="000000"/>
          <w:sz w:val="20"/>
          <w:lang w:val="el-GR"/>
        </w:rPr>
        <w:t>βάσει</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των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υφιστάμενων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πολιτικών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και</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για</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την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επίτευξη</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μ</w:t>
      </w:r>
      <w:r w:rsidRPr="000D5B79">
        <w:rPr>
          <w:rFonts w:ascii="Arial" w:hAnsi="Arial" w:cs="Arial"/>
          <w:b/>
          <w:bCs/>
          <w:color w:val="000000"/>
          <w:sz w:val="20"/>
          <w:lang w:val="el-GR"/>
        </w:rPr>
        <w:t xml:space="preserve">είωσης </w:t>
      </w:r>
      <w:r w:rsidRPr="000D5B79">
        <w:rPr>
          <w:rFonts w:ascii="Arial" w:hAnsi="Arial" w:cs="Arial" w:hint="eastAsia"/>
          <w:b/>
          <w:bCs/>
          <w:color w:val="000000"/>
          <w:sz w:val="20"/>
          <w:lang w:val="el-GR"/>
        </w:rPr>
        <w:t>των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εκπομπών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αερίων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του</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θερμοκηπίου</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κατά</w:t>
      </w:r>
      <w:r w:rsidRPr="000D5B79">
        <w:rPr>
          <w:rFonts w:ascii="Arial" w:hAnsi="Arial" w:cs="Arial"/>
          <w:b/>
          <w:bCs/>
          <w:color w:val="000000"/>
          <w:sz w:val="20"/>
          <w:lang w:val="el-GR"/>
        </w:rPr>
        <w:t xml:space="preserve"> 55%</w:t>
      </w:r>
    </w:p>
    <w:p w14:paraId="400FD4E8" w14:textId="77777777" w:rsidR="00A61AF0" w:rsidRPr="000D5B79" w:rsidRDefault="000D5B79">
      <w:pPr>
        <w:spacing w:after="120" w:line="240" w:lineRule="auto"/>
        <w:rPr>
          <w:rFonts w:ascii="Arial" w:hAnsi="Arial" w:cs="Arial"/>
          <w:i/>
          <w:iCs/>
          <w:color w:val="00B0F0"/>
          <w:sz w:val="20"/>
        </w:rPr>
      </w:pPr>
      <w:r w:rsidRPr="000D5B79">
        <w:rPr>
          <w:rFonts w:ascii="Arial" w:hAnsi="Arial" w:cs="Arial"/>
          <w:i/>
          <w:iCs/>
          <w:color w:val="00B0F0"/>
          <w:sz w:val="20"/>
        </w:rPr>
        <w:t>(</w:t>
      </w:r>
      <w:r w:rsidRPr="000D5B79">
        <w:rPr>
          <w:rFonts w:ascii="Arial" w:hAnsi="Arial" w:cs="Arial"/>
          <w:i/>
          <w:iCs/>
          <w:color w:val="00B0F0"/>
          <w:sz w:val="20"/>
          <w:lang w:val="el-GR"/>
        </w:rPr>
        <w:t>Ευρωπαϊκή</w:t>
      </w:r>
      <w:r w:rsidRPr="000D5B79">
        <w:rPr>
          <w:rFonts w:ascii="Arial" w:hAnsi="Arial" w:cs="Arial"/>
          <w:i/>
          <w:iCs/>
          <w:color w:val="00B0F0"/>
          <w:sz w:val="20"/>
        </w:rPr>
        <w:t xml:space="preserve"> </w:t>
      </w:r>
      <w:r w:rsidRPr="000D5B79">
        <w:rPr>
          <w:rFonts w:ascii="Arial" w:hAnsi="Arial" w:cs="Arial"/>
          <w:i/>
          <w:iCs/>
          <w:color w:val="00B0F0"/>
          <w:sz w:val="20"/>
          <w:lang w:val="el-GR"/>
        </w:rPr>
        <w:t>Επιτροπή</w:t>
      </w:r>
      <w:r w:rsidRPr="000D5B79">
        <w:rPr>
          <w:rFonts w:ascii="Arial" w:hAnsi="Arial" w:cs="Arial"/>
          <w:i/>
          <w:iCs/>
          <w:color w:val="00B0F0"/>
          <w:sz w:val="20"/>
        </w:rPr>
        <w:t xml:space="preserve">, </w:t>
      </w:r>
      <w:hyperlink r:id="rId40" w:history="1">
        <w:r w:rsidRPr="000D5B79">
          <w:rPr>
            <w:rStyle w:val="Hyperlink"/>
            <w:rFonts w:ascii="Arial" w:hAnsi="Arial" w:cs="Arial"/>
            <w:i/>
            <w:iCs/>
            <w:color w:val="00B0F0"/>
            <w:sz w:val="20"/>
          </w:rPr>
          <w:t>Questions &amp; Answers on the 2030 Climate Target Plan</w:t>
        </w:r>
      </w:hyperlink>
      <w:r w:rsidRPr="000D5B79">
        <w:rPr>
          <w:rFonts w:ascii="Arial" w:hAnsi="Arial" w:cs="Arial"/>
          <w:i/>
          <w:iCs/>
          <w:color w:val="00B0F0"/>
          <w:sz w:val="20"/>
        </w:rPr>
        <w:t xml:space="preserve">, </w:t>
      </w:r>
      <w:r w:rsidRPr="000D5B79">
        <w:rPr>
          <w:rFonts w:ascii="Arial" w:hAnsi="Arial" w:cs="Arial"/>
          <w:i/>
          <w:iCs/>
          <w:color w:val="00B0F0"/>
          <w:sz w:val="20"/>
          <w:lang w:val="el-GR"/>
        </w:rPr>
        <w:t>Σεπ</w:t>
      </w:r>
      <w:r w:rsidRPr="000D5B79">
        <w:rPr>
          <w:rFonts w:ascii="Arial" w:hAnsi="Arial" w:cs="Arial"/>
          <w:i/>
          <w:iCs/>
          <w:color w:val="00B0F0"/>
          <w:sz w:val="20"/>
        </w:rPr>
        <w:t>. 2020)</w:t>
      </w:r>
    </w:p>
    <w:p w14:paraId="3A67AC50" w14:textId="77777777" w:rsidR="00A61AF0" w:rsidRPr="000D5B79" w:rsidRDefault="000D5B79">
      <w:pPr>
        <w:spacing w:after="120" w:line="240" w:lineRule="auto"/>
        <w:rPr>
          <w:rFonts w:ascii="Arial" w:hAnsi="Arial" w:cs="Arial"/>
          <w:color w:val="000000"/>
          <w:lang w:val="el-GR"/>
        </w:rPr>
      </w:pPr>
      <w:r>
        <w:rPr>
          <w:rFonts w:ascii="Arial" w:hAnsi="Arial" w:cs="Arial"/>
          <w:noProof/>
          <w:color w:val="000000"/>
          <w:sz w:val="27"/>
          <w:szCs w:val="27"/>
          <w:lang w:val="el-GR" w:eastAsia="el-GR"/>
        </w:rPr>
        <mc:AlternateContent>
          <mc:Choice Requires="wpg">
            <w:drawing>
              <wp:inline distT="0" distB="0" distL="0" distR="0" wp14:anchorId="42920951" wp14:editId="777C39A5">
                <wp:extent cx="5286375" cy="3439160"/>
                <wp:effectExtent l="19050" t="19050" r="28575" b="27940"/>
                <wp:docPr id="1066" name="Ομάδα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6375" cy="3439160"/>
                          <a:chOff x="0" y="0"/>
                          <a:chExt cx="5286375" cy="3439160"/>
                        </a:xfrm>
                      </wpg:grpSpPr>
                      <pic:pic xmlns:pic="http://schemas.openxmlformats.org/drawingml/2006/picture">
                        <pic:nvPicPr>
                          <pic:cNvPr id="31" name="Image"/>
                          <pic:cNvPicPr/>
                        </pic:nvPicPr>
                        <pic:blipFill>
                          <a:blip r:embed="rId41" cstate="print"/>
                          <a:srcRect l="5915" r="7693"/>
                          <a:stretch/>
                        </pic:blipFill>
                        <pic:spPr>
                          <a:xfrm>
                            <a:off x="0" y="0"/>
                            <a:ext cx="5286375" cy="3439160"/>
                          </a:xfrm>
                          <a:prstGeom prst="rect">
                            <a:avLst/>
                          </a:prstGeom>
                          <a:ln w="9525" cap="flat" cmpd="sng">
                            <a:solidFill>
                              <a:srgbClr val="00B0F0"/>
                            </a:solidFill>
                            <a:prstDash val="solid"/>
                            <a:round/>
                            <a:headEnd/>
                            <a:tailEnd/>
                          </a:ln>
                        </pic:spPr>
                      </pic:pic>
                      <wps:wsp>
                        <wps:cNvPr id="2048" name="Ορθογώνιο 2048"/>
                        <wps:cNvSpPr/>
                        <wps:spPr>
                          <a:xfrm>
                            <a:off x="342900" y="19050"/>
                            <a:ext cx="3186430" cy="1489710"/>
                          </a:xfrm>
                          <a:prstGeom prst="rect">
                            <a:avLst/>
                          </a:prstGeom>
                          <a:ln>
                            <a:noFill/>
                          </a:ln>
                        </wps:spPr>
                        <wps:txbx>
                          <w:txbxContent>
                            <w:tbl>
                              <w:tblPr>
                                <w:tblW w:w="4680" w:type="dxa"/>
                                <w:tblCellMar>
                                  <w:left w:w="15" w:type="dxa"/>
                                  <w:right w:w="15" w:type="dxa"/>
                                </w:tblCellMar>
                                <w:tblLook w:val="04A0" w:firstRow="1" w:lastRow="0" w:firstColumn="1" w:lastColumn="0" w:noHBand="0" w:noVBand="1"/>
                              </w:tblPr>
                              <w:tblGrid>
                                <w:gridCol w:w="526"/>
                                <w:gridCol w:w="4154"/>
                              </w:tblGrid>
                              <w:tr w:rsidR="00BE0E09" w:rsidRPr="00BE0E09" w14:paraId="10C15AFC" w14:textId="77777777">
                                <w:trPr>
                                  <w:trHeight w:val="680"/>
                                </w:trPr>
                                <w:tc>
                                  <w:tcPr>
                                    <w:tcW w:w="526" w:type="dxa"/>
                                    <w:vAlign w:val="center"/>
                                    <w:hideMark/>
                                  </w:tcPr>
                                  <w:p w14:paraId="44F339C8" w14:textId="77777777" w:rsidR="00BE0E09" w:rsidRDefault="00BE0E09">
                                    <w:pPr>
                                      <w:spacing w:line="240" w:lineRule="auto"/>
                                      <w:rPr>
                                        <w:rFonts w:ascii="Arial" w:hAnsi="Arial" w:cs="Arial"/>
                                        <w:color w:val="000000"/>
                                        <w:sz w:val="16"/>
                                        <w:szCs w:val="16"/>
                                        <w:lang w:val="el-GR" w:eastAsia="el-GR"/>
                                      </w:rPr>
                                    </w:pPr>
                                    <w:r>
                                      <w:rPr>
                                        <w:rFonts w:ascii="Arial" w:hAnsi="Arial" w:cs="Arial"/>
                                        <w:noProof/>
                                        <w:color w:val="000000"/>
                                        <w:sz w:val="16"/>
                                        <w:szCs w:val="16"/>
                                        <w:lang w:val="el-GR" w:eastAsia="el-GR"/>
                                      </w:rPr>
                                      <w:drawing>
                                        <wp:inline distT="0" distB="0" distL="0" distR="0" wp14:anchorId="33845B13" wp14:editId="77A6AD48">
                                          <wp:extent cx="251999" cy="288000"/>
                                          <wp:effectExtent l="0" t="0" r="0" b="0"/>
                                          <wp:docPr id="2049" name="Εικόνα 309" descr="πράσι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Εικόνα 309"/>
                                                  <pic:cNvPicPr/>
                                                </pic:nvPicPr>
                                                <pic:blipFill>
                                                  <a:blip r:embed="rId42" cstate="print"/>
                                                  <a:srcRect l="10257"/>
                                                  <a:stretch/>
                                                </pic:blipFill>
                                                <pic:spPr>
                                                  <a:xfrm>
                                                    <a:off x="0" y="0"/>
                                                    <a:ext cx="251999" cy="288000"/>
                                                  </a:xfrm>
                                                  <a:prstGeom prst="rect">
                                                    <a:avLst/>
                                                  </a:prstGeom>
                                                  <a:ln>
                                                    <a:noFill/>
                                                  </a:ln>
                                                </pic:spPr>
                                              </pic:pic>
                                            </a:graphicData>
                                          </a:graphic>
                                        </wp:inline>
                                      </w:drawing>
                                    </w:r>
                                  </w:p>
                                </w:tc>
                                <w:tc>
                                  <w:tcPr>
                                    <w:tcW w:w="4154" w:type="dxa"/>
                                    <w:vAlign w:val="center"/>
                                    <w:hideMark/>
                                  </w:tcPr>
                                  <w:p w14:paraId="41FC8D31" w14:textId="77777777" w:rsidR="00BE0E09" w:rsidRDefault="00BE0E09">
                                    <w:pPr>
                                      <w:spacing w:line="240" w:lineRule="auto"/>
                                      <w:rPr>
                                        <w:rFonts w:ascii="Arial" w:hAnsi="Arial" w:cs="Arial"/>
                                        <w:color w:val="000000"/>
                                        <w:sz w:val="16"/>
                                        <w:szCs w:val="16"/>
                                        <w:lang w:val="el-GR" w:eastAsia="el-GR"/>
                                      </w:rPr>
                                    </w:pPr>
                                    <w:r>
                                      <w:rPr>
                                        <w:rFonts w:ascii="Arial" w:hAnsi="Arial" w:cs="Arial"/>
                                        <w:color w:val="000000"/>
                                        <w:sz w:val="16"/>
                                        <w:szCs w:val="16"/>
                                        <w:lang w:val="el-GR" w:eastAsia="el-GR"/>
                                      </w:rPr>
                                      <w:t>Πρόσθετες επενδύσεις για την επίτευξη μειώσεων των αερίων του θερμοκηπίου κατά -55%, 2021-2030</w:t>
                                    </w:r>
                                  </w:p>
                                </w:tc>
                              </w:tr>
                              <w:tr w:rsidR="00BE0E09" w:rsidRPr="00BE0E09" w14:paraId="2922F66D" w14:textId="77777777">
                                <w:trPr>
                                  <w:trHeight w:val="680"/>
                                </w:trPr>
                                <w:tc>
                                  <w:tcPr>
                                    <w:tcW w:w="526" w:type="dxa"/>
                                    <w:vAlign w:val="center"/>
                                    <w:hideMark/>
                                  </w:tcPr>
                                  <w:p w14:paraId="64CC2247" w14:textId="77777777" w:rsidR="00BE0E09" w:rsidRDefault="00BE0E09">
                                    <w:pPr>
                                      <w:spacing w:line="240" w:lineRule="auto"/>
                                      <w:rPr>
                                        <w:rFonts w:ascii="Arial" w:hAnsi="Arial" w:cs="Arial"/>
                                        <w:color w:val="000000"/>
                                        <w:sz w:val="16"/>
                                        <w:szCs w:val="16"/>
                                        <w:lang w:val="el-GR" w:eastAsia="el-GR"/>
                                      </w:rPr>
                                    </w:pPr>
                                    <w:r>
                                      <w:rPr>
                                        <w:rFonts w:ascii="Arial" w:hAnsi="Arial" w:cs="Arial"/>
                                        <w:noProof/>
                                        <w:color w:val="000000"/>
                                        <w:sz w:val="16"/>
                                        <w:szCs w:val="16"/>
                                        <w:lang w:val="el-GR" w:eastAsia="el-GR"/>
                                      </w:rPr>
                                      <w:drawing>
                                        <wp:inline distT="0" distB="0" distL="0" distR="0" wp14:anchorId="5052AB00" wp14:editId="0E7704FB">
                                          <wp:extent cx="251999" cy="244364"/>
                                          <wp:effectExtent l="0" t="0" r="0" b="3810"/>
                                          <wp:docPr id="2050" name="Εικόνα 312" descr="μπεζ"/>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Εικόνα 312"/>
                                                  <pic:cNvPicPr/>
                                                </pic:nvPicPr>
                                                <pic:blipFill>
                                                  <a:blip r:embed="rId43" cstate="print"/>
                                                  <a:srcRect/>
                                                  <a:stretch/>
                                                </pic:blipFill>
                                                <pic:spPr>
                                                  <a:xfrm>
                                                    <a:off x="0" y="0"/>
                                                    <a:ext cx="251999" cy="244364"/>
                                                  </a:xfrm>
                                                  <a:prstGeom prst="rect">
                                                    <a:avLst/>
                                                  </a:prstGeom>
                                                  <a:ln>
                                                    <a:noFill/>
                                                  </a:ln>
                                                </pic:spPr>
                                              </pic:pic>
                                            </a:graphicData>
                                          </a:graphic>
                                        </wp:inline>
                                      </w:drawing>
                                    </w:r>
                                  </w:p>
                                </w:tc>
                                <w:tc>
                                  <w:tcPr>
                                    <w:tcW w:w="4154" w:type="dxa"/>
                                    <w:vAlign w:val="center"/>
                                    <w:hideMark/>
                                  </w:tcPr>
                                  <w:p w14:paraId="064BE87F" w14:textId="77777777" w:rsidR="00BE0E09" w:rsidRDefault="00BE0E09">
                                    <w:pPr>
                                      <w:spacing w:line="240" w:lineRule="auto"/>
                                      <w:rPr>
                                        <w:rFonts w:ascii="Arial" w:hAnsi="Arial" w:cs="Arial"/>
                                        <w:color w:val="000000"/>
                                        <w:sz w:val="16"/>
                                        <w:szCs w:val="16"/>
                                        <w:lang w:val="el-GR" w:eastAsia="el-GR"/>
                                      </w:rPr>
                                    </w:pPr>
                                    <w:r>
                                      <w:rPr>
                                        <w:rFonts w:ascii="Arial" w:hAnsi="Arial" w:cs="Arial"/>
                                        <w:color w:val="000000"/>
                                        <w:sz w:val="16"/>
                                        <w:szCs w:val="16"/>
                                        <w:lang w:val="el-GR" w:eastAsia="el-GR"/>
                                      </w:rPr>
                                      <w:t>Πρόσθετες επενδύσεις που θα χρειαστούν για την περίοδο 2021-2030 σε σύγκριση με την περίοδο 2011-2020 βάσει των σημερινών πολιτικών για το 2030</w:t>
                                    </w:r>
                                  </w:p>
                                </w:tc>
                              </w:tr>
                              <w:tr w:rsidR="00BE0E09" w:rsidRPr="00BE0E09" w14:paraId="109ED1FC" w14:textId="77777777">
                                <w:trPr>
                                  <w:trHeight w:val="680"/>
                                </w:trPr>
                                <w:tc>
                                  <w:tcPr>
                                    <w:tcW w:w="526" w:type="dxa"/>
                                    <w:vAlign w:val="center"/>
                                    <w:hideMark/>
                                  </w:tcPr>
                                  <w:p w14:paraId="3D548678" w14:textId="77777777" w:rsidR="00BE0E09" w:rsidRDefault="00BE0E09">
                                    <w:pPr>
                                      <w:spacing w:line="240" w:lineRule="auto"/>
                                      <w:rPr>
                                        <w:rFonts w:ascii="Arial" w:hAnsi="Arial" w:cs="Arial"/>
                                        <w:color w:val="000000"/>
                                        <w:sz w:val="16"/>
                                        <w:szCs w:val="16"/>
                                        <w:lang w:val="el-GR" w:eastAsia="el-GR"/>
                                      </w:rPr>
                                    </w:pPr>
                                    <w:r>
                                      <w:rPr>
                                        <w:rFonts w:ascii="Arial" w:hAnsi="Arial" w:cs="Arial"/>
                                        <w:noProof/>
                                        <w:color w:val="000000"/>
                                        <w:sz w:val="16"/>
                                        <w:szCs w:val="16"/>
                                        <w:lang w:val="el-GR" w:eastAsia="el-GR"/>
                                      </w:rPr>
                                      <w:drawing>
                                        <wp:inline distT="0" distB="0" distL="0" distR="0" wp14:anchorId="0706CCD5" wp14:editId="2AECAAF9">
                                          <wp:extent cx="251999" cy="237600"/>
                                          <wp:effectExtent l="0" t="0" r="0" b="0"/>
                                          <wp:docPr id="2051" name="Εικόνα 313" descr="μπλ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Εικόνα 313"/>
                                                  <pic:cNvPicPr/>
                                                </pic:nvPicPr>
                                                <pic:blipFill>
                                                  <a:blip r:embed="rId44" cstate="print"/>
                                                  <a:srcRect/>
                                                  <a:stretch/>
                                                </pic:blipFill>
                                                <pic:spPr>
                                                  <a:xfrm>
                                                    <a:off x="0" y="0"/>
                                                    <a:ext cx="251999" cy="237600"/>
                                                  </a:xfrm>
                                                  <a:prstGeom prst="rect">
                                                    <a:avLst/>
                                                  </a:prstGeom>
                                                  <a:ln>
                                                    <a:noFill/>
                                                  </a:ln>
                                                </pic:spPr>
                                              </pic:pic>
                                            </a:graphicData>
                                          </a:graphic>
                                        </wp:inline>
                                      </w:drawing>
                                    </w:r>
                                  </w:p>
                                </w:tc>
                                <w:tc>
                                  <w:tcPr>
                                    <w:tcW w:w="4154" w:type="dxa"/>
                                    <w:vAlign w:val="center"/>
                                    <w:hideMark/>
                                  </w:tcPr>
                                  <w:p w14:paraId="6EB77F62" w14:textId="77777777" w:rsidR="00BE0E09" w:rsidRDefault="00BE0E09">
                                    <w:pPr>
                                      <w:spacing w:line="240" w:lineRule="auto"/>
                                      <w:rPr>
                                        <w:rFonts w:ascii="Arial" w:hAnsi="Arial" w:cs="Arial"/>
                                        <w:color w:val="000000"/>
                                        <w:sz w:val="16"/>
                                        <w:szCs w:val="16"/>
                                        <w:lang w:val="el-GR" w:eastAsia="el-GR"/>
                                      </w:rPr>
                                    </w:pPr>
                                    <w:r>
                                      <w:rPr>
                                        <w:rFonts w:ascii="Arial" w:hAnsi="Arial" w:cs="Arial"/>
                                        <w:color w:val="000000"/>
                                        <w:sz w:val="16"/>
                                        <w:szCs w:val="16"/>
                                        <w:lang w:val="el-GR" w:eastAsia="el-GR"/>
                                      </w:rPr>
                                      <w:t>Ιστορικό ετήσιων επενδύσεων στο ενεργειακό σύστημα 2011-2020</w:t>
                                    </w:r>
                                  </w:p>
                                </w:tc>
                              </w:tr>
                            </w:tbl>
                            <w:p w14:paraId="37EA5BEE" w14:textId="77777777" w:rsidR="00BE0E09" w:rsidRDefault="00BE0E09">
                              <w:pPr>
                                <w:rPr>
                                  <w:lang w:val="el-GR"/>
                                </w:rPr>
                              </w:pPr>
                            </w:p>
                          </w:txbxContent>
                        </wps:txbx>
                        <wps:bodyPr vert="horz" wrap="square" lIns="91440" tIns="45720" rIns="91440" bIns="45720" anchor="t">
                          <a:prstTxWarp prst="textNoShape">
                            <a:avLst/>
                          </a:prstTxWarp>
                          <a:noAutofit/>
                        </wps:bodyPr>
                      </wps:wsp>
                    </wpg:wgp>
                  </a:graphicData>
                </a:graphic>
              </wp:inline>
            </w:drawing>
          </mc:Choice>
          <mc:Fallback>
            <w:pict>
              <v:group w14:anchorId="42920951" id="Ομάδα 46" o:spid="_x0000_s1057" style="width:416.25pt;height:270.8pt;mso-position-horizontal-relative:char;mso-position-vertical-relative:line" coordsize="52863,34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58" type="#_x0000_t75" style="position:absolute;width:52863;height:3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4rEAAAA2wAAAA8AAABkcnMvZG93bnJldi54bWxEj19rwjAUxd8Fv0O4wl5kpk4Q6YwiwoaI&#10;PugKsrdLc9dWm5uSxFq/vRGEPR7Onx9nvuxMLVpyvrKsYDxKQBDnVldcKMh+vt5nIHxA1lhbJgV3&#10;8rBc9HtzTLW98YHaYyhEHGGfooIyhCaV0uclGfQj2xBH7886gyFKV0jt8BbHTS0/kmQqDVYcCSU2&#10;tC4pvxyvJkK+T+1+uM/c77nYymzq7ofzbq3U26BbfYII1IX/8Ku90QomY3h+i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4rEAAAA2wAAAA8AAAAAAAAAAAAAAAAA&#10;nwIAAGRycy9kb3ducmV2LnhtbFBLBQYAAAAABAAEAPcAAACQAwAAAAA=&#10;" stroked="t" strokecolor="#00b0f0">
                  <v:stroke joinstyle="round"/>
                  <v:imagedata r:id="rId45" o:title="" cropleft="3876f" cropright="5042f"/>
                </v:shape>
                <v:rect id="Ορθογώνιο 2048" o:spid="_x0000_s1059" style="position:absolute;left:3429;top:190;width:31864;height:1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3icMA&#10;AADdAAAADwAAAGRycy9kb3ducmV2LnhtbERPTWuDQBC9F/IflgnkUpo1Ukow2YQihEooSE2a8+BO&#10;VOrOqrtV+++7h0KPj/e9P86mFSMNrrGsYLOOQBCXVjdcKbheTk9bEM4ja2wtk4IfcnA8LB72mGg7&#10;8QeNha9ECGGXoILa+y6R0pU1GXRr2xEH7m4Hgz7AoZJ6wCmEm1bGUfQiDTYcGmrsKK2p/Cq+jYKp&#10;zMfb5f1N5o+3zHKf9WnxeVZqtZxfdyA8zf5f/OfOtII4eg5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3icMAAADdAAAADwAAAAAAAAAAAAAAAACYAgAAZHJzL2Rv&#10;d25yZXYueG1sUEsFBgAAAAAEAAQA9QAAAIgDAAAAAA==&#10;" filled="f" stroked="f">
                  <v:textbox>
                    <w:txbxContent>
                      <w:tbl>
                        <w:tblPr>
                          <w:tblW w:w="4680" w:type="dxa"/>
                          <w:tblCellMar>
                            <w:left w:w="15" w:type="dxa"/>
                            <w:right w:w="15" w:type="dxa"/>
                          </w:tblCellMar>
                          <w:tblLook w:val="04A0" w:firstRow="1" w:lastRow="0" w:firstColumn="1" w:lastColumn="0" w:noHBand="0" w:noVBand="1"/>
                        </w:tblPr>
                        <w:tblGrid>
                          <w:gridCol w:w="526"/>
                          <w:gridCol w:w="4154"/>
                        </w:tblGrid>
                        <w:tr w:rsidR="00BE0E09" w:rsidRPr="00BE0E09" w14:paraId="10C15AFC" w14:textId="77777777">
                          <w:trPr>
                            <w:trHeight w:val="680"/>
                          </w:trPr>
                          <w:tc>
                            <w:tcPr>
                              <w:tcW w:w="526" w:type="dxa"/>
                              <w:vAlign w:val="center"/>
                              <w:hideMark/>
                            </w:tcPr>
                            <w:p w14:paraId="44F339C8" w14:textId="77777777" w:rsidR="00BE0E09" w:rsidRDefault="00BE0E09">
                              <w:pPr>
                                <w:spacing w:line="240" w:lineRule="auto"/>
                                <w:rPr>
                                  <w:rFonts w:ascii="Arial" w:hAnsi="Arial" w:cs="Arial"/>
                                  <w:color w:val="000000"/>
                                  <w:sz w:val="16"/>
                                  <w:szCs w:val="16"/>
                                  <w:lang w:val="el-GR" w:eastAsia="el-GR"/>
                                </w:rPr>
                              </w:pPr>
                              <w:r>
                                <w:rPr>
                                  <w:rFonts w:ascii="Arial" w:hAnsi="Arial" w:cs="Arial"/>
                                  <w:noProof/>
                                  <w:color w:val="000000"/>
                                  <w:sz w:val="16"/>
                                  <w:szCs w:val="16"/>
                                  <w:lang w:val="el-GR" w:eastAsia="el-GR"/>
                                </w:rPr>
                                <w:drawing>
                                  <wp:inline distT="0" distB="0" distL="0" distR="0" wp14:anchorId="33845B13" wp14:editId="77A6AD48">
                                    <wp:extent cx="251999" cy="288000"/>
                                    <wp:effectExtent l="0" t="0" r="0" b="0"/>
                                    <wp:docPr id="2049" name="Εικόνα 309" descr="πράσι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Εικόνα 309"/>
                                            <pic:cNvPicPr/>
                                          </pic:nvPicPr>
                                          <pic:blipFill>
                                            <a:blip r:embed="rId42" cstate="print"/>
                                            <a:srcRect l="10257"/>
                                            <a:stretch/>
                                          </pic:blipFill>
                                          <pic:spPr>
                                            <a:xfrm>
                                              <a:off x="0" y="0"/>
                                              <a:ext cx="251999" cy="288000"/>
                                            </a:xfrm>
                                            <a:prstGeom prst="rect">
                                              <a:avLst/>
                                            </a:prstGeom>
                                            <a:ln>
                                              <a:noFill/>
                                            </a:ln>
                                          </pic:spPr>
                                        </pic:pic>
                                      </a:graphicData>
                                    </a:graphic>
                                  </wp:inline>
                                </w:drawing>
                              </w:r>
                            </w:p>
                          </w:tc>
                          <w:tc>
                            <w:tcPr>
                              <w:tcW w:w="4154" w:type="dxa"/>
                              <w:vAlign w:val="center"/>
                              <w:hideMark/>
                            </w:tcPr>
                            <w:p w14:paraId="41FC8D31" w14:textId="77777777" w:rsidR="00BE0E09" w:rsidRDefault="00BE0E09">
                              <w:pPr>
                                <w:spacing w:line="240" w:lineRule="auto"/>
                                <w:rPr>
                                  <w:rFonts w:ascii="Arial" w:hAnsi="Arial" w:cs="Arial"/>
                                  <w:color w:val="000000"/>
                                  <w:sz w:val="16"/>
                                  <w:szCs w:val="16"/>
                                  <w:lang w:val="el-GR" w:eastAsia="el-GR"/>
                                </w:rPr>
                              </w:pPr>
                              <w:r>
                                <w:rPr>
                                  <w:rFonts w:ascii="Arial" w:hAnsi="Arial" w:cs="Arial"/>
                                  <w:color w:val="000000"/>
                                  <w:sz w:val="16"/>
                                  <w:szCs w:val="16"/>
                                  <w:lang w:val="el-GR" w:eastAsia="el-GR"/>
                                </w:rPr>
                                <w:t>Πρόσθετες επενδύσεις για την επίτευξη μειώσεων των αερίων του θερμοκηπίου κατά -55%, 2021-2030</w:t>
                              </w:r>
                            </w:p>
                          </w:tc>
                        </w:tr>
                        <w:tr w:rsidR="00BE0E09" w:rsidRPr="00BE0E09" w14:paraId="2922F66D" w14:textId="77777777">
                          <w:trPr>
                            <w:trHeight w:val="680"/>
                          </w:trPr>
                          <w:tc>
                            <w:tcPr>
                              <w:tcW w:w="526" w:type="dxa"/>
                              <w:vAlign w:val="center"/>
                              <w:hideMark/>
                            </w:tcPr>
                            <w:p w14:paraId="64CC2247" w14:textId="77777777" w:rsidR="00BE0E09" w:rsidRDefault="00BE0E09">
                              <w:pPr>
                                <w:spacing w:line="240" w:lineRule="auto"/>
                                <w:rPr>
                                  <w:rFonts w:ascii="Arial" w:hAnsi="Arial" w:cs="Arial"/>
                                  <w:color w:val="000000"/>
                                  <w:sz w:val="16"/>
                                  <w:szCs w:val="16"/>
                                  <w:lang w:val="el-GR" w:eastAsia="el-GR"/>
                                </w:rPr>
                              </w:pPr>
                              <w:r>
                                <w:rPr>
                                  <w:rFonts w:ascii="Arial" w:hAnsi="Arial" w:cs="Arial"/>
                                  <w:noProof/>
                                  <w:color w:val="000000"/>
                                  <w:sz w:val="16"/>
                                  <w:szCs w:val="16"/>
                                  <w:lang w:val="el-GR" w:eastAsia="el-GR"/>
                                </w:rPr>
                                <w:drawing>
                                  <wp:inline distT="0" distB="0" distL="0" distR="0" wp14:anchorId="5052AB00" wp14:editId="0E7704FB">
                                    <wp:extent cx="251999" cy="244364"/>
                                    <wp:effectExtent l="0" t="0" r="0" b="3810"/>
                                    <wp:docPr id="2050" name="Εικόνα 312" descr="μπεζ"/>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Εικόνα 312"/>
                                            <pic:cNvPicPr/>
                                          </pic:nvPicPr>
                                          <pic:blipFill>
                                            <a:blip r:embed="rId43" cstate="print"/>
                                            <a:srcRect/>
                                            <a:stretch/>
                                          </pic:blipFill>
                                          <pic:spPr>
                                            <a:xfrm>
                                              <a:off x="0" y="0"/>
                                              <a:ext cx="251999" cy="244364"/>
                                            </a:xfrm>
                                            <a:prstGeom prst="rect">
                                              <a:avLst/>
                                            </a:prstGeom>
                                            <a:ln>
                                              <a:noFill/>
                                            </a:ln>
                                          </pic:spPr>
                                        </pic:pic>
                                      </a:graphicData>
                                    </a:graphic>
                                  </wp:inline>
                                </w:drawing>
                              </w:r>
                            </w:p>
                          </w:tc>
                          <w:tc>
                            <w:tcPr>
                              <w:tcW w:w="4154" w:type="dxa"/>
                              <w:vAlign w:val="center"/>
                              <w:hideMark/>
                            </w:tcPr>
                            <w:p w14:paraId="064BE87F" w14:textId="77777777" w:rsidR="00BE0E09" w:rsidRDefault="00BE0E09">
                              <w:pPr>
                                <w:spacing w:line="240" w:lineRule="auto"/>
                                <w:rPr>
                                  <w:rFonts w:ascii="Arial" w:hAnsi="Arial" w:cs="Arial"/>
                                  <w:color w:val="000000"/>
                                  <w:sz w:val="16"/>
                                  <w:szCs w:val="16"/>
                                  <w:lang w:val="el-GR" w:eastAsia="el-GR"/>
                                </w:rPr>
                              </w:pPr>
                              <w:r>
                                <w:rPr>
                                  <w:rFonts w:ascii="Arial" w:hAnsi="Arial" w:cs="Arial"/>
                                  <w:color w:val="000000"/>
                                  <w:sz w:val="16"/>
                                  <w:szCs w:val="16"/>
                                  <w:lang w:val="el-GR" w:eastAsia="el-GR"/>
                                </w:rPr>
                                <w:t>Πρόσθετες επενδύσεις που θα χρειαστούν για την περίοδο 2021-2030 σε σύγκριση με την περίοδο 2011-2020 βάσει των σημερινών πολιτικών για το 2030</w:t>
                              </w:r>
                            </w:p>
                          </w:tc>
                        </w:tr>
                        <w:tr w:rsidR="00BE0E09" w:rsidRPr="00BE0E09" w14:paraId="109ED1FC" w14:textId="77777777">
                          <w:trPr>
                            <w:trHeight w:val="680"/>
                          </w:trPr>
                          <w:tc>
                            <w:tcPr>
                              <w:tcW w:w="526" w:type="dxa"/>
                              <w:vAlign w:val="center"/>
                              <w:hideMark/>
                            </w:tcPr>
                            <w:p w14:paraId="3D548678" w14:textId="77777777" w:rsidR="00BE0E09" w:rsidRDefault="00BE0E09">
                              <w:pPr>
                                <w:spacing w:line="240" w:lineRule="auto"/>
                                <w:rPr>
                                  <w:rFonts w:ascii="Arial" w:hAnsi="Arial" w:cs="Arial"/>
                                  <w:color w:val="000000"/>
                                  <w:sz w:val="16"/>
                                  <w:szCs w:val="16"/>
                                  <w:lang w:val="el-GR" w:eastAsia="el-GR"/>
                                </w:rPr>
                              </w:pPr>
                              <w:r>
                                <w:rPr>
                                  <w:rFonts w:ascii="Arial" w:hAnsi="Arial" w:cs="Arial"/>
                                  <w:noProof/>
                                  <w:color w:val="000000"/>
                                  <w:sz w:val="16"/>
                                  <w:szCs w:val="16"/>
                                  <w:lang w:val="el-GR" w:eastAsia="el-GR"/>
                                </w:rPr>
                                <w:drawing>
                                  <wp:inline distT="0" distB="0" distL="0" distR="0" wp14:anchorId="0706CCD5" wp14:editId="2AECAAF9">
                                    <wp:extent cx="251999" cy="237600"/>
                                    <wp:effectExtent l="0" t="0" r="0" b="0"/>
                                    <wp:docPr id="2051" name="Εικόνα 313" descr="μπλ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Εικόνα 313"/>
                                            <pic:cNvPicPr/>
                                          </pic:nvPicPr>
                                          <pic:blipFill>
                                            <a:blip r:embed="rId44" cstate="print"/>
                                            <a:srcRect/>
                                            <a:stretch/>
                                          </pic:blipFill>
                                          <pic:spPr>
                                            <a:xfrm>
                                              <a:off x="0" y="0"/>
                                              <a:ext cx="251999" cy="237600"/>
                                            </a:xfrm>
                                            <a:prstGeom prst="rect">
                                              <a:avLst/>
                                            </a:prstGeom>
                                            <a:ln>
                                              <a:noFill/>
                                            </a:ln>
                                          </pic:spPr>
                                        </pic:pic>
                                      </a:graphicData>
                                    </a:graphic>
                                  </wp:inline>
                                </w:drawing>
                              </w:r>
                            </w:p>
                          </w:tc>
                          <w:tc>
                            <w:tcPr>
                              <w:tcW w:w="4154" w:type="dxa"/>
                              <w:vAlign w:val="center"/>
                              <w:hideMark/>
                            </w:tcPr>
                            <w:p w14:paraId="6EB77F62" w14:textId="77777777" w:rsidR="00BE0E09" w:rsidRDefault="00BE0E09">
                              <w:pPr>
                                <w:spacing w:line="240" w:lineRule="auto"/>
                                <w:rPr>
                                  <w:rFonts w:ascii="Arial" w:hAnsi="Arial" w:cs="Arial"/>
                                  <w:color w:val="000000"/>
                                  <w:sz w:val="16"/>
                                  <w:szCs w:val="16"/>
                                  <w:lang w:val="el-GR" w:eastAsia="el-GR"/>
                                </w:rPr>
                              </w:pPr>
                              <w:r>
                                <w:rPr>
                                  <w:rFonts w:ascii="Arial" w:hAnsi="Arial" w:cs="Arial"/>
                                  <w:color w:val="000000"/>
                                  <w:sz w:val="16"/>
                                  <w:szCs w:val="16"/>
                                  <w:lang w:val="el-GR" w:eastAsia="el-GR"/>
                                </w:rPr>
                                <w:t>Ιστορικό ετήσιων επενδύσεων στο ενεργειακό σύστημα 2011-2020</w:t>
                              </w:r>
                            </w:p>
                          </w:tc>
                        </w:tr>
                      </w:tbl>
                      <w:p w14:paraId="37EA5BEE" w14:textId="77777777" w:rsidR="00BE0E09" w:rsidRDefault="00BE0E09">
                        <w:pPr>
                          <w:rPr>
                            <w:lang w:val="el-GR"/>
                          </w:rPr>
                        </w:pPr>
                      </w:p>
                    </w:txbxContent>
                  </v:textbox>
                </v:rect>
                <w10:anchorlock/>
              </v:group>
            </w:pict>
          </mc:Fallback>
        </mc:AlternateContent>
      </w:r>
    </w:p>
    <w:p w14:paraId="34D599D2" w14:textId="77777777" w:rsidR="00A61AF0" w:rsidRDefault="000D5B79">
      <w:pPr>
        <w:spacing w:line="240" w:lineRule="auto"/>
        <w:rPr>
          <w:rFonts w:ascii="Arial" w:hAnsi="Arial" w:cs="Arial"/>
          <w:color w:val="000000"/>
          <w:sz w:val="27"/>
          <w:szCs w:val="27"/>
          <w:lang w:val="el-GR" w:eastAsia="el-GR"/>
        </w:rPr>
      </w:pPr>
      <w:r>
        <w:rPr>
          <w:rFonts w:ascii="Arial" w:hAnsi="Arial" w:cs="Arial"/>
          <w:color w:val="000000"/>
          <w:sz w:val="17"/>
          <w:szCs w:val="17"/>
          <w:lang w:val="el-GR" w:eastAsia="el-GR"/>
        </w:rPr>
        <w:t>* Στον τομέα των μεταφορών εμφανίζονται μόνο οι πρόσθετες επενδύσεις.</w:t>
      </w:r>
    </w:p>
    <w:p w14:paraId="017AD766" w14:textId="77777777" w:rsidR="00A61AF0" w:rsidRPr="000D5B79" w:rsidRDefault="00A61AF0">
      <w:pPr>
        <w:spacing w:after="120" w:line="240" w:lineRule="auto"/>
        <w:rPr>
          <w:rFonts w:ascii="Arial" w:hAnsi="Arial" w:cs="Arial"/>
          <w:color w:val="000000"/>
          <w:lang w:val="el-GR"/>
        </w:rPr>
      </w:pPr>
    </w:p>
    <w:p w14:paraId="60A609D1" w14:textId="77777777" w:rsidR="00A61AF0" w:rsidRPr="000D5B79" w:rsidRDefault="000D5B79">
      <w:pPr>
        <w:spacing w:after="120"/>
        <w:textAlignment w:val="baseline"/>
        <w:rPr>
          <w:rFonts w:ascii="Arial" w:hAnsi="Arial" w:cs="Arial"/>
          <w:color w:val="000000"/>
          <w:sz w:val="22"/>
          <w:szCs w:val="22"/>
          <w:lang w:val="el-GR" w:eastAsia="el-GR"/>
        </w:rPr>
      </w:pPr>
      <w:r w:rsidRPr="000D5B79">
        <w:rPr>
          <w:rFonts w:ascii="Arial" w:hAnsi="Arial" w:cs="Arial"/>
          <w:color w:val="000000"/>
          <w:sz w:val="22"/>
          <w:szCs w:val="22"/>
          <w:lang w:val="el-GR" w:eastAsia="el-GR"/>
        </w:rPr>
        <w:lastRenderedPageBreak/>
        <w:t>Σε θεσμικό επίπεδο, η επί</w:t>
      </w:r>
      <w:r w:rsidRPr="000D5B79">
        <w:rPr>
          <w:rFonts w:ascii="Arial" w:eastAsia="Malgun Gothic" w:hAnsi="Arial" w:cs="Arial"/>
          <w:color w:val="000000"/>
          <w:sz w:val="22"/>
          <w:szCs w:val="22"/>
          <w:lang w:val="el-GR" w:eastAsia="el-GR"/>
        </w:rPr>
        <w:t>τευξη</w:t>
      </w:r>
      <w:r w:rsidRPr="000D5B79">
        <w:rPr>
          <w:rFonts w:ascii="Arial" w:hAnsi="Arial" w:cs="Arial"/>
          <w:color w:val="000000"/>
          <w:sz w:val="22"/>
          <w:szCs w:val="22"/>
          <w:lang w:val="el-GR" w:eastAsia="el-GR"/>
        </w:rPr>
        <w:t xml:space="preserve"> </w:t>
      </w:r>
      <w:r w:rsidRPr="000D5B79">
        <w:rPr>
          <w:rFonts w:ascii="Arial" w:eastAsia="Malgun Gothic" w:hAnsi="Arial" w:cs="Arial"/>
          <w:color w:val="000000"/>
          <w:sz w:val="22"/>
          <w:szCs w:val="22"/>
          <w:lang w:val="el-GR" w:eastAsia="el-GR"/>
        </w:rPr>
        <w:t>τη</w:t>
      </w:r>
      <w:r w:rsidRPr="000D5B79">
        <w:rPr>
          <w:rFonts w:ascii="Arial" w:hAnsi="Arial" w:cs="Arial"/>
          <w:color w:val="000000"/>
          <w:sz w:val="22"/>
          <w:szCs w:val="22"/>
          <w:lang w:val="el-GR" w:eastAsia="el-GR"/>
        </w:rPr>
        <w:t xml:space="preserve">ς </w:t>
      </w:r>
      <w:r w:rsidRPr="000D5B79">
        <w:rPr>
          <w:rFonts w:ascii="Arial" w:eastAsia="Malgun Gothic" w:hAnsi="Arial" w:cs="Arial"/>
          <w:color w:val="000000"/>
          <w:sz w:val="22"/>
          <w:szCs w:val="22"/>
          <w:lang w:val="el-GR" w:eastAsia="el-GR"/>
        </w:rPr>
        <w:t>με</w:t>
      </w:r>
      <w:r w:rsidRPr="000D5B79">
        <w:rPr>
          <w:rFonts w:ascii="Arial" w:hAnsi="Arial" w:cs="Arial"/>
          <w:color w:val="000000"/>
          <w:sz w:val="22"/>
          <w:szCs w:val="22"/>
          <w:lang w:val="el-GR" w:eastAsia="el-GR"/>
        </w:rPr>
        <w:t>ί</w:t>
      </w:r>
      <w:r w:rsidRPr="000D5B79">
        <w:rPr>
          <w:rFonts w:ascii="Arial" w:eastAsia="Malgun Gothic" w:hAnsi="Arial" w:cs="Arial"/>
          <w:color w:val="000000"/>
          <w:sz w:val="22"/>
          <w:szCs w:val="22"/>
          <w:lang w:val="el-GR" w:eastAsia="el-GR"/>
        </w:rPr>
        <w:t>ωση</w:t>
      </w:r>
      <w:r w:rsidRPr="000D5B79">
        <w:rPr>
          <w:rFonts w:ascii="Arial" w:hAnsi="Arial" w:cs="Arial"/>
          <w:color w:val="000000"/>
          <w:sz w:val="22"/>
          <w:szCs w:val="22"/>
          <w:lang w:val="el-GR" w:eastAsia="el-GR"/>
        </w:rPr>
        <w:t xml:space="preserve">ς </w:t>
      </w:r>
      <w:r w:rsidRPr="000D5B79">
        <w:rPr>
          <w:rFonts w:ascii="Arial" w:eastAsia="Malgun Gothic" w:hAnsi="Arial" w:cs="Arial"/>
          <w:color w:val="000000"/>
          <w:sz w:val="22"/>
          <w:szCs w:val="22"/>
          <w:lang w:val="el-GR" w:eastAsia="el-GR"/>
        </w:rPr>
        <w:t>εκπομπ</w:t>
      </w:r>
      <w:r w:rsidRPr="000D5B79">
        <w:rPr>
          <w:rFonts w:ascii="Arial" w:hAnsi="Arial" w:cs="Arial"/>
          <w:color w:val="000000"/>
          <w:sz w:val="22"/>
          <w:szCs w:val="22"/>
          <w:lang w:val="el-GR" w:eastAsia="el-GR"/>
        </w:rPr>
        <w:t>ώ</w:t>
      </w:r>
      <w:r w:rsidRPr="000D5B79">
        <w:rPr>
          <w:rFonts w:ascii="Arial" w:eastAsia="Malgun Gothic" w:hAnsi="Arial" w:cs="Arial"/>
          <w:color w:val="000000"/>
          <w:sz w:val="22"/>
          <w:szCs w:val="22"/>
          <w:lang w:val="el-GR" w:eastAsia="el-GR"/>
        </w:rPr>
        <w:t>ν</w:t>
      </w:r>
      <w:r w:rsidRPr="000D5B79">
        <w:rPr>
          <w:rFonts w:ascii="Arial" w:hAnsi="Arial" w:cs="Arial"/>
          <w:color w:val="000000"/>
          <w:sz w:val="22"/>
          <w:szCs w:val="22"/>
          <w:lang w:val="el-GR" w:eastAsia="el-GR"/>
        </w:rPr>
        <w:t xml:space="preserve"> </w:t>
      </w:r>
      <w:proofErr w:type="spellStart"/>
      <w:r w:rsidRPr="000D5B79">
        <w:rPr>
          <w:rFonts w:ascii="Arial" w:eastAsia="Malgun Gothic" w:hAnsi="Arial" w:cs="Arial"/>
          <w:color w:val="000000"/>
          <w:sz w:val="22"/>
          <w:szCs w:val="22"/>
          <w:lang w:val="el-GR" w:eastAsia="el-GR"/>
        </w:rPr>
        <w:t>ΑτΘ</w:t>
      </w:r>
      <w:proofErr w:type="spellEnd"/>
      <w:r w:rsidRPr="000D5B79">
        <w:rPr>
          <w:rFonts w:ascii="Arial" w:hAnsi="Arial" w:cs="Arial"/>
          <w:color w:val="000000"/>
          <w:sz w:val="22"/>
          <w:szCs w:val="22"/>
          <w:lang w:val="el-GR" w:eastAsia="el-GR"/>
        </w:rPr>
        <w:t xml:space="preserve"> </w:t>
      </w:r>
      <w:r w:rsidRPr="000D5B79">
        <w:rPr>
          <w:rFonts w:ascii="Arial" w:eastAsia="Malgun Gothic" w:hAnsi="Arial" w:cs="Arial"/>
          <w:color w:val="000000"/>
          <w:sz w:val="22"/>
          <w:szCs w:val="22"/>
          <w:lang w:val="el-GR" w:eastAsia="el-GR"/>
        </w:rPr>
        <w:t>κατ</w:t>
      </w:r>
      <w:r w:rsidRPr="000D5B79">
        <w:rPr>
          <w:rFonts w:ascii="Arial" w:hAnsi="Arial" w:cs="Arial"/>
          <w:color w:val="000000"/>
          <w:sz w:val="22"/>
          <w:szCs w:val="22"/>
          <w:lang w:val="el-GR" w:eastAsia="el-GR"/>
        </w:rPr>
        <w:t xml:space="preserve">ά 55% </w:t>
      </w:r>
      <w:r w:rsidRPr="000D5B79">
        <w:rPr>
          <w:rFonts w:ascii="Arial" w:eastAsia="Malgun Gothic" w:hAnsi="Arial" w:cs="Arial"/>
          <w:color w:val="000000"/>
          <w:sz w:val="22"/>
          <w:szCs w:val="22"/>
          <w:lang w:val="el-GR" w:eastAsia="el-GR"/>
        </w:rPr>
        <w:t>συνεπά</w:t>
      </w:r>
      <w:r w:rsidRPr="000D5B79">
        <w:rPr>
          <w:rFonts w:ascii="Arial" w:hAnsi="Arial" w:cs="Arial"/>
          <w:color w:val="000000"/>
          <w:sz w:val="22"/>
          <w:szCs w:val="22"/>
          <w:lang w:val="el-GR" w:eastAsia="el-GR"/>
        </w:rPr>
        <w:t xml:space="preserve">γεται την ανάγκη επανεξέτασης και αναθεώρησης σημαντικού μέρους του θεσμικού πλαισίου της Ευρωπαϊκής Ένωσης για την ενέργεια και το κλίμα. </w:t>
      </w:r>
    </w:p>
    <w:p w14:paraId="5CD385BF" w14:textId="77777777" w:rsidR="00A61AF0" w:rsidRPr="000D5B79" w:rsidRDefault="000D5B79">
      <w:pPr>
        <w:spacing w:after="120"/>
        <w:textAlignment w:val="baseline"/>
        <w:rPr>
          <w:rStyle w:val="Hyperlink"/>
          <w:rFonts w:ascii="Arial" w:hAnsi="Arial" w:cs="Arial"/>
          <w:color w:val="000000"/>
          <w:sz w:val="22"/>
          <w:szCs w:val="22"/>
          <w:lang w:val="el-GR"/>
        </w:rPr>
      </w:pPr>
      <w:r w:rsidRPr="000D5B79">
        <w:rPr>
          <w:rFonts w:ascii="Arial" w:hAnsi="Arial" w:cs="Arial"/>
          <w:color w:val="000000"/>
          <w:sz w:val="22"/>
          <w:szCs w:val="22"/>
          <w:lang w:val="el-GR"/>
        </w:rPr>
        <w:t>Εντός του 2021, αναμένεται η αναθεώρηση της Οδηγίας για το Σύστημα Εμπορίας Δικαιωμάτων Εκπομπών (</w:t>
      </w:r>
      <w:hyperlink r:id="rId46" w:history="1">
        <w:r w:rsidRPr="0051619E">
          <w:rPr>
            <w:rStyle w:val="Hyperlink"/>
            <w:rFonts w:ascii="Arial" w:hAnsi="Arial" w:cs="Arial"/>
            <w:color w:val="00B0F0"/>
            <w:sz w:val="22"/>
            <w:szCs w:val="22"/>
            <w:bdr w:val="none" w:sz="0" w:space="0" w:color="auto" w:frame="1"/>
            <w:lang w:eastAsia="el-GR"/>
          </w:rPr>
          <w:t>EU</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Emissions</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Trading</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System</w:t>
        </w:r>
      </w:hyperlink>
      <w:r w:rsidRPr="000D5B79">
        <w:rPr>
          <w:rFonts w:ascii="Arial" w:hAnsi="Arial" w:cs="Arial"/>
          <w:color w:val="000000"/>
          <w:sz w:val="22"/>
          <w:szCs w:val="22"/>
          <w:lang w:val="el-GR"/>
        </w:rPr>
        <w:t>), του Κανονισμού για τον Επιμερισμό των Προσπαθειών (</w:t>
      </w:r>
      <w:hyperlink r:id="rId47" w:history="1">
        <w:r w:rsidRPr="0051619E">
          <w:rPr>
            <w:rStyle w:val="Hyperlink"/>
            <w:rFonts w:ascii="Arial" w:hAnsi="Arial" w:cs="Arial"/>
            <w:color w:val="00B0F0"/>
            <w:sz w:val="22"/>
            <w:szCs w:val="22"/>
            <w:bdr w:val="none" w:sz="0" w:space="0" w:color="auto" w:frame="1"/>
            <w:lang w:eastAsia="el-GR"/>
          </w:rPr>
          <w:t>Effort</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Sharing</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Regulation</w:t>
        </w:r>
      </w:hyperlink>
      <w:r w:rsidRPr="000D5B79">
        <w:rPr>
          <w:rStyle w:val="Hyperlink"/>
          <w:rFonts w:ascii="Arial" w:hAnsi="Arial" w:cs="Arial"/>
          <w:color w:val="000000"/>
          <w:sz w:val="22"/>
          <w:szCs w:val="22"/>
          <w:u w:val="none"/>
          <w:lang w:val="el-GR"/>
        </w:rPr>
        <w:t>), της Οδηγίας για τις Ανανεώσιμες Πηγές Ενέργειας (</w:t>
      </w:r>
      <w:hyperlink r:id="rId48" w:history="1">
        <w:r w:rsidRPr="0051619E">
          <w:rPr>
            <w:rStyle w:val="Hyperlink"/>
            <w:rFonts w:ascii="Arial" w:hAnsi="Arial" w:cs="Arial"/>
            <w:color w:val="00B0F0"/>
            <w:sz w:val="22"/>
            <w:szCs w:val="22"/>
            <w:bdr w:val="none" w:sz="0" w:space="0" w:color="auto" w:frame="1"/>
            <w:lang w:eastAsia="el-GR"/>
          </w:rPr>
          <w:t>Renewable</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Energy</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Directive</w:t>
        </w:r>
      </w:hyperlink>
      <w:r w:rsidRPr="000D5B79">
        <w:rPr>
          <w:rStyle w:val="Hyperlink"/>
          <w:rFonts w:ascii="Arial" w:hAnsi="Arial" w:cs="Arial"/>
          <w:color w:val="000000"/>
          <w:sz w:val="22"/>
          <w:szCs w:val="22"/>
          <w:u w:val="none"/>
          <w:lang w:val="el-GR"/>
        </w:rPr>
        <w:t>) και της Οδηγίας για την Ενεργειακή Απόδοση (</w:t>
      </w:r>
      <w:hyperlink r:id="rId49" w:history="1">
        <w:r w:rsidRPr="0051619E">
          <w:rPr>
            <w:rStyle w:val="Hyperlink"/>
            <w:rFonts w:ascii="Arial" w:hAnsi="Arial" w:cs="Arial"/>
            <w:color w:val="00B0F0"/>
            <w:sz w:val="22"/>
            <w:szCs w:val="22"/>
            <w:bdr w:val="none" w:sz="0" w:space="0" w:color="auto" w:frame="1"/>
            <w:lang w:eastAsia="el-GR"/>
          </w:rPr>
          <w:t>Energy</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Efficiency</w:t>
        </w:r>
        <w:r w:rsidRPr="0051619E">
          <w:rPr>
            <w:rStyle w:val="Hyperlink"/>
            <w:rFonts w:ascii="Arial" w:hAnsi="Arial" w:cs="Arial"/>
            <w:color w:val="00B0F0"/>
            <w:sz w:val="22"/>
            <w:szCs w:val="22"/>
            <w:bdr w:val="none" w:sz="0" w:space="0" w:color="auto" w:frame="1"/>
            <w:lang w:val="el-GR" w:eastAsia="el-GR"/>
          </w:rPr>
          <w:t xml:space="preserve"> </w:t>
        </w:r>
        <w:r w:rsidRPr="0051619E">
          <w:rPr>
            <w:rStyle w:val="Hyperlink"/>
            <w:rFonts w:ascii="Arial" w:hAnsi="Arial" w:cs="Arial"/>
            <w:color w:val="00B0F0"/>
            <w:sz w:val="22"/>
            <w:szCs w:val="22"/>
            <w:bdr w:val="none" w:sz="0" w:space="0" w:color="auto" w:frame="1"/>
            <w:lang w:eastAsia="el-GR"/>
          </w:rPr>
          <w:t>Directive</w:t>
        </w:r>
      </w:hyperlink>
      <w:r w:rsidRPr="000D5B79">
        <w:rPr>
          <w:rStyle w:val="Hyperlink"/>
          <w:rFonts w:ascii="Arial" w:hAnsi="Arial" w:cs="Arial"/>
          <w:color w:val="000000"/>
          <w:sz w:val="22"/>
          <w:szCs w:val="22"/>
          <w:u w:val="none"/>
          <w:lang w:val="el-GR"/>
        </w:rPr>
        <w:t>).</w:t>
      </w:r>
    </w:p>
    <w:p w14:paraId="39BEC821" w14:textId="77777777" w:rsidR="00A61AF0" w:rsidRPr="000D5B79" w:rsidRDefault="000D5B79">
      <w:pPr>
        <w:spacing w:after="120"/>
        <w:textAlignment w:val="baseline"/>
        <w:rPr>
          <w:rFonts w:ascii="Arial" w:hAnsi="Arial" w:cs="Arial"/>
          <w:color w:val="000000"/>
          <w:sz w:val="22"/>
          <w:szCs w:val="22"/>
          <w:lang w:val="el-GR"/>
        </w:rPr>
      </w:pPr>
      <w:r w:rsidRPr="000D5B79">
        <w:rPr>
          <w:rFonts w:ascii="Arial" w:hAnsi="Arial" w:cs="Arial"/>
          <w:color w:val="000000"/>
          <w:sz w:val="22"/>
          <w:szCs w:val="22"/>
          <w:lang w:val="el-GR" w:eastAsia="el-GR"/>
        </w:rPr>
        <w:t xml:space="preserve">Ειδικότερα, </w:t>
      </w:r>
      <w:bookmarkStart w:id="4" w:name="_Hlk61863744"/>
      <w:r w:rsidRPr="000D5B79">
        <w:rPr>
          <w:rFonts w:ascii="Arial" w:hAnsi="Arial" w:cs="Arial"/>
          <w:color w:val="000000"/>
          <w:sz w:val="22"/>
          <w:szCs w:val="22"/>
          <w:lang w:val="el-GR" w:eastAsia="el-GR"/>
        </w:rPr>
        <w:t>κατά το πρώτο εξάμηνο του 2021</w:t>
      </w:r>
      <w:r w:rsidRPr="000D5B79">
        <w:rPr>
          <w:rFonts w:ascii="Arial" w:hAnsi="Arial" w:cs="Arial"/>
          <w:b/>
          <w:bCs/>
          <w:color w:val="000000"/>
          <w:sz w:val="22"/>
          <w:szCs w:val="22"/>
          <w:lang w:val="el-GR"/>
        </w:rPr>
        <w:t xml:space="preserve"> η αναθεώρηση του Συστήματος Εμπορίας Δικαιωμάτων Εκπομπών και η εφαρμογή ενός μηχανισμού συνοριακής προσαρμογής άνθρακα, αποτελούν δύο κύρια ζητήματα που αλλάζουν ριζικά τον τρόπο αντιμετώπισης της κλιματικής αλλαγής στην Ε.Ε.</w:t>
      </w:r>
      <w:r w:rsidRPr="000D5B79">
        <w:rPr>
          <w:rFonts w:ascii="Arial" w:hAnsi="Arial" w:cs="Arial"/>
          <w:color w:val="000000"/>
          <w:sz w:val="22"/>
          <w:szCs w:val="22"/>
          <w:lang w:val="el-GR"/>
        </w:rPr>
        <w:t xml:space="preserve"> </w:t>
      </w:r>
      <w:bookmarkEnd w:id="4"/>
      <w:r w:rsidRPr="000D5B79">
        <w:rPr>
          <w:rFonts w:ascii="Arial" w:hAnsi="Arial" w:cs="Arial"/>
          <w:color w:val="000000"/>
          <w:sz w:val="22"/>
          <w:szCs w:val="22"/>
          <w:lang w:val="el-GR"/>
        </w:rPr>
        <w:t>και αναλύονται στη συνέχεια.</w:t>
      </w:r>
    </w:p>
    <w:p w14:paraId="6710685C" w14:textId="77777777" w:rsidR="00A61AF0" w:rsidRPr="000D5B79" w:rsidRDefault="00A61AF0">
      <w:pPr>
        <w:pStyle w:val="MAINTEXT2"/>
        <w:spacing w:after="120"/>
        <w:rPr>
          <w:rFonts w:cs="Arial"/>
          <w:szCs w:val="22"/>
          <w:u w:val="single"/>
        </w:rPr>
      </w:pPr>
    </w:p>
    <w:p w14:paraId="7B809179" w14:textId="77777777" w:rsidR="00A61AF0" w:rsidRDefault="000D5B79">
      <w:pPr>
        <w:pStyle w:val="MAINTEXT2"/>
        <w:rPr>
          <w:rFonts w:cs="Arial"/>
        </w:rPr>
      </w:pPr>
      <w:r>
        <w:rPr>
          <w:rFonts w:cs="Arial"/>
          <w:noProof/>
          <w:lang w:eastAsia="el-GR"/>
        </w:rPr>
        <w:drawing>
          <wp:inline distT="0" distB="0" distL="0" distR="0" wp14:anchorId="73BC6B3F" wp14:editId="1E6B36EA">
            <wp:extent cx="1896745" cy="67945"/>
            <wp:effectExtent l="0" t="0" r="8255" b="8255"/>
            <wp:docPr id="107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0E59B90F" w14:textId="77777777" w:rsidR="00A61AF0" w:rsidRPr="000D5B79" w:rsidRDefault="000D5B79">
      <w:pPr>
        <w:pStyle w:val="Quote1"/>
        <w:spacing w:after="240"/>
        <w:rPr>
          <w:rFonts w:cs="Arial"/>
          <w:color w:val="00B0F0"/>
          <w:lang w:val="el-GR"/>
        </w:rPr>
      </w:pPr>
      <w:r w:rsidRPr="000D5B79">
        <w:rPr>
          <w:rFonts w:cs="Arial"/>
          <w:color w:val="00B0F0"/>
          <w:lang w:val="el-GR"/>
        </w:rPr>
        <w:t xml:space="preserve">Η αύξηση της φιλοδοξίας της Ε.Ε. για το κλίμα επιτείνει την ανάγκη διασφάλισης της ανταγωνιστικότητας των επιχειρήσεων που θα αναλάβουν το επιπλέον κόστος και καθιστά ουσιώδη την εξασφάλιση ίσων όρων ανταγωνισμού μέσω ενός συστήματος αποτελεσματικής τιμολόγησης άνθρακα. </w:t>
      </w:r>
    </w:p>
    <w:p w14:paraId="231D2FB8"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12267F8F" wp14:editId="69F84E8A">
            <wp:extent cx="1896745" cy="67945"/>
            <wp:effectExtent l="0" t="0" r="8255" b="8255"/>
            <wp:docPr id="107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31BC7352" w14:textId="77777777" w:rsidR="00A61AF0" w:rsidRPr="000D5B79" w:rsidRDefault="00A61AF0">
      <w:pPr>
        <w:pStyle w:val="MAINTEXT2"/>
        <w:spacing w:after="120"/>
        <w:rPr>
          <w:rFonts w:cs="Arial"/>
          <w:szCs w:val="22"/>
          <w:u w:val="single"/>
        </w:rPr>
      </w:pPr>
    </w:p>
    <w:p w14:paraId="25A0E396" w14:textId="77777777" w:rsidR="00A61AF0" w:rsidRPr="0051619E" w:rsidRDefault="000D5B79">
      <w:pPr>
        <w:pStyle w:val="MAINTEXT2"/>
        <w:spacing w:after="120"/>
        <w:rPr>
          <w:rFonts w:cs="Arial"/>
          <w:b/>
          <w:bCs/>
          <w:szCs w:val="22"/>
        </w:rPr>
      </w:pPr>
      <w:r w:rsidRPr="0051619E">
        <w:rPr>
          <w:rFonts w:cs="Arial"/>
          <w:b/>
          <w:bCs/>
          <w:szCs w:val="22"/>
        </w:rPr>
        <w:t>Αναθεώρηση του Συστήματος Εμπορίας Δικαιωμάτων Εκπομπών</w:t>
      </w:r>
    </w:p>
    <w:p w14:paraId="2847C052" w14:textId="77777777" w:rsidR="00A61AF0" w:rsidRPr="000D5B79" w:rsidRDefault="000D5B79">
      <w:pPr>
        <w:pStyle w:val="MAINTEXT2"/>
        <w:spacing w:after="120"/>
        <w:rPr>
          <w:rFonts w:cs="Arial"/>
          <w:szCs w:val="22"/>
        </w:rPr>
      </w:pPr>
      <w:r w:rsidRPr="000D5B79">
        <w:rPr>
          <w:rFonts w:cs="Arial"/>
          <w:szCs w:val="22"/>
        </w:rPr>
        <w:t xml:space="preserve">Το Σύστημα Εμπορίας Δικαιωμάτων Εκπομπών (ΣΕΔΕ) της Ε.Ε. θέτει περιορισμούς στις ποσότητες </w:t>
      </w:r>
      <w:proofErr w:type="spellStart"/>
      <w:r w:rsidRPr="000D5B79">
        <w:rPr>
          <w:rFonts w:cs="Arial"/>
          <w:szCs w:val="22"/>
        </w:rPr>
        <w:t>ΑτΘ</w:t>
      </w:r>
      <w:proofErr w:type="spellEnd"/>
      <w:r w:rsidRPr="000D5B79">
        <w:rPr>
          <w:rFonts w:cs="Arial"/>
          <w:szCs w:val="22"/>
        </w:rPr>
        <w:t xml:space="preserve"> που μπορούν να εκπέμπουν οι </w:t>
      </w:r>
      <w:proofErr w:type="spellStart"/>
      <w:r w:rsidRPr="000D5B79">
        <w:rPr>
          <w:rFonts w:cs="Arial"/>
          <w:szCs w:val="22"/>
        </w:rPr>
        <w:t>ενεργοβόρες</w:t>
      </w:r>
      <w:proofErr w:type="spellEnd"/>
      <w:r w:rsidRPr="000D5B79">
        <w:rPr>
          <w:rFonts w:cs="Arial"/>
          <w:szCs w:val="22"/>
        </w:rPr>
        <w:t xml:space="preserve"> βιομηχανίες, οι παραγωγοί ηλεκτρικής ενέργειας και οι αεροπορικές εταιρείες. Το ανώτατο όριο μειώνεται με την πάροδο του χρόνου, προκειμένου να μειωθούν σταδιακά οι συνολικές ποσότητες εκπομπών. </w:t>
      </w:r>
    </w:p>
    <w:p w14:paraId="63A9C08F" w14:textId="77777777" w:rsidR="00A61AF0" w:rsidRPr="000D5B79" w:rsidRDefault="000D5B79">
      <w:pPr>
        <w:pStyle w:val="MAINTEXT2"/>
        <w:spacing w:after="120"/>
        <w:rPr>
          <w:rFonts w:cs="Arial"/>
          <w:szCs w:val="22"/>
        </w:rPr>
      </w:pPr>
      <w:r w:rsidRPr="000D5B79">
        <w:rPr>
          <w:rFonts w:cs="Arial"/>
          <w:szCs w:val="22"/>
        </w:rPr>
        <w:t xml:space="preserve">Οι εκπομπές που καλύπτει το ΣΕΔΕ ανέρχονται στο 40% περίπου των συνολικών εκπομπών </w:t>
      </w:r>
      <w:proofErr w:type="spellStart"/>
      <w:r w:rsidRPr="000D5B79">
        <w:rPr>
          <w:rFonts w:cs="Arial"/>
          <w:szCs w:val="22"/>
        </w:rPr>
        <w:t>ΑτΘ</w:t>
      </w:r>
      <w:proofErr w:type="spellEnd"/>
      <w:r w:rsidRPr="000D5B79">
        <w:rPr>
          <w:rFonts w:cs="Arial"/>
          <w:szCs w:val="22"/>
        </w:rPr>
        <w:t xml:space="preserve"> της Ε.Ε., ενώ το υπόλοιπο 60% καλύπτεται από τον </w:t>
      </w:r>
      <w:hyperlink r:id="rId50" w:anchor="tab-0-0" w:history="1">
        <w:r w:rsidRPr="0051619E">
          <w:rPr>
            <w:rStyle w:val="Hyperlink"/>
            <w:rFonts w:cs="Arial"/>
            <w:color w:val="00B0F0"/>
            <w:szCs w:val="22"/>
          </w:rPr>
          <w:t>Κανονισμό για τον Επιμερισμό των Προσπαθειών</w:t>
        </w:r>
      </w:hyperlink>
      <w:r w:rsidRPr="000D5B79">
        <w:rPr>
          <w:rFonts w:cs="Arial"/>
          <w:szCs w:val="22"/>
        </w:rPr>
        <w:t>, ο οποίος προβλέπει δεσμευτικούς στόχους μείωσης των εκπομπών για τα κράτη μέλη σε τομείς που δεν εμπίπτουν στο πεδίο εφαρμογής του ΣΕΔΕ για την περίοδο 2021-2030. Επίσης, για την αντιμετώπιση των ανισορροπιών προσφοράς και ζήτησης στο ΣΕΔΕ</w:t>
      </w:r>
      <w:r w:rsidRPr="000D5B79">
        <w:rPr>
          <w:rStyle w:val="FootnoteReference"/>
          <w:rFonts w:cs="Arial"/>
          <w:szCs w:val="22"/>
        </w:rPr>
        <w:footnoteReference w:id="2"/>
      </w:r>
      <w:r w:rsidRPr="000D5B79">
        <w:rPr>
          <w:rFonts w:cs="Arial"/>
          <w:szCs w:val="22"/>
        </w:rPr>
        <w:t>, λειτουργεί από το 2019 αποθεματικό για τη σταθερότητα της αγοράς (</w:t>
      </w:r>
      <w:hyperlink r:id="rId51" w:history="1">
        <w:r w:rsidRPr="0051619E">
          <w:rPr>
            <w:rStyle w:val="Hyperlink"/>
            <w:rFonts w:cs="Arial"/>
            <w:color w:val="00B0F0"/>
            <w:szCs w:val="22"/>
            <w:lang w:val="en-US"/>
          </w:rPr>
          <w:t>Market</w:t>
        </w:r>
        <w:r w:rsidRPr="0051619E">
          <w:rPr>
            <w:rStyle w:val="Hyperlink"/>
            <w:rFonts w:cs="Arial"/>
            <w:color w:val="00B0F0"/>
            <w:szCs w:val="22"/>
          </w:rPr>
          <w:t xml:space="preserve"> </w:t>
        </w:r>
        <w:r w:rsidRPr="0051619E">
          <w:rPr>
            <w:rStyle w:val="Hyperlink"/>
            <w:rFonts w:cs="Arial"/>
            <w:color w:val="00B0F0"/>
            <w:szCs w:val="22"/>
            <w:lang w:val="en-US"/>
          </w:rPr>
          <w:t>Stability</w:t>
        </w:r>
        <w:r w:rsidRPr="0051619E">
          <w:rPr>
            <w:rStyle w:val="Hyperlink"/>
            <w:rFonts w:cs="Arial"/>
            <w:color w:val="00B0F0"/>
            <w:szCs w:val="22"/>
          </w:rPr>
          <w:t xml:space="preserve"> </w:t>
        </w:r>
        <w:r w:rsidRPr="0051619E">
          <w:rPr>
            <w:rStyle w:val="Hyperlink"/>
            <w:rFonts w:cs="Arial"/>
            <w:color w:val="00B0F0"/>
            <w:szCs w:val="22"/>
            <w:lang w:val="en-US"/>
          </w:rPr>
          <w:t>Reserve</w:t>
        </w:r>
      </w:hyperlink>
      <w:r w:rsidRPr="000D5B79">
        <w:rPr>
          <w:rFonts w:cs="Arial"/>
          <w:szCs w:val="22"/>
        </w:rPr>
        <w:t>).</w:t>
      </w:r>
    </w:p>
    <w:p w14:paraId="64AB8E74" w14:textId="77777777" w:rsidR="00A61AF0" w:rsidRPr="000D5B79" w:rsidRDefault="000D5B79">
      <w:pPr>
        <w:pStyle w:val="MAINTEXT2"/>
        <w:spacing w:after="120"/>
        <w:rPr>
          <w:rFonts w:cs="Arial"/>
          <w:szCs w:val="22"/>
        </w:rPr>
      </w:pPr>
      <w:r w:rsidRPr="000D5B79">
        <w:rPr>
          <w:rFonts w:cs="Arial"/>
          <w:szCs w:val="22"/>
        </w:rPr>
        <w:t>Σύμφωνα με την έκθεση προόδου της Ε.Ε. αναφορικά με τη δράση για το κλίμα</w:t>
      </w:r>
      <w:r w:rsidRPr="000D5B79">
        <w:rPr>
          <w:rStyle w:val="FootnoteReference"/>
          <w:rFonts w:cs="Arial"/>
          <w:szCs w:val="22"/>
        </w:rPr>
        <w:footnoteReference w:id="3"/>
      </w:r>
      <w:r w:rsidRPr="000D5B79">
        <w:rPr>
          <w:rFonts w:cs="Arial"/>
          <w:szCs w:val="22"/>
        </w:rPr>
        <w:t xml:space="preserve">, το 2019 οι εκπομπές από εγκαταστάσεις των χωρών που συμμετέχουν στο ΣΕΔΕ μειώθηκαν κατά 9,1% σε σύγκριση με το </w:t>
      </w:r>
      <w:r w:rsidRPr="000D5B79">
        <w:rPr>
          <w:rFonts w:cs="Arial"/>
          <w:szCs w:val="22"/>
        </w:rPr>
        <w:lastRenderedPageBreak/>
        <w:t xml:space="preserve">2018, κυρίως λόγω του περιορισμού των εκπομπών στον τομέα της ενέργειας (15%), ως αποτέλεσμα της μεγαλύτερης χρήσης Ανανεώσιμων Πηγών Ενέργειας (ΑΠΕ) και φυσικού αερίου. </w:t>
      </w:r>
    </w:p>
    <w:p w14:paraId="17334A74" w14:textId="77777777" w:rsidR="00A61AF0" w:rsidRPr="000D5B79" w:rsidRDefault="000D5B79">
      <w:pPr>
        <w:pStyle w:val="MAINTEXT2"/>
        <w:spacing w:after="120"/>
        <w:rPr>
          <w:rFonts w:cs="Arial"/>
          <w:szCs w:val="22"/>
        </w:rPr>
      </w:pPr>
      <w:r w:rsidRPr="000D5B79">
        <w:rPr>
          <w:rFonts w:cs="Arial"/>
          <w:szCs w:val="22"/>
        </w:rPr>
        <w:t xml:space="preserve">Στο πλαίσιο της αναθεώρησης του στόχου μείωσης των εκπομπών </w:t>
      </w:r>
      <w:proofErr w:type="spellStart"/>
      <w:r w:rsidRPr="000D5B79">
        <w:rPr>
          <w:rFonts w:cs="Arial"/>
          <w:szCs w:val="22"/>
        </w:rPr>
        <w:t>ΑτΘ</w:t>
      </w:r>
      <w:proofErr w:type="spellEnd"/>
      <w:r w:rsidRPr="000D5B79">
        <w:rPr>
          <w:rFonts w:cs="Arial"/>
          <w:szCs w:val="22"/>
        </w:rPr>
        <w:t>, η Ε.Ε. θα επανεξετάσει τον τρόπο εφαρμογής του ΣΕΔΕ, καθώς και το αποθεματικό σταθερότητας της αγοράς, διερευνώντας, μεταξύ άλλων</w:t>
      </w:r>
      <w:r w:rsidRPr="000D5B79">
        <w:rPr>
          <w:rStyle w:val="FootnoteReference"/>
          <w:rFonts w:cs="Arial"/>
          <w:szCs w:val="22"/>
        </w:rPr>
        <w:footnoteReference w:id="4"/>
      </w:r>
      <w:r w:rsidRPr="000D5B79">
        <w:rPr>
          <w:rFonts w:cs="Arial"/>
          <w:szCs w:val="22"/>
        </w:rPr>
        <w:t>:</w:t>
      </w:r>
    </w:p>
    <w:p w14:paraId="3B83C71E" w14:textId="77777777" w:rsidR="00A61AF0" w:rsidRPr="000D5B79" w:rsidRDefault="000D5B79">
      <w:pPr>
        <w:pStyle w:val="MAINTEXT2"/>
        <w:numPr>
          <w:ilvl w:val="0"/>
          <w:numId w:val="5"/>
        </w:numPr>
        <w:spacing w:after="120"/>
        <w:rPr>
          <w:rFonts w:cs="Arial"/>
          <w:szCs w:val="22"/>
        </w:rPr>
      </w:pPr>
      <w:r w:rsidRPr="000D5B79">
        <w:rPr>
          <w:rFonts w:cs="Arial"/>
          <w:szCs w:val="22"/>
        </w:rPr>
        <w:t>το ποσοστό μείωσης των δικαιωμάτων εκπομπών κατά την περίοδο 2021-2030, λαμβάνοντας υπόψη τα πραγματικά επίπεδα εκπομπών και τις πιθανές επιπτώσεις στο αποθεματικό σταθερότητας της αγοράς,</w:t>
      </w:r>
    </w:p>
    <w:p w14:paraId="497A96D9" w14:textId="77777777" w:rsidR="00A61AF0" w:rsidRPr="000D5B79" w:rsidRDefault="000D5B79">
      <w:pPr>
        <w:pStyle w:val="MAINTEXT2"/>
        <w:numPr>
          <w:ilvl w:val="0"/>
          <w:numId w:val="5"/>
        </w:numPr>
        <w:spacing w:after="120"/>
        <w:rPr>
          <w:rFonts w:cs="Arial"/>
          <w:szCs w:val="22"/>
        </w:rPr>
      </w:pPr>
      <w:r w:rsidRPr="000D5B79">
        <w:rPr>
          <w:rFonts w:cs="Arial"/>
          <w:szCs w:val="22"/>
        </w:rPr>
        <w:t>τη διεύρυνση του πεδίου εφαρμογής του ΣΕΔΕ και την ένταξη σε αυτό των θαλάσσιων μεταφορών, των οδικών μεταφορών και του κτιριακού τομέα,</w:t>
      </w:r>
    </w:p>
    <w:p w14:paraId="7EF9F193" w14:textId="77777777" w:rsidR="00A61AF0" w:rsidRPr="000D5B79" w:rsidRDefault="000D5B79">
      <w:pPr>
        <w:pStyle w:val="MAINTEXT2"/>
        <w:numPr>
          <w:ilvl w:val="0"/>
          <w:numId w:val="5"/>
        </w:numPr>
        <w:spacing w:after="120"/>
        <w:rPr>
          <w:rFonts w:cs="Arial"/>
          <w:szCs w:val="22"/>
        </w:rPr>
      </w:pPr>
      <w:r w:rsidRPr="000D5B79">
        <w:rPr>
          <w:rFonts w:cs="Arial"/>
          <w:szCs w:val="22"/>
        </w:rPr>
        <w:t>την παροχή μεγαλύτερων κινήτρων για επενδύσεις σε τεχνολογίες μείωσης των εκπομπών, μέσω του Ταμείου Καινοτομίας,</w:t>
      </w:r>
    </w:p>
    <w:p w14:paraId="55B58013" w14:textId="77777777" w:rsidR="00A61AF0" w:rsidRPr="000D5B79" w:rsidRDefault="000D5B79">
      <w:pPr>
        <w:pStyle w:val="MAINTEXT2"/>
        <w:numPr>
          <w:ilvl w:val="0"/>
          <w:numId w:val="5"/>
        </w:numPr>
        <w:spacing w:after="120"/>
        <w:rPr>
          <w:rFonts w:cs="Arial"/>
          <w:szCs w:val="22"/>
        </w:rPr>
      </w:pPr>
      <w:r w:rsidRPr="000D5B79">
        <w:rPr>
          <w:rFonts w:cs="Arial"/>
          <w:szCs w:val="22"/>
        </w:rPr>
        <w:t>την εφαρμογή νέων μέτρων για την αποφυγή διαρροής άνθρακα, όπως ο μηχανισμός συνοριακής προσαρμογής άνθρακα, σε σχέση με τα ήδη υπάρχοντα μέτρα και κυρίως τη δωρεάν κατανομή δικαιωμάτων.</w:t>
      </w:r>
    </w:p>
    <w:p w14:paraId="2EFF337E" w14:textId="77777777" w:rsidR="00A61AF0" w:rsidRPr="000D5B79" w:rsidRDefault="000D5B79">
      <w:pPr>
        <w:pStyle w:val="MAINTEXT2"/>
        <w:spacing w:after="120"/>
        <w:rPr>
          <w:rFonts w:cs="Arial"/>
          <w:szCs w:val="22"/>
        </w:rPr>
      </w:pPr>
      <w:r w:rsidRPr="000D5B79">
        <w:rPr>
          <w:rFonts w:cs="Arial"/>
          <w:szCs w:val="22"/>
        </w:rPr>
        <w:t>Οι πολιτικές που θα προωθηθούν από την Ε.Ε. θα πρέπει να σχεδιαστούν προσεκτικά ώστε:</w:t>
      </w:r>
    </w:p>
    <w:p w14:paraId="0F673368" w14:textId="77777777" w:rsidR="00A61AF0" w:rsidRPr="000D5B79" w:rsidRDefault="000D5B79">
      <w:pPr>
        <w:pStyle w:val="MAINTEXT2"/>
        <w:numPr>
          <w:ilvl w:val="0"/>
          <w:numId w:val="5"/>
        </w:numPr>
        <w:spacing w:after="120"/>
        <w:rPr>
          <w:rFonts w:cs="Arial"/>
          <w:szCs w:val="22"/>
        </w:rPr>
      </w:pPr>
      <w:r w:rsidRPr="000D5B79">
        <w:rPr>
          <w:rFonts w:cs="Arial"/>
          <w:b/>
          <w:bCs/>
          <w:szCs w:val="22"/>
        </w:rPr>
        <w:t>να εξασφαλίζουν την αναλογική συμβολή όλων των κλάδων στην επίτευξη των κλιματικών στόχων</w:t>
      </w:r>
      <w:r w:rsidRPr="000D5B79">
        <w:rPr>
          <w:rFonts w:cs="Arial"/>
          <w:szCs w:val="22"/>
        </w:rPr>
        <w:t>, τόσο αυτών που υπάγονται στο ΣΕΔΕ, όσο και εκείνων εκτός ΣΕΔΕ,</w:t>
      </w:r>
    </w:p>
    <w:p w14:paraId="052BCCF7" w14:textId="77777777" w:rsidR="00A61AF0" w:rsidRPr="000D5B79" w:rsidRDefault="000D5B79">
      <w:pPr>
        <w:pStyle w:val="MAINTEXT2"/>
        <w:numPr>
          <w:ilvl w:val="0"/>
          <w:numId w:val="5"/>
        </w:numPr>
        <w:spacing w:after="120"/>
        <w:rPr>
          <w:rFonts w:cs="Arial"/>
          <w:szCs w:val="22"/>
        </w:rPr>
      </w:pPr>
      <w:r w:rsidRPr="000D5B79">
        <w:rPr>
          <w:rFonts w:cs="Arial"/>
          <w:b/>
          <w:bCs/>
          <w:szCs w:val="22"/>
        </w:rPr>
        <w:t>να αποφευχθεί ο κίνδυνος αύξησης του κόστους άνθρακα μετά από τη διεύρυνση του πεδίου εφαρμογής του ΣΕΔΕ</w:t>
      </w:r>
      <w:r w:rsidRPr="000D5B79">
        <w:rPr>
          <w:rFonts w:cs="Arial"/>
          <w:szCs w:val="22"/>
        </w:rPr>
        <w:t>. Προς αυτή την κατεύθυνση, η Ε.Ε. θα πρέπει να εξετάσει τη λειτουργία ενός ξεχωριστού παράλληλου συστήματος εμπορίας δικαιωμάτων εκπομπών,</w:t>
      </w:r>
    </w:p>
    <w:p w14:paraId="7C62CB56" w14:textId="77777777" w:rsidR="00A61AF0" w:rsidRPr="000D5B79" w:rsidRDefault="000D5B79">
      <w:pPr>
        <w:pStyle w:val="MAINTEXT2"/>
        <w:numPr>
          <w:ilvl w:val="0"/>
          <w:numId w:val="5"/>
        </w:numPr>
        <w:spacing w:after="120"/>
        <w:rPr>
          <w:rFonts w:cs="Arial"/>
          <w:szCs w:val="22"/>
        </w:rPr>
      </w:pPr>
      <w:r w:rsidRPr="000D5B79">
        <w:rPr>
          <w:rFonts w:cs="Arial"/>
          <w:b/>
          <w:bCs/>
          <w:szCs w:val="22"/>
        </w:rPr>
        <w:t>κατά τη διάθεση των εσόδων από το ΣΕΔΕ να δίνεται προτεραιότητα σε τεχνολογίες χαμηλών εκπομπών για τη βιομηχανία</w:t>
      </w:r>
      <w:r w:rsidRPr="000D5B79">
        <w:rPr>
          <w:rFonts w:cs="Arial"/>
          <w:szCs w:val="22"/>
        </w:rPr>
        <w:t>,</w:t>
      </w:r>
    </w:p>
    <w:p w14:paraId="751F9781" w14:textId="77777777" w:rsidR="00A61AF0" w:rsidRPr="000D5B79" w:rsidRDefault="000D5B79">
      <w:pPr>
        <w:pStyle w:val="MAINTEXT2"/>
        <w:numPr>
          <w:ilvl w:val="0"/>
          <w:numId w:val="5"/>
        </w:numPr>
        <w:spacing w:after="120"/>
        <w:rPr>
          <w:rFonts w:cs="Arial"/>
          <w:szCs w:val="22"/>
        </w:rPr>
      </w:pPr>
      <w:r w:rsidRPr="000D5B79">
        <w:rPr>
          <w:rFonts w:cs="Arial"/>
          <w:b/>
          <w:bCs/>
          <w:szCs w:val="22"/>
        </w:rPr>
        <w:t>όποια πρόσθετα μέτρα εφαρμοστούν για την αποφυγή του κινδύνου διαρροής άνθρακα, να καλύπτουν τον κίνδυνο απώλειας εξαγωγών λόγω του αυξημένου κόστους άνθρακα</w:t>
      </w:r>
      <w:r w:rsidRPr="000D5B79">
        <w:rPr>
          <w:rFonts w:cs="Arial"/>
          <w:szCs w:val="22"/>
        </w:rPr>
        <w:t>.</w:t>
      </w:r>
    </w:p>
    <w:p w14:paraId="5804140B" w14:textId="77777777" w:rsidR="00A61AF0" w:rsidRPr="000D5B79" w:rsidRDefault="00A61AF0">
      <w:pPr>
        <w:pStyle w:val="MAINTEXT2"/>
        <w:spacing w:after="120"/>
        <w:rPr>
          <w:rFonts w:cs="Arial"/>
          <w:szCs w:val="22"/>
          <w:u w:val="single"/>
        </w:rPr>
      </w:pPr>
    </w:p>
    <w:p w14:paraId="2F81BE4B" w14:textId="77777777" w:rsidR="00A61AF0" w:rsidRPr="0051619E" w:rsidRDefault="000D5B79">
      <w:pPr>
        <w:pStyle w:val="MAINTEXT2"/>
        <w:spacing w:after="120"/>
        <w:rPr>
          <w:rFonts w:cs="Arial"/>
          <w:b/>
          <w:bCs/>
          <w:szCs w:val="22"/>
        </w:rPr>
      </w:pPr>
      <w:r w:rsidRPr="0051619E">
        <w:rPr>
          <w:rFonts w:cs="Arial"/>
          <w:b/>
          <w:bCs/>
          <w:szCs w:val="22"/>
        </w:rPr>
        <w:t xml:space="preserve">Εφαρμογή του Μηχανισμού Συνοριακής Προσαρμογής Άνθρακα </w:t>
      </w:r>
    </w:p>
    <w:p w14:paraId="1F6E03FD" w14:textId="77777777" w:rsidR="00A61AF0" w:rsidRPr="000D5B79" w:rsidRDefault="000D5B79">
      <w:pPr>
        <w:pStyle w:val="MAINTEXT2"/>
        <w:spacing w:after="120"/>
        <w:rPr>
          <w:rFonts w:cs="Arial"/>
          <w:szCs w:val="22"/>
        </w:rPr>
      </w:pPr>
      <w:r w:rsidRPr="000D5B79">
        <w:rPr>
          <w:rFonts w:cs="Arial"/>
          <w:szCs w:val="22"/>
        </w:rPr>
        <w:t xml:space="preserve">Όσο η Ε.Ε. θα αυξάνει την διαφορά των κλιματικών στόχων της έναντι των ανταγωνιστικών της οικονομιών που δεν έχουν αναλάβει παρόμοιες δεσμεύσεις, ο κίνδυνος μεταφοράς επενδύσεων, νέων ή και υφιστάμενων, εκτός Ε.Ε. θα γίνεται πιο ορατός. Πέραν των οικονομικών και κοινωνικών συνεπειών, κάτι τέτοιο πλήττει και την αντιμετώπιση της κλιματικής αλλαγής, αφού η παραγωγή μεταφέρεται σε χώρες χωρίς περιορισμούς εκπομπών. Για την αντιμετώπιση αυτών των κινδύνων η Ε.Ε. εξετάζει την εφαρμογή ενός μηχανισμού συνοριακής προσαρμογής άνθρακα με στόχο να ενσωματώσει σε προϊόντα το κόστος που θα είχαν εάν είχαν παραχθεί υπό το καθεστώς μείωσης εκπομπών της Ε.Ε. </w:t>
      </w:r>
    </w:p>
    <w:p w14:paraId="5A9BB1FD" w14:textId="77777777" w:rsidR="00A61AF0" w:rsidRPr="000D5B79" w:rsidRDefault="000D5B79">
      <w:pPr>
        <w:pStyle w:val="MAINTEXT2"/>
        <w:spacing w:after="120"/>
        <w:rPr>
          <w:rFonts w:cs="Arial"/>
          <w:b/>
          <w:bCs/>
          <w:szCs w:val="22"/>
        </w:rPr>
      </w:pPr>
      <w:r w:rsidRPr="000D5B79">
        <w:rPr>
          <w:rFonts w:cs="Arial"/>
          <w:szCs w:val="22"/>
        </w:rPr>
        <w:lastRenderedPageBreak/>
        <w:t xml:space="preserve">Η εφαρμογή ενός μηχανισμού συνοριακής προσαρμογής άνθρακα θα πρέπει συνδυαστικά με το Σύστημα Εμπορίας Δικαιωμάτων Εκπομπών να αποτελέσουν ικανή ομπρέλα προστασίας και αντιστάθμισης του κόστους που αναλαμβάνουν οι κλάδοι που επηρεάζονται. </w:t>
      </w:r>
    </w:p>
    <w:p w14:paraId="22080FC7" w14:textId="77777777" w:rsidR="00A61AF0" w:rsidRPr="000D5B79" w:rsidRDefault="000D5B79">
      <w:pPr>
        <w:pStyle w:val="MAINTEXT2"/>
        <w:spacing w:after="120"/>
        <w:rPr>
          <w:rFonts w:cs="Arial"/>
          <w:szCs w:val="22"/>
        </w:rPr>
      </w:pPr>
      <w:r w:rsidRPr="000D5B79">
        <w:rPr>
          <w:rFonts w:cs="Arial"/>
          <w:szCs w:val="22"/>
        </w:rPr>
        <w:t>Προς τούτο απαιτείται:</w:t>
      </w:r>
    </w:p>
    <w:p w14:paraId="2A52091B" w14:textId="77777777" w:rsidR="00A61AF0" w:rsidRPr="000D5B79" w:rsidRDefault="000D5B79">
      <w:pPr>
        <w:pStyle w:val="MAINTEXT2"/>
        <w:numPr>
          <w:ilvl w:val="0"/>
          <w:numId w:val="5"/>
        </w:numPr>
        <w:spacing w:after="120"/>
        <w:rPr>
          <w:rFonts w:cs="Arial"/>
          <w:szCs w:val="22"/>
        </w:rPr>
      </w:pPr>
      <w:r w:rsidRPr="000D5B79">
        <w:rPr>
          <w:rFonts w:cs="Arial"/>
          <w:b/>
          <w:bCs/>
          <w:szCs w:val="22"/>
        </w:rPr>
        <w:t>ο μηχανισμός να είναι συμπληρωματικός με τα υπάρχοντα μέτρα προστασίας που προβλέπει το Σύστημα Εμπορίας Δικαιωμάτων Εκπομπών</w:t>
      </w:r>
      <w:r w:rsidRPr="000D5B79">
        <w:rPr>
          <w:rFonts w:cs="Arial"/>
          <w:szCs w:val="22"/>
        </w:rPr>
        <w:t xml:space="preserve">, </w:t>
      </w:r>
    </w:p>
    <w:p w14:paraId="2834130C" w14:textId="77777777" w:rsidR="00A61AF0" w:rsidRPr="000D5B79" w:rsidRDefault="000D5B79">
      <w:pPr>
        <w:pStyle w:val="MAINTEXT2"/>
        <w:numPr>
          <w:ilvl w:val="0"/>
          <w:numId w:val="5"/>
        </w:numPr>
        <w:spacing w:after="120"/>
        <w:rPr>
          <w:rFonts w:cs="Arial"/>
          <w:szCs w:val="22"/>
        </w:rPr>
      </w:pPr>
      <w:r w:rsidRPr="000D5B79">
        <w:rPr>
          <w:rFonts w:cs="Arial"/>
          <w:b/>
          <w:bCs/>
          <w:szCs w:val="22"/>
        </w:rPr>
        <w:t>να λαμβάνεται υπόψη πέραν των εισαγωγών και η διασφάλιση των εξαγωγών προς χώρες εκτός Ε.Ε.</w:t>
      </w:r>
      <w:r w:rsidRPr="000D5B79">
        <w:rPr>
          <w:rFonts w:cs="Arial"/>
          <w:szCs w:val="22"/>
        </w:rPr>
        <w:t>,</w:t>
      </w:r>
      <w:r w:rsidRPr="000D5B79">
        <w:rPr>
          <w:rFonts w:cs="Arial"/>
          <w:b/>
          <w:bCs/>
          <w:szCs w:val="22"/>
        </w:rPr>
        <w:t xml:space="preserve"> </w:t>
      </w:r>
    </w:p>
    <w:p w14:paraId="70CB7CB6" w14:textId="77777777" w:rsidR="00A61AF0" w:rsidRPr="000D5B79" w:rsidRDefault="000D5B79">
      <w:pPr>
        <w:pStyle w:val="MAINTEXT2"/>
        <w:numPr>
          <w:ilvl w:val="0"/>
          <w:numId w:val="5"/>
        </w:numPr>
        <w:spacing w:after="120"/>
        <w:rPr>
          <w:rFonts w:cs="Arial"/>
          <w:szCs w:val="22"/>
        </w:rPr>
      </w:pPr>
      <w:r w:rsidRPr="000D5B79">
        <w:rPr>
          <w:rFonts w:cs="Arial"/>
          <w:b/>
          <w:bCs/>
          <w:szCs w:val="22"/>
        </w:rPr>
        <w:t xml:space="preserve">να λαμβάνεται υπόψη το συνολικό κόστος εκπομπών </w:t>
      </w:r>
      <w:proofErr w:type="spellStart"/>
      <w:r w:rsidRPr="000D5B79">
        <w:rPr>
          <w:rFonts w:cs="Arial"/>
          <w:b/>
          <w:bCs/>
          <w:szCs w:val="22"/>
        </w:rPr>
        <w:t>ΑτΘ</w:t>
      </w:r>
      <w:proofErr w:type="spellEnd"/>
      <w:r w:rsidRPr="000D5B79">
        <w:rPr>
          <w:rFonts w:cs="Arial"/>
          <w:szCs w:val="22"/>
        </w:rPr>
        <w:t>, συνυπολογίζοντας και τις έμμεσες εκπομπές</w:t>
      </w:r>
      <w:r w:rsidRPr="000D5B79">
        <w:rPr>
          <w:rStyle w:val="FootnoteReference"/>
          <w:rFonts w:cs="Arial"/>
          <w:szCs w:val="22"/>
        </w:rPr>
        <w:footnoteReference w:id="5"/>
      </w:r>
      <w:r w:rsidRPr="000D5B79">
        <w:rPr>
          <w:rFonts w:cs="Arial"/>
          <w:szCs w:val="22"/>
        </w:rPr>
        <w:t xml:space="preserve">, </w:t>
      </w:r>
    </w:p>
    <w:p w14:paraId="406F111F" w14:textId="77777777" w:rsidR="00A61AF0" w:rsidRPr="000D5B79" w:rsidRDefault="000D5B79">
      <w:pPr>
        <w:pStyle w:val="MAINTEXT2"/>
        <w:numPr>
          <w:ilvl w:val="0"/>
          <w:numId w:val="5"/>
        </w:numPr>
        <w:spacing w:after="120"/>
        <w:rPr>
          <w:rFonts w:cs="Arial"/>
          <w:szCs w:val="22"/>
        </w:rPr>
      </w:pPr>
      <w:r w:rsidRPr="000D5B79">
        <w:rPr>
          <w:rFonts w:cs="Arial"/>
          <w:szCs w:val="22"/>
        </w:rPr>
        <w:t xml:space="preserve">να διασφαλίζεται η </w:t>
      </w:r>
      <w:r w:rsidRPr="000D5B79">
        <w:rPr>
          <w:rFonts w:cs="Arial"/>
          <w:b/>
          <w:bCs/>
          <w:szCs w:val="22"/>
        </w:rPr>
        <w:t>συμμόρφωση με τους κανόνες του Παγκόσμιου Οργανισμού Εμπορίου</w:t>
      </w:r>
      <w:r w:rsidRPr="000D5B79">
        <w:rPr>
          <w:rFonts w:cs="Arial"/>
          <w:szCs w:val="22"/>
        </w:rPr>
        <w:t xml:space="preserve">, </w:t>
      </w:r>
    </w:p>
    <w:p w14:paraId="7FF0A8BA" w14:textId="77777777" w:rsidR="00A61AF0" w:rsidRDefault="000D5B79">
      <w:pPr>
        <w:pStyle w:val="MAINTEXT2"/>
        <w:numPr>
          <w:ilvl w:val="0"/>
          <w:numId w:val="5"/>
        </w:numPr>
        <w:spacing w:after="120"/>
        <w:rPr>
          <w:rFonts w:cs="Arial"/>
        </w:rPr>
      </w:pPr>
      <w:r>
        <w:rPr>
          <w:rFonts w:cs="Arial"/>
          <w:b/>
          <w:bCs/>
        </w:rPr>
        <w:t>να αποφευχθούν πρακτικές που θα μπορούσαν να παρακάμψουν τον μηχανισμό συνοριακής προσαρμογής άνθρακα</w:t>
      </w:r>
      <w:r>
        <w:rPr>
          <w:rFonts w:cs="Arial"/>
        </w:rPr>
        <w:t xml:space="preserve"> (π.χ. αντικατάσταση εισαγωγών πρώτων υλών με εισαγωγές ενδιάμεσων αγαθών).</w:t>
      </w:r>
    </w:p>
    <w:p w14:paraId="4E85D8F0" w14:textId="77777777" w:rsidR="00A61AF0" w:rsidRPr="000D5B79" w:rsidRDefault="000D5B79">
      <w:pPr>
        <w:pStyle w:val="MAINTEXT2"/>
        <w:spacing w:after="120"/>
        <w:rPr>
          <w:rFonts w:cs="Arial"/>
        </w:rPr>
      </w:pPr>
      <w:r w:rsidRPr="000D5B79">
        <w:rPr>
          <w:rFonts w:cs="Arial"/>
          <w:szCs w:val="22"/>
        </w:rPr>
        <w:t xml:space="preserve">Ο επιτυχής σχεδιασμός και η εφαρμογή ενός αποτελεσματικού μηχανισμού συνοριακής προσαρμογής άνθρακα αποτελεί περίπλοκο εγχείρημα που πρέπει εξ αρχής να σχεδιαστεί σωστά για να αποδώσει τα αναμενόμενα. Προϋποθέτει </w:t>
      </w:r>
      <w:r w:rsidRPr="000D5B79">
        <w:rPr>
          <w:rFonts w:cs="Arial"/>
        </w:rPr>
        <w:t>εμπεριστατωμένη ανάλυση και αξιολόγηση των επιπτώσεων εφαρμογής του σε ολόκληρη την αλυσίδα αξίας κάθε κλάδου, καθώς και την αξιολόγηση εφαρμογής και εναλλακτικών μέτρων όπως ο φόρος κατανάλωσης και τα συμβόλαια διαφοράς (</w:t>
      </w:r>
      <w:proofErr w:type="spellStart"/>
      <w:r w:rsidRPr="000D5B79">
        <w:rPr>
          <w:rFonts w:cs="Arial"/>
        </w:rPr>
        <w:t>contracts</w:t>
      </w:r>
      <w:proofErr w:type="spellEnd"/>
      <w:r w:rsidRPr="000D5B79">
        <w:rPr>
          <w:rFonts w:cs="Arial"/>
        </w:rPr>
        <w:t xml:space="preserve"> for </w:t>
      </w:r>
      <w:proofErr w:type="spellStart"/>
      <w:r w:rsidRPr="000D5B79">
        <w:rPr>
          <w:rFonts w:cs="Arial"/>
        </w:rPr>
        <w:t>difference</w:t>
      </w:r>
      <w:proofErr w:type="spellEnd"/>
      <w:r w:rsidRPr="000D5B79">
        <w:rPr>
          <w:rFonts w:cs="Arial"/>
        </w:rPr>
        <w:t xml:space="preserve">), ώστε να αξιολογηθεί η βέλτιστη λύση, ιδιαίτερα για κλάδους με πιο περίπλοκες αλυσίδες αξίας προσανατολισμένες στις εξαγωγές. </w:t>
      </w:r>
    </w:p>
    <w:p w14:paraId="7FE04248" w14:textId="77777777" w:rsidR="00A61AF0" w:rsidRPr="000D5B79" w:rsidRDefault="000D5B79">
      <w:pPr>
        <w:pStyle w:val="MAINTEXT2"/>
        <w:spacing w:after="120"/>
        <w:rPr>
          <w:rFonts w:cs="Arial"/>
          <w:b/>
          <w:bCs/>
          <w:szCs w:val="22"/>
        </w:rPr>
      </w:pPr>
      <w:r w:rsidRPr="000D5B79">
        <w:rPr>
          <w:rFonts w:cs="Arial"/>
          <w:b/>
          <w:bCs/>
          <w:szCs w:val="22"/>
        </w:rPr>
        <w:t>Για τη χώρα μας είναι ιδιαίτερα κρίσιμο να σχεδιαστεί και να λειτουργήσει αποτελεσματικά ο μηχανισμός συνοριακής προσαρμογής άνθρακα, αφού, λόγω γεωγραφικής θέσης, υπάρχει ιδιαίτερη έκθεση στον κίνδυνο «διαρροής άνθρακα».</w:t>
      </w:r>
    </w:p>
    <w:p w14:paraId="595BAEDA" w14:textId="77777777" w:rsidR="00A61AF0" w:rsidRPr="000D5B79" w:rsidRDefault="00A61AF0">
      <w:pPr>
        <w:pStyle w:val="MAINTEXT2"/>
        <w:spacing w:after="120"/>
        <w:rPr>
          <w:rFonts w:cs="Arial"/>
        </w:rPr>
      </w:pPr>
    </w:p>
    <w:p w14:paraId="2D4FD436" w14:textId="77777777" w:rsidR="00A61AF0" w:rsidRDefault="000D5B79">
      <w:pPr>
        <w:pStyle w:val="MAINTEXT2"/>
        <w:rPr>
          <w:rFonts w:cs="Arial"/>
        </w:rPr>
      </w:pPr>
      <w:r>
        <w:rPr>
          <w:rFonts w:cs="Arial"/>
          <w:noProof/>
          <w:lang w:eastAsia="el-GR"/>
        </w:rPr>
        <w:drawing>
          <wp:inline distT="0" distB="0" distL="0" distR="0" wp14:anchorId="75E9E9CF" wp14:editId="29BB96B2">
            <wp:extent cx="1896745" cy="67945"/>
            <wp:effectExtent l="0" t="0" r="8255" b="8255"/>
            <wp:docPr id="107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6A8CEE7C" w14:textId="77777777" w:rsidR="00A61AF0" w:rsidRPr="000D5B79" w:rsidRDefault="000D5B79">
      <w:pPr>
        <w:pStyle w:val="Quote1"/>
        <w:spacing w:after="240"/>
        <w:rPr>
          <w:rFonts w:cs="Arial"/>
          <w:color w:val="00B0F0"/>
          <w:lang w:val="el-GR"/>
        </w:rPr>
      </w:pPr>
      <w:bookmarkStart w:id="5" w:name="_Hlk62049967"/>
      <w:r w:rsidRPr="000D5B79">
        <w:rPr>
          <w:rFonts w:cs="Arial"/>
          <w:color w:val="00B0F0"/>
          <w:lang w:val="el-GR"/>
        </w:rPr>
        <w:t>Όσο η Ε.Ε. θα αυξάνει την διαφορά των κλιματικών στόχων της έναντι των ανταγωνιστικών της οικονομιών που δεν έχουν αναλάβει παρόμοιες δεσμεύσεις, ο κίνδυνος μεταφοράς επενδύσεων, νέων ή και υφιστάμενων εκτός Ε.Ε. θα γίνεται πιο ορατός. Για τη χώρα μας είναι ιδιαίτερα κρίσιμο να σχεδιαστεί και να λειτουργήσει αποτελεσματικά ο μηχανισμός συνοριακής προσαρμογής άνθρακα, αφού, λόγω γεωγραφικής θέσης, υπάρχει ιδιαίτερη έκθεση στον κίνδυνο «διαρροής άνθρακα».</w:t>
      </w:r>
    </w:p>
    <w:bookmarkEnd w:id="5"/>
    <w:p w14:paraId="3BA60734"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1C91051B" wp14:editId="027D9981">
            <wp:extent cx="1896745" cy="67945"/>
            <wp:effectExtent l="0" t="0" r="8255" b="8255"/>
            <wp:docPr id="107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6B6F2EE7" w14:textId="77777777" w:rsidR="00A61AF0" w:rsidRPr="000D5B79" w:rsidRDefault="00A61AF0">
      <w:pPr>
        <w:pStyle w:val="Title1"/>
        <w:spacing w:before="0" w:after="120" w:line="300" w:lineRule="exact"/>
        <w:outlineLvl w:val="0"/>
        <w:rPr>
          <w:rFonts w:eastAsia="MS Mincho" w:cs="Arial"/>
          <w:b w:val="0"/>
          <w:color w:val="000000"/>
          <w:sz w:val="24"/>
          <w:szCs w:val="24"/>
          <w:lang w:val="el-GR"/>
        </w:rPr>
      </w:pPr>
    </w:p>
    <w:p w14:paraId="23674C08" w14:textId="77777777" w:rsidR="00A61AF0" w:rsidRPr="00B73526" w:rsidRDefault="000D5B79">
      <w:pPr>
        <w:pStyle w:val="Title1"/>
        <w:spacing w:before="0" w:after="120" w:line="300" w:lineRule="exact"/>
        <w:outlineLvl w:val="0"/>
        <w:rPr>
          <w:rFonts w:eastAsia="MS Mincho" w:cs="Arial"/>
          <w:b w:val="0"/>
          <w:color w:val="00B0F0"/>
          <w:sz w:val="24"/>
          <w:szCs w:val="24"/>
          <w:lang w:val="el-GR"/>
        </w:rPr>
      </w:pPr>
      <w:r w:rsidRPr="00B73526">
        <w:rPr>
          <w:rFonts w:eastAsia="MS Mincho" w:cs="Arial"/>
          <w:b w:val="0"/>
          <w:color w:val="00B0F0"/>
          <w:sz w:val="24"/>
          <w:szCs w:val="24"/>
          <w:lang w:val="el-GR"/>
        </w:rPr>
        <w:lastRenderedPageBreak/>
        <w:t>Η κλιματική αλλαγή εντείνει την ανάγκη λήψης μέτρων προσαρμογής</w:t>
      </w:r>
    </w:p>
    <w:p w14:paraId="4CDC88FA"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Η κλιματική αλλαγή έχει ήδη επιπτώσεις σε παγκόσμια κλίμακα, οι οποίες θα συνεχίσουν για δεκαετίες, ακόμα και αν σταματούσαν σήμερα οι εκπομπές </w:t>
      </w:r>
      <w:proofErr w:type="spellStart"/>
      <w:r w:rsidRPr="000D5B79">
        <w:rPr>
          <w:rFonts w:ascii="Arial" w:hAnsi="Arial" w:cs="Arial"/>
          <w:color w:val="000000"/>
          <w:sz w:val="22"/>
          <w:szCs w:val="22"/>
          <w:lang w:val="el-GR"/>
        </w:rPr>
        <w:t>ΑτΘ</w:t>
      </w:r>
      <w:proofErr w:type="spellEnd"/>
      <w:r w:rsidRPr="000D5B79">
        <w:rPr>
          <w:rFonts w:ascii="Arial" w:hAnsi="Arial" w:cs="Arial"/>
          <w:color w:val="000000"/>
          <w:sz w:val="22"/>
          <w:szCs w:val="22"/>
          <w:lang w:val="el-GR"/>
        </w:rPr>
        <w:t xml:space="preserve">. </w:t>
      </w:r>
      <w:bookmarkStart w:id="6" w:name="_Hlk61864620"/>
      <w:r w:rsidRPr="000D5B79">
        <w:rPr>
          <w:rFonts w:ascii="Arial" w:hAnsi="Arial" w:cs="Arial"/>
          <w:color w:val="000000"/>
          <w:sz w:val="22"/>
          <w:szCs w:val="22"/>
          <w:lang w:val="el-GR"/>
        </w:rPr>
        <w:t>Η Ευρώπη θερμαίνεται περισσότερο από το μέσο όρο του πλανήτη και, εντός Ευρώπης, επιβαρύνεται δυσανάλογα ο Νότος.</w:t>
      </w:r>
    </w:p>
    <w:bookmarkEnd w:id="6"/>
    <w:p w14:paraId="437FAFE5"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Στην Πράσινη Συμφωνία μαζί με το </w:t>
      </w:r>
      <w:hyperlink r:id="rId52" w:history="1">
        <w:r w:rsidRPr="0051619E">
          <w:rPr>
            <w:rStyle w:val="Hyperlink"/>
            <w:rFonts w:ascii="Arial" w:hAnsi="Arial" w:cs="Arial"/>
            <w:color w:val="00B0F0"/>
            <w:sz w:val="22"/>
            <w:szCs w:val="22"/>
            <w:lang w:val="el-GR"/>
          </w:rPr>
          <w:t>σχέδιο της νέας Ευρωπαϊκής στρατηγική για την προσαρμογή</w:t>
        </w:r>
      </w:hyperlink>
      <w:r w:rsidRPr="0051619E">
        <w:rPr>
          <w:rFonts w:ascii="Arial" w:hAnsi="Arial" w:cs="Arial"/>
          <w:color w:val="00B0F0"/>
          <w:sz w:val="22"/>
          <w:szCs w:val="22"/>
          <w:lang w:val="el-GR"/>
        </w:rPr>
        <w:t xml:space="preserve"> </w:t>
      </w:r>
      <w:r w:rsidRPr="000D5B79">
        <w:rPr>
          <w:rFonts w:ascii="Arial" w:hAnsi="Arial" w:cs="Arial"/>
          <w:color w:val="000000"/>
          <w:sz w:val="22"/>
          <w:szCs w:val="22"/>
          <w:lang w:val="el-GR"/>
        </w:rPr>
        <w:t xml:space="preserve">παρουσιάστηκε και η </w:t>
      </w:r>
      <w:hyperlink r:id="rId53" w:history="1">
        <w:r w:rsidRPr="0051619E">
          <w:rPr>
            <w:rStyle w:val="Hyperlink"/>
            <w:rFonts w:ascii="Arial" w:hAnsi="Arial" w:cs="Arial"/>
            <w:color w:val="00B0F0"/>
            <w:sz w:val="22"/>
            <w:szCs w:val="22"/>
            <w:lang w:val="el-GR"/>
          </w:rPr>
          <w:t xml:space="preserve">έκθεση του </w:t>
        </w:r>
        <w:r w:rsidRPr="0051619E">
          <w:rPr>
            <w:rStyle w:val="Hyperlink"/>
            <w:rFonts w:ascii="Arial" w:hAnsi="Arial" w:cs="Arial"/>
            <w:color w:val="00B0F0"/>
            <w:sz w:val="22"/>
            <w:szCs w:val="22"/>
          </w:rPr>
          <w:t>Joint</w:t>
        </w:r>
        <w:r w:rsidRPr="0051619E">
          <w:rPr>
            <w:rStyle w:val="Hyperlink"/>
            <w:rFonts w:ascii="Arial" w:hAnsi="Arial" w:cs="Arial"/>
            <w:color w:val="00B0F0"/>
            <w:sz w:val="22"/>
            <w:szCs w:val="22"/>
            <w:lang w:val="el-GR"/>
          </w:rPr>
          <w:t xml:space="preserve"> </w:t>
        </w:r>
        <w:r w:rsidRPr="0051619E">
          <w:rPr>
            <w:rStyle w:val="Hyperlink"/>
            <w:rFonts w:ascii="Arial" w:hAnsi="Arial" w:cs="Arial"/>
            <w:color w:val="00B0F0"/>
            <w:sz w:val="22"/>
            <w:szCs w:val="22"/>
          </w:rPr>
          <w:t>Research</w:t>
        </w:r>
        <w:r w:rsidRPr="0051619E">
          <w:rPr>
            <w:rStyle w:val="Hyperlink"/>
            <w:rFonts w:ascii="Arial" w:hAnsi="Arial" w:cs="Arial"/>
            <w:color w:val="00B0F0"/>
            <w:sz w:val="22"/>
            <w:szCs w:val="22"/>
            <w:lang w:val="el-GR"/>
          </w:rPr>
          <w:t xml:space="preserve"> </w:t>
        </w:r>
        <w:r w:rsidRPr="0051619E">
          <w:rPr>
            <w:rStyle w:val="Hyperlink"/>
            <w:rFonts w:ascii="Arial" w:hAnsi="Arial" w:cs="Arial"/>
            <w:color w:val="00B0F0"/>
            <w:sz w:val="22"/>
            <w:szCs w:val="22"/>
          </w:rPr>
          <w:t>Center</w:t>
        </w:r>
      </w:hyperlink>
      <w:r w:rsidRPr="0051619E">
        <w:rPr>
          <w:rFonts w:ascii="Arial" w:hAnsi="Arial" w:cs="Arial"/>
          <w:color w:val="00B0F0"/>
          <w:sz w:val="22"/>
          <w:szCs w:val="22"/>
          <w:lang w:val="el-GR"/>
        </w:rPr>
        <w:t xml:space="preserve">, </w:t>
      </w:r>
      <w:r w:rsidRPr="000D5B79">
        <w:rPr>
          <w:rFonts w:ascii="Arial" w:hAnsi="Arial" w:cs="Arial"/>
          <w:color w:val="000000"/>
          <w:sz w:val="22"/>
          <w:szCs w:val="22"/>
          <w:lang w:val="el-GR"/>
        </w:rPr>
        <w:t xml:space="preserve">όπου καταγράφονται αυξημένα επίπεδα κινδύνου και αναμενόμενων επιπτώσεων για τις περιοχές της Νότιας Ευρώπης και της Μεσογείου: </w:t>
      </w:r>
    </w:p>
    <w:p w14:paraId="148BAC33" w14:textId="77777777" w:rsidR="00A61AF0" w:rsidRPr="000D5B79" w:rsidRDefault="000D5B79">
      <w:pPr>
        <w:pStyle w:val="ListParagraph"/>
        <w:numPr>
          <w:ilvl w:val="0"/>
          <w:numId w:val="7"/>
        </w:numPr>
        <w:spacing w:after="120" w:line="300" w:lineRule="exact"/>
        <w:contextualSpacing w:val="0"/>
        <w:rPr>
          <w:rFonts w:ascii="Arial" w:hAnsi="Arial"/>
          <w:color w:val="000000"/>
          <w:lang w:val="el-GR"/>
        </w:rPr>
      </w:pPr>
      <w:r w:rsidRPr="000D5B79">
        <w:rPr>
          <w:rFonts w:ascii="Arial" w:hAnsi="Arial"/>
          <w:b/>
          <w:bCs/>
          <w:color w:val="000000"/>
          <w:lang w:val="el-GR"/>
        </w:rPr>
        <w:t>Η συχνότητα εμφάνισης συνθηκών καύσωνα αυξάνεται στη Νότια Ευρώπη</w:t>
      </w:r>
      <w:r w:rsidRPr="000D5B79">
        <w:rPr>
          <w:rFonts w:ascii="Arial" w:hAnsi="Arial"/>
          <w:color w:val="000000"/>
          <w:lang w:val="el-GR"/>
        </w:rPr>
        <w:t>. Η έκθεση του ανθρώπου σε έντονους καύσωνες εκτιμάται πως μπορεί να αυξηθεί κατά 30 φορές σε υψηλότερα γεωγραφικά πλάτη, και 40 έως 50 φορές σε χώρες της Νότιας Ευρώπης (π.χ. Ισπανία και Ελλάδα).</w:t>
      </w:r>
    </w:p>
    <w:p w14:paraId="4D59E95B" w14:textId="77777777" w:rsidR="00A61AF0" w:rsidRPr="000D5B79" w:rsidRDefault="000D5B79">
      <w:pPr>
        <w:pStyle w:val="ListParagraph"/>
        <w:numPr>
          <w:ilvl w:val="0"/>
          <w:numId w:val="7"/>
        </w:numPr>
        <w:spacing w:after="120" w:line="300" w:lineRule="exact"/>
        <w:contextualSpacing w:val="0"/>
        <w:rPr>
          <w:rFonts w:ascii="Arial" w:hAnsi="Arial"/>
          <w:color w:val="000000"/>
          <w:lang w:val="el-GR"/>
        </w:rPr>
      </w:pPr>
      <w:r w:rsidRPr="000D5B79">
        <w:rPr>
          <w:rFonts w:ascii="Arial" w:hAnsi="Arial"/>
          <w:b/>
          <w:bCs/>
          <w:color w:val="000000"/>
          <w:lang w:val="el-GR"/>
        </w:rPr>
        <w:t>Η διαθεσιμότητα του νερού αναμένεται να μειωθεί στις περιοχές της Νότιας Ευρώπης</w:t>
      </w:r>
      <w:r w:rsidRPr="000D5B79">
        <w:rPr>
          <w:rFonts w:ascii="Arial" w:hAnsi="Arial"/>
          <w:color w:val="000000"/>
          <w:lang w:val="el-GR"/>
        </w:rPr>
        <w:t xml:space="preserve"> ενώ αντιστρόφως οι υδάτινοι πόροι στη Βόρεια Ευρώπη θα αυξηθούν (</w:t>
      </w:r>
      <w:r w:rsidRPr="0051619E">
        <w:rPr>
          <w:rFonts w:ascii="Arial" w:hAnsi="Arial"/>
          <w:b/>
          <w:bCs/>
          <w:color w:val="00B0F0"/>
          <w:lang w:val="el-GR"/>
        </w:rPr>
        <w:t>Δ4</w:t>
      </w:r>
      <w:r w:rsidRPr="000D5B79">
        <w:rPr>
          <w:rFonts w:ascii="Arial" w:hAnsi="Arial"/>
          <w:color w:val="000000"/>
          <w:lang w:val="el-GR"/>
        </w:rPr>
        <w:t>).</w:t>
      </w:r>
    </w:p>
    <w:p w14:paraId="0D5A372E" w14:textId="77777777" w:rsidR="00A61AF0" w:rsidRPr="000D5B79" w:rsidRDefault="000D5B79">
      <w:pPr>
        <w:pStyle w:val="ListParagraph"/>
        <w:numPr>
          <w:ilvl w:val="0"/>
          <w:numId w:val="7"/>
        </w:numPr>
        <w:spacing w:after="120" w:line="300" w:lineRule="exact"/>
        <w:contextualSpacing w:val="0"/>
        <w:rPr>
          <w:rFonts w:ascii="Arial" w:hAnsi="Arial"/>
          <w:color w:val="000000"/>
          <w:lang w:val="el-GR"/>
        </w:rPr>
      </w:pPr>
      <w:r w:rsidRPr="000D5B79">
        <w:rPr>
          <w:rFonts w:ascii="Arial" w:hAnsi="Arial"/>
          <w:b/>
          <w:bCs/>
          <w:color w:val="000000"/>
          <w:lang w:val="el-GR"/>
        </w:rPr>
        <w:t>Εκ των συνολικών απωλειών λόγω ξηρασίας σχεδόν το ήμισυ θα συμβεί στις μεσογειακές χώρες της Ε.Ε.</w:t>
      </w:r>
      <w:r w:rsidRPr="000D5B79">
        <w:rPr>
          <w:rFonts w:ascii="Arial" w:hAnsi="Arial"/>
          <w:color w:val="000000"/>
          <w:lang w:val="el-GR"/>
        </w:rPr>
        <w:t>, σε σύγκριση με το 40% που είναι σήμερα.</w:t>
      </w:r>
    </w:p>
    <w:p w14:paraId="5903A17F" w14:textId="77777777" w:rsidR="00A61AF0" w:rsidRPr="000D5B79" w:rsidRDefault="000D5B79">
      <w:pPr>
        <w:pStyle w:val="ListParagraph"/>
        <w:numPr>
          <w:ilvl w:val="0"/>
          <w:numId w:val="7"/>
        </w:numPr>
        <w:spacing w:after="120" w:line="300" w:lineRule="exact"/>
        <w:contextualSpacing w:val="0"/>
        <w:rPr>
          <w:rFonts w:ascii="Arial" w:hAnsi="Arial"/>
          <w:color w:val="000000"/>
          <w:lang w:val="el-GR" w:eastAsia="el-GR"/>
        </w:rPr>
      </w:pPr>
      <w:r w:rsidRPr="000D5B79">
        <w:rPr>
          <w:rFonts w:ascii="Arial" w:hAnsi="Arial"/>
          <w:b/>
          <w:bCs/>
          <w:color w:val="000000"/>
          <w:lang w:val="el-GR" w:eastAsia="el-GR"/>
        </w:rPr>
        <w:t>Η αύξηση του κινδύνου πυρκαγιάς είναι ισχυρότερη σε χαμηλότερα γεωγραφικά πλάτη</w:t>
      </w:r>
      <w:r w:rsidRPr="000D5B79">
        <w:rPr>
          <w:rFonts w:ascii="Arial" w:hAnsi="Arial"/>
          <w:color w:val="000000"/>
          <w:lang w:val="el-GR" w:eastAsia="el-GR"/>
        </w:rPr>
        <w:t>.</w:t>
      </w:r>
    </w:p>
    <w:p w14:paraId="7B577168" w14:textId="77777777" w:rsidR="00A61AF0" w:rsidRPr="000D5B79" w:rsidRDefault="00A61AF0">
      <w:pPr>
        <w:spacing w:after="120"/>
        <w:rPr>
          <w:rFonts w:ascii="Arial" w:hAnsi="Arial" w:cs="Arial"/>
          <w:color w:val="000000"/>
          <w:sz w:val="22"/>
          <w:szCs w:val="22"/>
          <w:lang w:val="el-GR" w:eastAsia="el-GR"/>
        </w:rPr>
      </w:pPr>
    </w:p>
    <w:p w14:paraId="64A68EAD" w14:textId="77777777" w:rsidR="00A61AF0" w:rsidRDefault="000D5B79">
      <w:pPr>
        <w:pStyle w:val="MAINTEXT2"/>
        <w:rPr>
          <w:rFonts w:cs="Arial"/>
        </w:rPr>
      </w:pPr>
      <w:r>
        <w:rPr>
          <w:rFonts w:cs="Arial"/>
          <w:noProof/>
          <w:lang w:eastAsia="el-GR"/>
        </w:rPr>
        <w:drawing>
          <wp:inline distT="0" distB="0" distL="0" distR="0" wp14:anchorId="2776A249" wp14:editId="0D3C9BBF">
            <wp:extent cx="1896745" cy="67945"/>
            <wp:effectExtent l="0" t="0" r="8255" b="8255"/>
            <wp:docPr id="107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64BC7244" w14:textId="77777777" w:rsidR="00A61AF0" w:rsidRPr="000D5B79" w:rsidRDefault="000D5B79">
      <w:pPr>
        <w:pStyle w:val="Quote1"/>
        <w:spacing w:after="240"/>
        <w:rPr>
          <w:rFonts w:cs="Arial"/>
          <w:color w:val="00B0F0"/>
          <w:lang w:val="el-GR"/>
        </w:rPr>
      </w:pPr>
      <w:r w:rsidRPr="000D5B79">
        <w:rPr>
          <w:rFonts w:cs="Arial"/>
          <w:color w:val="00B0F0"/>
          <w:lang w:val="el-GR"/>
        </w:rPr>
        <w:t xml:space="preserve">Η κλιματική αλλαγή έχει ήδη επιπτώσεις σε παγκόσμια κλίμακα, οι οποίες θα συνεχίσουν για δεκαετίες, ακόμα και αν σταματούσαν σήμερα οι εκπομπές </w:t>
      </w:r>
      <w:proofErr w:type="spellStart"/>
      <w:r w:rsidRPr="000D5B79">
        <w:rPr>
          <w:rFonts w:cs="Arial"/>
          <w:color w:val="00B0F0"/>
          <w:lang w:val="el-GR"/>
        </w:rPr>
        <w:t>ΑτΘ</w:t>
      </w:r>
      <w:proofErr w:type="spellEnd"/>
      <w:r w:rsidRPr="000D5B79">
        <w:rPr>
          <w:rFonts w:cs="Arial"/>
          <w:color w:val="00B0F0"/>
          <w:lang w:val="el-GR"/>
        </w:rPr>
        <w:t>. Η Ευρώπη θερμαίνεται περισσότερο από το μέσο όρο του πλανήτη και, εντός Ευρώπης, επιβαρύνεται δυσανάλογα ο Νότος.</w:t>
      </w:r>
    </w:p>
    <w:p w14:paraId="2C78785D"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692FB4F8" wp14:editId="663E6BFA">
            <wp:extent cx="1896745" cy="67945"/>
            <wp:effectExtent l="0" t="0" r="8255" b="8255"/>
            <wp:docPr id="107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24AE6393" w14:textId="77777777" w:rsidR="00A61AF0" w:rsidRPr="000D5B79" w:rsidRDefault="00A61AF0">
      <w:pPr>
        <w:spacing w:after="120"/>
        <w:rPr>
          <w:rFonts w:ascii="Arial" w:hAnsi="Arial" w:cs="Arial"/>
          <w:color w:val="000000"/>
          <w:sz w:val="22"/>
          <w:szCs w:val="22"/>
          <w:lang w:val="el-GR" w:eastAsia="el-GR"/>
        </w:rPr>
      </w:pPr>
    </w:p>
    <w:p w14:paraId="512EC56F" w14:textId="77777777" w:rsidR="00A61AF0" w:rsidRPr="000D5B79" w:rsidRDefault="000D5B79">
      <w:pPr>
        <w:spacing w:after="120" w:line="240" w:lineRule="auto"/>
        <w:rPr>
          <w:rFonts w:ascii="Arial" w:hAnsi="Arial" w:cs="Arial"/>
          <w:i/>
          <w:iCs/>
          <w:color w:val="000000"/>
          <w:sz w:val="20"/>
          <w:lang w:val="el-GR"/>
        </w:rPr>
      </w:pPr>
      <w:r w:rsidRPr="000D5B79">
        <w:rPr>
          <w:rFonts w:ascii="Arial" w:hAnsi="Arial" w:cs="Arial"/>
          <w:b/>
          <w:bCs/>
          <w:color w:val="00B0F0"/>
          <w:sz w:val="20"/>
          <w:lang w:val="el-GR"/>
        </w:rPr>
        <w:t xml:space="preserve">Δ4: </w:t>
      </w:r>
      <w:r w:rsidRPr="000D5B79">
        <w:rPr>
          <w:rFonts w:ascii="Arial" w:hAnsi="Arial" w:cs="Arial"/>
          <w:b/>
          <w:bCs/>
          <w:color w:val="000000"/>
          <w:sz w:val="20"/>
          <w:lang w:val="el-GR"/>
        </w:rPr>
        <w:t>Εκτιμώμενη μεταβολή μέσης ετήσιας βροχόπτωσης μετά από αύξηση της μέσης θερμοκρασίας της γης κατά 1,5</w:t>
      </w:r>
      <w:r w:rsidRPr="000D5B79">
        <w:rPr>
          <w:rFonts w:ascii="Arial" w:hAnsi="Arial" w:cs="Arial"/>
          <w:b/>
          <w:bCs/>
          <w:color w:val="000000"/>
          <w:sz w:val="20"/>
          <w:vertAlign w:val="superscript"/>
          <w:lang w:val="el-GR"/>
        </w:rPr>
        <w:t>ο</w:t>
      </w:r>
      <w:r w:rsidRPr="000D5B79">
        <w:rPr>
          <w:rFonts w:ascii="Arial" w:hAnsi="Arial" w:cs="Arial"/>
          <w:b/>
          <w:bCs/>
          <w:color w:val="000000"/>
          <w:sz w:val="20"/>
        </w:rPr>
        <w:t>C</w:t>
      </w:r>
      <w:r w:rsidRPr="000D5B79">
        <w:rPr>
          <w:rFonts w:ascii="Arial" w:hAnsi="Arial" w:cs="Arial"/>
          <w:b/>
          <w:bCs/>
          <w:color w:val="000000"/>
          <w:sz w:val="20"/>
          <w:lang w:val="el-GR"/>
        </w:rPr>
        <w:t>, 2</w:t>
      </w:r>
      <w:r w:rsidRPr="000D5B79">
        <w:rPr>
          <w:rFonts w:ascii="Arial" w:hAnsi="Arial" w:cs="Arial"/>
          <w:b/>
          <w:bCs/>
          <w:color w:val="000000"/>
          <w:sz w:val="20"/>
          <w:vertAlign w:val="superscript"/>
          <w:lang w:val="el-GR"/>
        </w:rPr>
        <w:t>ο</w:t>
      </w:r>
      <w:r w:rsidRPr="000D5B79">
        <w:rPr>
          <w:rFonts w:ascii="Arial" w:hAnsi="Arial" w:cs="Arial"/>
          <w:b/>
          <w:bCs/>
          <w:color w:val="000000"/>
          <w:sz w:val="20"/>
        </w:rPr>
        <w:t>C</w:t>
      </w:r>
      <w:r w:rsidRPr="000D5B79">
        <w:rPr>
          <w:rFonts w:ascii="Arial" w:hAnsi="Arial" w:cs="Arial"/>
          <w:b/>
          <w:bCs/>
          <w:color w:val="000000"/>
          <w:sz w:val="20"/>
          <w:lang w:val="el-GR"/>
        </w:rPr>
        <w:t xml:space="preserve"> και 3</w:t>
      </w:r>
      <w:r w:rsidRPr="000D5B79">
        <w:rPr>
          <w:rFonts w:ascii="Arial" w:hAnsi="Arial" w:cs="Arial"/>
          <w:b/>
          <w:bCs/>
          <w:color w:val="000000"/>
          <w:sz w:val="20"/>
          <w:vertAlign w:val="superscript"/>
          <w:lang w:val="el-GR"/>
        </w:rPr>
        <w:t>ο</w:t>
      </w:r>
      <w:r w:rsidRPr="000D5B79">
        <w:rPr>
          <w:rFonts w:ascii="Arial" w:hAnsi="Arial" w:cs="Arial"/>
          <w:b/>
          <w:bCs/>
          <w:color w:val="000000"/>
          <w:sz w:val="20"/>
        </w:rPr>
        <w:t>C</w:t>
      </w:r>
      <w:r w:rsidRPr="000D5B79">
        <w:rPr>
          <w:rFonts w:ascii="Arial" w:hAnsi="Arial" w:cs="Arial"/>
          <w:b/>
          <w:bCs/>
          <w:color w:val="000000"/>
          <w:sz w:val="20"/>
          <w:lang w:val="el-GR"/>
        </w:rPr>
        <w:t xml:space="preserve"> </w:t>
      </w:r>
      <w:r w:rsidRPr="000D5B79">
        <w:rPr>
          <w:rFonts w:ascii="Arial" w:hAnsi="Arial" w:cs="Arial"/>
          <w:i/>
          <w:iCs/>
          <w:color w:val="00B0F0"/>
          <w:sz w:val="20"/>
          <w:lang w:val="el-GR"/>
        </w:rPr>
        <w:t xml:space="preserve">(Ε.Ε.- </w:t>
      </w:r>
      <w:r w:rsidRPr="000D5B79">
        <w:rPr>
          <w:rFonts w:ascii="Arial" w:hAnsi="Arial" w:cs="Arial"/>
          <w:i/>
          <w:iCs/>
          <w:color w:val="00B0F0"/>
          <w:sz w:val="20"/>
        </w:rPr>
        <w:t>Joint</w:t>
      </w:r>
      <w:r w:rsidRPr="000D5B79">
        <w:rPr>
          <w:rFonts w:ascii="Arial" w:hAnsi="Arial" w:cs="Arial"/>
          <w:i/>
          <w:iCs/>
          <w:color w:val="00B0F0"/>
          <w:sz w:val="20"/>
          <w:lang w:val="el-GR"/>
        </w:rPr>
        <w:t xml:space="preserve"> </w:t>
      </w:r>
      <w:r w:rsidRPr="000D5B79">
        <w:rPr>
          <w:rFonts w:ascii="Arial" w:hAnsi="Arial" w:cs="Arial"/>
          <w:i/>
          <w:iCs/>
          <w:color w:val="00B0F0"/>
          <w:sz w:val="20"/>
        </w:rPr>
        <w:t>Research</w:t>
      </w:r>
      <w:r w:rsidRPr="000D5B79">
        <w:rPr>
          <w:rFonts w:ascii="Arial" w:hAnsi="Arial" w:cs="Arial"/>
          <w:i/>
          <w:iCs/>
          <w:color w:val="00B0F0"/>
          <w:sz w:val="20"/>
          <w:lang w:val="el-GR"/>
        </w:rPr>
        <w:t xml:space="preserve"> </w:t>
      </w:r>
      <w:r w:rsidRPr="000D5B79">
        <w:rPr>
          <w:rFonts w:ascii="Arial" w:hAnsi="Arial" w:cs="Arial"/>
          <w:i/>
          <w:iCs/>
          <w:color w:val="00B0F0"/>
          <w:sz w:val="20"/>
        </w:rPr>
        <w:t>Center</w:t>
      </w:r>
      <w:r w:rsidRPr="000D5B79">
        <w:rPr>
          <w:rFonts w:ascii="Arial" w:hAnsi="Arial" w:cs="Arial"/>
          <w:i/>
          <w:iCs/>
          <w:color w:val="00B0F0"/>
          <w:sz w:val="20"/>
          <w:lang w:val="el-GR"/>
        </w:rPr>
        <w:t xml:space="preserve">, </w:t>
      </w:r>
      <w:hyperlink r:id="rId54" w:history="1">
        <w:r w:rsidRPr="000D5B79">
          <w:rPr>
            <w:rStyle w:val="Hyperlink"/>
            <w:rFonts w:ascii="Arial" w:hAnsi="Arial" w:cs="Arial"/>
            <w:i/>
            <w:iCs/>
            <w:color w:val="00B0F0"/>
            <w:sz w:val="20"/>
          </w:rPr>
          <w:t>Climate</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change</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impacts</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and</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adaptation</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in</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Europe</w:t>
        </w:r>
      </w:hyperlink>
      <w:r w:rsidRPr="000D5B79">
        <w:rPr>
          <w:rFonts w:ascii="Arial" w:hAnsi="Arial" w:cs="Arial"/>
          <w:i/>
          <w:iCs/>
          <w:color w:val="00B0F0"/>
          <w:sz w:val="20"/>
          <w:lang w:val="el-GR"/>
        </w:rPr>
        <w:t>, 2020)</w:t>
      </w:r>
    </w:p>
    <w:p w14:paraId="0A5914A9" w14:textId="77777777" w:rsidR="00A61AF0" w:rsidRPr="000D5B79" w:rsidRDefault="000D5B79">
      <w:pPr>
        <w:spacing w:after="120" w:line="240" w:lineRule="auto"/>
        <w:rPr>
          <w:rFonts w:ascii="Arial" w:hAnsi="Arial" w:cs="Arial"/>
          <w:color w:val="000000"/>
          <w:sz w:val="22"/>
          <w:szCs w:val="22"/>
          <w:lang w:val="el-GR"/>
        </w:rPr>
      </w:pPr>
      <w:r w:rsidRPr="000D5B79">
        <w:rPr>
          <w:rFonts w:ascii="Arial" w:hAnsi="Arial" w:cs="Arial"/>
          <w:noProof/>
          <w:color w:val="000000"/>
          <w:sz w:val="22"/>
          <w:szCs w:val="22"/>
          <w:lang w:val="el-GR" w:eastAsia="el-GR"/>
        </w:rPr>
        <w:lastRenderedPageBreak/>
        <w:drawing>
          <wp:inline distT="0" distB="0" distL="0" distR="0" wp14:anchorId="03C14684" wp14:editId="28BAF0A0">
            <wp:extent cx="5040000" cy="2188006"/>
            <wp:effectExtent l="19050" t="19050" r="27305" b="22225"/>
            <wp:docPr id="1076" name="Εικόνα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55" cstate="print"/>
                    <a:srcRect l="35574" t="63290" r="37532" b="15954"/>
                    <a:stretch/>
                  </pic:blipFill>
                  <pic:spPr>
                    <a:xfrm>
                      <a:off x="0" y="0"/>
                      <a:ext cx="5040000" cy="2188006"/>
                    </a:xfrm>
                    <a:prstGeom prst="rect">
                      <a:avLst/>
                    </a:prstGeom>
                    <a:ln w="9525" cap="flat" cmpd="sng">
                      <a:solidFill>
                        <a:srgbClr val="00B0F0"/>
                      </a:solidFill>
                      <a:prstDash val="solid"/>
                      <a:round/>
                      <a:headEnd/>
                      <a:tailEnd/>
                    </a:ln>
                  </pic:spPr>
                </pic:pic>
              </a:graphicData>
            </a:graphic>
          </wp:inline>
        </w:drawing>
      </w:r>
    </w:p>
    <w:p w14:paraId="167A4900" w14:textId="77777777" w:rsidR="00A61AF0" w:rsidRPr="000D5B79" w:rsidRDefault="000D5B79">
      <w:pPr>
        <w:spacing w:after="120"/>
        <w:rPr>
          <w:rFonts w:ascii="Arial" w:hAnsi="Arial" w:cs="Arial"/>
          <w:color w:val="000000"/>
          <w:sz w:val="22"/>
          <w:szCs w:val="22"/>
          <w:lang w:val="el-GR" w:eastAsia="el-GR"/>
        </w:rPr>
      </w:pPr>
      <w:r w:rsidRPr="000D5B79">
        <w:rPr>
          <w:rFonts w:ascii="Arial" w:hAnsi="Arial" w:cs="Arial"/>
          <w:color w:val="000000"/>
          <w:sz w:val="22"/>
          <w:szCs w:val="22"/>
          <w:lang w:val="el-GR" w:eastAsia="el-GR"/>
        </w:rPr>
        <w:t>Συνολικά, οι απώλειες του επιπέδου ζωής, εκφρασμένες ως ποσοστό του Ακαθάριστου Εγχώριου Προϊόντος (ΑΕΠ), για τη Νότια Ευρώπη, εκτιμώνται ως οι σημαντικότερες έναντι κάθε άλλης γεωγραφικής περιοχής της Ε.Ε. (</w:t>
      </w:r>
      <w:r w:rsidRPr="000D5B79">
        <w:rPr>
          <w:rFonts w:ascii="Arial" w:hAnsi="Arial" w:cs="Arial"/>
          <w:b/>
          <w:bCs/>
          <w:color w:val="00B0F0"/>
          <w:sz w:val="22"/>
          <w:szCs w:val="22"/>
          <w:lang w:val="el-GR" w:eastAsia="el-GR"/>
        </w:rPr>
        <w:t>Δ5</w:t>
      </w:r>
      <w:r w:rsidRPr="000D5B79">
        <w:rPr>
          <w:rFonts w:ascii="Arial" w:hAnsi="Arial" w:cs="Arial"/>
          <w:color w:val="000000"/>
          <w:sz w:val="22"/>
          <w:szCs w:val="22"/>
          <w:lang w:val="el-GR" w:eastAsia="el-GR"/>
        </w:rPr>
        <w:t>).</w:t>
      </w:r>
    </w:p>
    <w:p w14:paraId="6C4F41EA"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Με βάση τα παραπάνω, </w:t>
      </w:r>
      <w:r w:rsidRPr="000D5B79">
        <w:rPr>
          <w:rFonts w:ascii="Arial" w:hAnsi="Arial" w:cs="Arial"/>
          <w:b/>
          <w:bCs/>
          <w:color w:val="000000"/>
          <w:sz w:val="22"/>
          <w:szCs w:val="22"/>
          <w:lang w:val="el-GR"/>
        </w:rPr>
        <w:t>κρίνεται σημαντική η διαμόρφωση κοινής προσέγγισης στην προσαρμογή, μέσω συνεργασίας των χωρών της Μεσογείου για την διεκδίκηση αυξημένων κεφαλαίων αντιμετώπισης, κατ’ αντιστοιχία της αυξημένης τρωτότητας που παρουσιάζει η περιοχή</w:t>
      </w:r>
      <w:r w:rsidRPr="000D5B79">
        <w:rPr>
          <w:rFonts w:ascii="Arial" w:hAnsi="Arial" w:cs="Arial"/>
          <w:color w:val="000000"/>
          <w:sz w:val="22"/>
          <w:szCs w:val="22"/>
          <w:lang w:val="el-GR"/>
        </w:rPr>
        <w:t>.</w:t>
      </w:r>
    </w:p>
    <w:p w14:paraId="37A0A1B3" w14:textId="77777777" w:rsidR="00A61AF0" w:rsidRPr="000D5B79" w:rsidRDefault="000D5B79">
      <w:pPr>
        <w:spacing w:after="120" w:line="240" w:lineRule="auto"/>
        <w:rPr>
          <w:rFonts w:ascii="Arial" w:hAnsi="Arial" w:cs="Arial"/>
          <w:i/>
          <w:iCs/>
          <w:color w:val="000000"/>
          <w:sz w:val="20"/>
          <w:lang w:val="el-GR"/>
        </w:rPr>
      </w:pPr>
      <w:r w:rsidRPr="000D5B79">
        <w:rPr>
          <w:rFonts w:ascii="Arial" w:hAnsi="Arial" w:cs="Arial"/>
          <w:b/>
          <w:bCs/>
          <w:color w:val="00B0F0"/>
          <w:sz w:val="20"/>
          <w:lang w:val="el-GR"/>
        </w:rPr>
        <w:t xml:space="preserve">Δ5: </w:t>
      </w:r>
      <w:r w:rsidRPr="000D5B79">
        <w:rPr>
          <w:rFonts w:ascii="Arial" w:hAnsi="Arial" w:cs="Arial" w:hint="eastAsia"/>
          <w:b/>
          <w:bCs/>
          <w:color w:val="000000"/>
          <w:sz w:val="20"/>
          <w:lang w:val="el-GR"/>
        </w:rPr>
        <w:t>Ε</w:t>
      </w:r>
      <w:r w:rsidRPr="000D5B79">
        <w:rPr>
          <w:rFonts w:ascii="Arial" w:hAnsi="Arial" w:cs="Arial"/>
          <w:b/>
          <w:bCs/>
          <w:color w:val="000000"/>
          <w:sz w:val="20"/>
          <w:lang w:val="el-GR"/>
        </w:rPr>
        <w:t>κτιμώμενη απώλεια ευημερίας ως ποσοστό του ΑΕΠ μετά από αύξηση της μέσης θερμοκρασίας της γης κατά 1,5</w:t>
      </w:r>
      <w:r w:rsidRPr="000D5B79">
        <w:rPr>
          <w:rFonts w:ascii="Arial" w:hAnsi="Arial" w:cs="Arial"/>
          <w:b/>
          <w:bCs/>
          <w:color w:val="000000"/>
          <w:sz w:val="20"/>
          <w:vertAlign w:val="superscript"/>
          <w:lang w:val="el-GR"/>
        </w:rPr>
        <w:t>ο</w:t>
      </w:r>
      <w:r w:rsidRPr="000D5B79">
        <w:rPr>
          <w:rFonts w:ascii="Arial" w:hAnsi="Arial" w:cs="Arial"/>
          <w:b/>
          <w:bCs/>
          <w:color w:val="000000"/>
          <w:sz w:val="20"/>
        </w:rPr>
        <w:t>C</w:t>
      </w:r>
      <w:r w:rsidRPr="000D5B79">
        <w:rPr>
          <w:rFonts w:ascii="Arial" w:hAnsi="Arial" w:cs="Arial"/>
          <w:b/>
          <w:bCs/>
          <w:color w:val="000000"/>
          <w:sz w:val="20"/>
          <w:lang w:val="el-GR"/>
        </w:rPr>
        <w:t>, 2</w:t>
      </w:r>
      <w:r w:rsidRPr="000D5B79">
        <w:rPr>
          <w:rFonts w:ascii="Arial" w:hAnsi="Arial" w:cs="Arial"/>
          <w:b/>
          <w:bCs/>
          <w:color w:val="000000"/>
          <w:sz w:val="20"/>
          <w:vertAlign w:val="superscript"/>
          <w:lang w:val="el-GR"/>
        </w:rPr>
        <w:t>ο</w:t>
      </w:r>
      <w:r w:rsidRPr="000D5B79">
        <w:rPr>
          <w:rFonts w:ascii="Arial" w:hAnsi="Arial" w:cs="Arial"/>
          <w:b/>
          <w:bCs/>
          <w:color w:val="000000"/>
          <w:sz w:val="20"/>
        </w:rPr>
        <w:t>C</w:t>
      </w:r>
      <w:r w:rsidRPr="000D5B79">
        <w:rPr>
          <w:rFonts w:ascii="Arial" w:hAnsi="Arial" w:cs="Arial"/>
          <w:b/>
          <w:bCs/>
          <w:color w:val="000000"/>
          <w:sz w:val="20"/>
          <w:lang w:val="el-GR"/>
        </w:rPr>
        <w:t xml:space="preserve"> και 3</w:t>
      </w:r>
      <w:r w:rsidRPr="000D5B79">
        <w:rPr>
          <w:rFonts w:ascii="Arial" w:hAnsi="Arial" w:cs="Arial"/>
          <w:b/>
          <w:bCs/>
          <w:color w:val="000000"/>
          <w:sz w:val="20"/>
          <w:vertAlign w:val="superscript"/>
          <w:lang w:val="el-GR"/>
        </w:rPr>
        <w:t>ο</w:t>
      </w:r>
      <w:r w:rsidRPr="000D5B79">
        <w:rPr>
          <w:rFonts w:ascii="Arial" w:hAnsi="Arial" w:cs="Arial"/>
          <w:b/>
          <w:bCs/>
          <w:color w:val="000000"/>
          <w:sz w:val="20"/>
        </w:rPr>
        <w:t>C</w:t>
      </w:r>
      <w:r w:rsidRPr="000D5B79">
        <w:rPr>
          <w:rFonts w:ascii="Arial" w:hAnsi="Arial" w:cs="Arial"/>
          <w:b/>
          <w:bCs/>
          <w:color w:val="000000"/>
          <w:sz w:val="20"/>
          <w:lang w:val="el-GR"/>
        </w:rPr>
        <w:t xml:space="preserve"> </w:t>
      </w:r>
      <w:r w:rsidRPr="000D5B79">
        <w:rPr>
          <w:rFonts w:ascii="Arial" w:hAnsi="Arial" w:cs="Arial"/>
          <w:i/>
          <w:iCs/>
          <w:color w:val="00B0F0"/>
          <w:sz w:val="20"/>
          <w:lang w:val="el-GR"/>
        </w:rPr>
        <w:t xml:space="preserve">(Ε.Ε.- </w:t>
      </w:r>
      <w:r w:rsidRPr="000D5B79">
        <w:rPr>
          <w:rFonts w:ascii="Arial" w:hAnsi="Arial" w:cs="Arial"/>
          <w:i/>
          <w:iCs/>
          <w:color w:val="00B0F0"/>
          <w:sz w:val="20"/>
        </w:rPr>
        <w:t>Joint</w:t>
      </w:r>
      <w:r w:rsidRPr="000D5B79">
        <w:rPr>
          <w:rFonts w:ascii="Arial" w:hAnsi="Arial" w:cs="Arial"/>
          <w:i/>
          <w:iCs/>
          <w:color w:val="00B0F0"/>
          <w:sz w:val="20"/>
          <w:lang w:val="el-GR"/>
        </w:rPr>
        <w:t xml:space="preserve"> </w:t>
      </w:r>
      <w:r w:rsidRPr="000D5B79">
        <w:rPr>
          <w:rFonts w:ascii="Arial" w:hAnsi="Arial" w:cs="Arial"/>
          <w:i/>
          <w:iCs/>
          <w:color w:val="00B0F0"/>
          <w:sz w:val="20"/>
        </w:rPr>
        <w:t>Research</w:t>
      </w:r>
      <w:r w:rsidRPr="000D5B79">
        <w:rPr>
          <w:rFonts w:ascii="Arial" w:hAnsi="Arial" w:cs="Arial"/>
          <w:i/>
          <w:iCs/>
          <w:color w:val="00B0F0"/>
          <w:sz w:val="20"/>
          <w:lang w:val="el-GR"/>
        </w:rPr>
        <w:t xml:space="preserve"> </w:t>
      </w:r>
      <w:r w:rsidRPr="000D5B79">
        <w:rPr>
          <w:rFonts w:ascii="Arial" w:hAnsi="Arial" w:cs="Arial"/>
          <w:i/>
          <w:iCs/>
          <w:color w:val="00B0F0"/>
          <w:sz w:val="20"/>
        </w:rPr>
        <w:t>Center</w:t>
      </w:r>
      <w:r w:rsidRPr="000D5B79">
        <w:rPr>
          <w:rFonts w:ascii="Arial" w:hAnsi="Arial" w:cs="Arial"/>
          <w:i/>
          <w:iCs/>
          <w:color w:val="00B0F0"/>
          <w:sz w:val="20"/>
          <w:lang w:val="el-GR"/>
        </w:rPr>
        <w:t xml:space="preserve">, </w:t>
      </w:r>
      <w:hyperlink r:id="rId56" w:history="1">
        <w:r w:rsidRPr="000D5B79">
          <w:rPr>
            <w:rStyle w:val="Hyperlink"/>
            <w:rFonts w:ascii="Arial" w:hAnsi="Arial" w:cs="Arial"/>
            <w:i/>
            <w:iCs/>
            <w:color w:val="00B0F0"/>
            <w:sz w:val="20"/>
          </w:rPr>
          <w:t>Climate</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change</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impacts</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and</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adaptation</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in</w:t>
        </w:r>
        <w:r w:rsidRPr="000D5B79">
          <w:rPr>
            <w:rStyle w:val="Hyperlink"/>
            <w:rFonts w:ascii="Arial" w:hAnsi="Arial" w:cs="Arial"/>
            <w:i/>
            <w:iCs/>
            <w:color w:val="00B0F0"/>
            <w:sz w:val="20"/>
            <w:lang w:val="el-GR"/>
          </w:rPr>
          <w:t xml:space="preserve"> </w:t>
        </w:r>
        <w:r w:rsidRPr="000D5B79">
          <w:rPr>
            <w:rStyle w:val="Hyperlink"/>
            <w:rFonts w:ascii="Arial" w:hAnsi="Arial" w:cs="Arial"/>
            <w:i/>
            <w:iCs/>
            <w:color w:val="00B0F0"/>
            <w:sz w:val="20"/>
          </w:rPr>
          <w:t>Europe</w:t>
        </w:r>
      </w:hyperlink>
      <w:r w:rsidRPr="000D5B79">
        <w:rPr>
          <w:rFonts w:ascii="Arial" w:hAnsi="Arial" w:cs="Arial"/>
          <w:i/>
          <w:iCs/>
          <w:color w:val="00B0F0"/>
          <w:sz w:val="20"/>
          <w:lang w:val="el-GR"/>
        </w:rPr>
        <w:t>, 2020)</w:t>
      </w:r>
    </w:p>
    <w:p w14:paraId="286814E3" w14:textId="77777777" w:rsidR="00A61AF0" w:rsidRPr="000D5B79" w:rsidRDefault="000D5B79">
      <w:pPr>
        <w:spacing w:after="120" w:line="240" w:lineRule="auto"/>
        <w:rPr>
          <w:rFonts w:ascii="Arial" w:hAnsi="Arial" w:cs="Arial"/>
          <w:color w:val="000000"/>
          <w:lang w:val="el-GR" w:eastAsia="el-GR"/>
        </w:rPr>
      </w:pPr>
      <w:r w:rsidRPr="000D5B79">
        <w:rPr>
          <w:rFonts w:ascii="Arial" w:hAnsi="Arial" w:cs="Arial"/>
          <w:noProof/>
          <w:color w:val="000000"/>
          <w:sz w:val="22"/>
          <w:szCs w:val="22"/>
          <w:lang w:val="el-GR" w:eastAsia="el-GR"/>
        </w:rPr>
        <w:drawing>
          <wp:inline distT="0" distB="0" distL="0" distR="0" wp14:anchorId="26ADE638" wp14:editId="7865BFBE">
            <wp:extent cx="6120000" cy="2864322"/>
            <wp:effectExtent l="19050" t="19050" r="14605" b="12700"/>
            <wp:docPr id="1077" name="Εικόνα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Εικόνα 47"/>
                    <pic:cNvPicPr/>
                  </pic:nvPicPr>
                  <pic:blipFill>
                    <a:blip r:embed="rId55" cstate="print"/>
                    <a:srcRect l="30128" t="27899" r="35577" b="43567"/>
                    <a:stretch/>
                  </pic:blipFill>
                  <pic:spPr>
                    <a:xfrm>
                      <a:off x="0" y="0"/>
                      <a:ext cx="6120000" cy="2864322"/>
                    </a:xfrm>
                    <a:prstGeom prst="rect">
                      <a:avLst/>
                    </a:prstGeom>
                    <a:ln w="9525" cap="flat" cmpd="sng">
                      <a:solidFill>
                        <a:srgbClr val="00B0F0"/>
                      </a:solidFill>
                      <a:prstDash val="solid"/>
                      <a:round/>
                      <a:headEnd/>
                      <a:tailEnd/>
                    </a:ln>
                  </pic:spPr>
                </pic:pic>
              </a:graphicData>
            </a:graphic>
          </wp:inline>
        </w:drawing>
      </w:r>
    </w:p>
    <w:p w14:paraId="3BF61F88" w14:textId="77777777" w:rsidR="00A61AF0" w:rsidRPr="000D5B79" w:rsidRDefault="00A61AF0">
      <w:pPr>
        <w:spacing w:after="120"/>
        <w:rPr>
          <w:rFonts w:ascii="Arial" w:hAnsi="Arial" w:cs="Arial"/>
          <w:color w:val="000000"/>
          <w:sz w:val="22"/>
          <w:szCs w:val="22"/>
          <w:lang w:val="el-GR"/>
        </w:rPr>
      </w:pPr>
    </w:p>
    <w:p w14:paraId="6C2480CA"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Μια τέτοια σύμπραξη – συνεργασία:</w:t>
      </w:r>
    </w:p>
    <w:p w14:paraId="4F6DC429" w14:textId="77777777" w:rsidR="00A61AF0" w:rsidRPr="000D5B79" w:rsidRDefault="000D5B79">
      <w:pPr>
        <w:pStyle w:val="ListParagraph"/>
        <w:numPr>
          <w:ilvl w:val="0"/>
          <w:numId w:val="6"/>
        </w:numPr>
        <w:spacing w:after="120" w:line="300" w:lineRule="exact"/>
        <w:contextualSpacing w:val="0"/>
        <w:rPr>
          <w:rFonts w:ascii="Arial" w:hAnsi="Arial"/>
          <w:color w:val="000000"/>
          <w:lang w:val="el-GR"/>
        </w:rPr>
      </w:pPr>
      <w:r w:rsidRPr="000D5B79">
        <w:rPr>
          <w:rFonts w:ascii="Arial" w:hAnsi="Arial"/>
          <w:b/>
          <w:bCs/>
          <w:color w:val="000000"/>
          <w:lang w:val="el-GR"/>
        </w:rPr>
        <w:lastRenderedPageBreak/>
        <w:t>θα συμβάλλει στην ανάδειξη εντός της Ε.Ε. του ρίσκου και της αυξημένης τρωτότητας στην οποία εκτίθεται η περιοχή της Μεσογείου</w:t>
      </w:r>
      <w:r w:rsidRPr="000D5B79">
        <w:rPr>
          <w:rFonts w:ascii="Arial" w:hAnsi="Arial"/>
          <w:color w:val="000000"/>
          <w:lang w:val="el-GR"/>
        </w:rPr>
        <w:t xml:space="preserve">, παρά τη μικρή συμμετοχή των χωρών αυτής στις εκπομπές </w:t>
      </w:r>
      <w:proofErr w:type="spellStart"/>
      <w:r w:rsidRPr="000D5B79">
        <w:rPr>
          <w:rFonts w:ascii="Arial" w:hAnsi="Arial"/>
          <w:color w:val="000000"/>
          <w:lang w:val="el-GR"/>
        </w:rPr>
        <w:t>ΑτΘ</w:t>
      </w:r>
      <w:proofErr w:type="spellEnd"/>
      <w:r w:rsidRPr="000D5B79">
        <w:rPr>
          <w:rFonts w:ascii="Arial" w:hAnsi="Arial"/>
          <w:color w:val="000000"/>
          <w:lang w:val="el-GR"/>
        </w:rPr>
        <w:t xml:space="preserve">, </w:t>
      </w:r>
    </w:p>
    <w:p w14:paraId="410B3F9F" w14:textId="77777777" w:rsidR="00A61AF0" w:rsidRPr="000D5B79" w:rsidRDefault="000D5B79">
      <w:pPr>
        <w:pStyle w:val="ListParagraph"/>
        <w:numPr>
          <w:ilvl w:val="0"/>
          <w:numId w:val="8"/>
        </w:numPr>
        <w:spacing w:after="120" w:line="300" w:lineRule="exact"/>
        <w:contextualSpacing w:val="0"/>
        <w:rPr>
          <w:rFonts w:ascii="Arial" w:hAnsi="Arial"/>
          <w:color w:val="000000"/>
          <w:lang w:val="el-GR"/>
        </w:rPr>
      </w:pPr>
      <w:r w:rsidRPr="000D5B79">
        <w:rPr>
          <w:rFonts w:ascii="Arial" w:hAnsi="Arial"/>
          <w:b/>
          <w:bCs/>
          <w:color w:val="000000"/>
          <w:lang w:val="el-GR"/>
        </w:rPr>
        <w:t>θα τροφοδοτήσει την ανάπτυξη κοινών πρακτικών αξιολόγησης και αντιμετώπισης των κοινών κινδύνων της περιοχής από την κλιματική αλλαγή</w:t>
      </w:r>
      <w:r w:rsidRPr="000D5B79">
        <w:rPr>
          <w:rFonts w:ascii="Arial" w:hAnsi="Arial"/>
          <w:color w:val="000000"/>
          <w:lang w:val="el-GR"/>
        </w:rPr>
        <w:t xml:space="preserve"> καθώς και των απαραίτητων συνεργασιών για την αντιμετώπισή τους,</w:t>
      </w:r>
    </w:p>
    <w:p w14:paraId="679491B9" w14:textId="77777777" w:rsidR="00A61AF0" w:rsidRPr="000D5B79" w:rsidRDefault="000D5B79">
      <w:pPr>
        <w:pStyle w:val="ListParagraph"/>
        <w:numPr>
          <w:ilvl w:val="0"/>
          <w:numId w:val="8"/>
        </w:numPr>
        <w:spacing w:after="120" w:line="300" w:lineRule="exact"/>
        <w:contextualSpacing w:val="0"/>
        <w:rPr>
          <w:rFonts w:ascii="Arial" w:hAnsi="Arial"/>
          <w:color w:val="000000"/>
          <w:lang w:val="el-GR"/>
        </w:rPr>
      </w:pPr>
      <w:r w:rsidRPr="000D5B79">
        <w:rPr>
          <w:rFonts w:ascii="Arial" w:hAnsi="Arial"/>
          <w:b/>
          <w:bCs/>
          <w:color w:val="000000"/>
          <w:lang w:val="el-GR"/>
        </w:rPr>
        <w:t>θα βοηθήσει στη διεκδίκηση δικαιότερης κατανομής των σχετικών προϋπολογισμών της Ε.Ε.</w:t>
      </w:r>
      <w:r w:rsidRPr="000D5B79">
        <w:rPr>
          <w:rFonts w:ascii="Arial" w:hAnsi="Arial"/>
          <w:color w:val="000000"/>
          <w:lang w:val="el-GR"/>
        </w:rPr>
        <w:t>, κατ’ αναλογία με την αυξημένη τρωτότητα στην κλιματική αλλαγή και τον συνεπαγόμενο κίνδυνο ανισοβαρούς μείωσης του επιπέδου ζωής των κατοίκων της περιοχής της Μεσογείου.</w:t>
      </w:r>
    </w:p>
    <w:p w14:paraId="49A753AD" w14:textId="77777777" w:rsidR="00A61AF0" w:rsidRPr="000D5B79" w:rsidRDefault="000D5B79">
      <w:pPr>
        <w:spacing w:after="120"/>
        <w:rPr>
          <w:rFonts w:ascii="Arial" w:hAnsi="Arial" w:cs="Arial"/>
          <w:color w:val="000000"/>
          <w:sz w:val="22"/>
          <w:szCs w:val="22"/>
          <w:lang w:val="el-GR"/>
        </w:rPr>
      </w:pPr>
      <w:r w:rsidRPr="000D5B79">
        <w:rPr>
          <w:rFonts w:ascii="Arial" w:hAnsi="Arial" w:cs="Arial" w:hint="eastAsia"/>
          <w:color w:val="000000"/>
          <w:sz w:val="22"/>
          <w:szCs w:val="22"/>
          <w:lang w:val="el-GR"/>
        </w:rPr>
        <w:t>Μ</w:t>
      </w:r>
      <w:r w:rsidRPr="000D5B79">
        <w:rPr>
          <w:rFonts w:ascii="Arial" w:hAnsi="Arial" w:cs="Arial"/>
          <w:color w:val="000000"/>
          <w:sz w:val="22"/>
          <w:szCs w:val="22"/>
          <w:lang w:val="el-GR"/>
        </w:rPr>
        <w:t xml:space="preserve">ια παρόμοια </w:t>
      </w:r>
      <w:r w:rsidRPr="000D5B79">
        <w:rPr>
          <w:rFonts w:ascii="Arial" w:hAnsi="Arial" w:cs="Arial" w:hint="eastAsia"/>
          <w:color w:val="000000"/>
          <w:sz w:val="22"/>
          <w:szCs w:val="22"/>
          <w:lang w:val="el-GR"/>
        </w:rPr>
        <w:t>δομή</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συνεργασίας</w:t>
      </w:r>
      <w:r w:rsidRPr="000D5B79">
        <w:rPr>
          <w:rFonts w:ascii="Arial" w:hAnsi="Arial" w:cs="Arial"/>
          <w:color w:val="000000"/>
          <w:sz w:val="22"/>
          <w:szCs w:val="22"/>
          <w:lang w:val="el-GR"/>
        </w:rPr>
        <w:t xml:space="preserve"> θα επιτρέψει και στη χώρα μας να αντιμετωπίσει αποτελεσματικότερα </w:t>
      </w:r>
      <w:r w:rsidRPr="000D5B79">
        <w:rPr>
          <w:rFonts w:ascii="Arial" w:hAnsi="Arial" w:cs="Arial" w:hint="eastAsia"/>
          <w:color w:val="000000"/>
          <w:sz w:val="22"/>
          <w:szCs w:val="22"/>
          <w:lang w:val="el-GR"/>
        </w:rPr>
        <w:t>ζητήματα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όπως</w:t>
      </w:r>
      <w:r w:rsidRPr="000D5B79">
        <w:rPr>
          <w:rFonts w:ascii="Arial" w:hAnsi="Arial" w:cs="Arial"/>
          <w:color w:val="000000"/>
          <w:sz w:val="22"/>
          <w:szCs w:val="22"/>
          <w:lang w:val="el-GR"/>
        </w:rPr>
        <w:t xml:space="preserve"> η προστασία υποδομών από φυσικές καταστροφές, </w:t>
      </w:r>
      <w:r w:rsidRPr="000D5B79">
        <w:rPr>
          <w:rFonts w:ascii="Arial" w:hAnsi="Arial" w:cs="Arial" w:hint="eastAsia"/>
          <w:color w:val="000000"/>
          <w:sz w:val="22"/>
          <w:szCs w:val="22"/>
          <w:lang w:val="el-GR"/>
        </w:rPr>
        <w:t>οι</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εναλλακτικές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καλλιέργειες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που</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μπορούν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να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ανταποκριθούν</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στις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νέες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κλιματικές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συνθήκες</w:t>
      </w:r>
      <w:r w:rsidRPr="000D5B79">
        <w:rPr>
          <w:rFonts w:ascii="Arial" w:hAnsi="Arial" w:cs="Arial"/>
          <w:color w:val="000000"/>
          <w:sz w:val="22"/>
          <w:szCs w:val="22"/>
          <w:lang w:val="el-GR"/>
        </w:rPr>
        <w:t xml:space="preserve"> και </w:t>
      </w:r>
      <w:r w:rsidRPr="000D5B79">
        <w:rPr>
          <w:rFonts w:ascii="Arial" w:hAnsi="Arial" w:cs="Arial" w:hint="eastAsia"/>
          <w:color w:val="000000"/>
          <w:sz w:val="22"/>
          <w:szCs w:val="22"/>
          <w:lang w:val="el-GR"/>
        </w:rPr>
        <w:t>τα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συστήματα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έγκαιρης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προειδοποίησης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από</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έντονα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φαινόμενα</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πλημμύρες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πυρκαγιές</w:t>
      </w:r>
      <w:r w:rsidRPr="000D5B79">
        <w:rPr>
          <w:rFonts w:ascii="Arial" w:hAnsi="Arial" w:cs="Arial"/>
          <w:color w:val="000000"/>
          <w:sz w:val="22"/>
          <w:szCs w:val="22"/>
          <w:lang w:val="el-GR"/>
        </w:rPr>
        <w:t xml:space="preserve"> </w:t>
      </w:r>
      <w:r w:rsidRPr="000D5B79">
        <w:rPr>
          <w:rFonts w:ascii="Arial" w:hAnsi="Arial" w:cs="Arial" w:hint="eastAsia"/>
          <w:color w:val="000000"/>
          <w:sz w:val="22"/>
          <w:szCs w:val="22"/>
          <w:lang w:val="el-GR"/>
        </w:rPr>
        <w:t>κ</w:t>
      </w:r>
      <w:r w:rsidRPr="000D5B79">
        <w:rPr>
          <w:rFonts w:ascii="Arial" w:hAnsi="Arial" w:cs="Arial"/>
          <w:color w:val="000000"/>
          <w:sz w:val="22"/>
          <w:szCs w:val="22"/>
          <w:lang w:val="el-GR"/>
        </w:rPr>
        <w:t>.</w:t>
      </w:r>
      <w:r w:rsidRPr="000D5B79">
        <w:rPr>
          <w:rFonts w:ascii="Arial" w:hAnsi="Arial" w:cs="Arial" w:hint="eastAsia"/>
          <w:color w:val="000000"/>
          <w:sz w:val="22"/>
          <w:szCs w:val="22"/>
          <w:lang w:val="el-GR"/>
        </w:rPr>
        <w:t>α</w:t>
      </w:r>
      <w:r w:rsidRPr="000D5B79">
        <w:rPr>
          <w:rFonts w:ascii="Arial" w:hAnsi="Arial" w:cs="Arial"/>
          <w:color w:val="000000"/>
          <w:sz w:val="22"/>
          <w:szCs w:val="22"/>
          <w:lang w:val="el-GR"/>
        </w:rPr>
        <w:t>.).</w:t>
      </w:r>
    </w:p>
    <w:p w14:paraId="3341FC26" w14:textId="77777777" w:rsidR="00A61AF0" w:rsidRPr="00B45B95" w:rsidRDefault="000D5B79">
      <w:pPr>
        <w:pStyle w:val="Title1"/>
        <w:spacing w:before="0" w:after="120" w:line="300" w:lineRule="exact"/>
        <w:outlineLvl w:val="0"/>
        <w:rPr>
          <w:rFonts w:eastAsia="MS Mincho" w:cs="Arial"/>
          <w:b w:val="0"/>
          <w:color w:val="00B0F0"/>
          <w:sz w:val="24"/>
          <w:szCs w:val="24"/>
          <w:lang w:val="el-GR"/>
        </w:rPr>
      </w:pPr>
      <w:r w:rsidRPr="00B45B95">
        <w:rPr>
          <w:rFonts w:eastAsia="MS Mincho" w:cs="Arial"/>
          <w:b w:val="0"/>
          <w:color w:val="00B0F0"/>
          <w:sz w:val="24"/>
          <w:szCs w:val="24"/>
          <w:lang w:val="el-GR"/>
        </w:rPr>
        <w:t>Κινητοποίηση της βιομηχανίας για μια καθαρή και κυκλική οικονομία</w:t>
      </w:r>
    </w:p>
    <w:p w14:paraId="057311A7" w14:textId="77777777" w:rsidR="00A61AF0" w:rsidRPr="000D5B79" w:rsidRDefault="000D5B79">
      <w:pPr>
        <w:pStyle w:val="paragraph"/>
        <w:spacing w:before="0" w:beforeAutospacing="0" w:after="120" w:afterAutospacing="0" w:line="300" w:lineRule="exact"/>
        <w:textAlignment w:val="baseline"/>
        <w:rPr>
          <w:rFonts w:ascii="Arial" w:hAnsi="Arial" w:cs="Arial"/>
          <w:b/>
          <w:bCs/>
          <w:color w:val="000000"/>
          <w:sz w:val="22"/>
          <w:szCs w:val="22"/>
        </w:rPr>
      </w:pPr>
      <w:r w:rsidRPr="000D5B79">
        <w:rPr>
          <w:rFonts w:ascii="Arial" w:hAnsi="Arial" w:cs="Arial"/>
          <w:color w:val="000000"/>
          <w:sz w:val="22"/>
          <w:szCs w:val="22"/>
        </w:rPr>
        <w:t xml:space="preserve">Η ανάγκη μείωσης του αποτυπώματος της κατανάλωσης γίνεται συνεχώς πιο επιτακτική. Το 2050, με τον παγκόσμιο πληθυσμό να πλησιάζει τότε τα 9,7 δισ., </w:t>
      </w:r>
      <w:r w:rsidRPr="000D5B79">
        <w:rPr>
          <w:rFonts w:ascii="Arial" w:hAnsi="Arial" w:cs="Arial"/>
          <w:b/>
          <w:bCs/>
          <w:color w:val="000000"/>
          <w:sz w:val="22"/>
          <w:szCs w:val="22"/>
        </w:rPr>
        <w:t>η συντήρηση του σύγχρονου τρόπου ζωής ως έχει, θα απαιτεί την κατανάλωση σχεδόν τριών πλανητών σε φυσικούς πόρους</w:t>
      </w:r>
      <w:r w:rsidRPr="000D5B79">
        <w:rPr>
          <w:rStyle w:val="FootnoteReference"/>
          <w:rFonts w:ascii="Arial" w:hAnsi="Arial" w:cs="Arial"/>
          <w:color w:val="000000"/>
          <w:sz w:val="22"/>
          <w:szCs w:val="22"/>
        </w:rPr>
        <w:footnoteReference w:id="6"/>
      </w:r>
      <w:r w:rsidRPr="000D5B79">
        <w:rPr>
          <w:rFonts w:ascii="Arial" w:hAnsi="Arial" w:cs="Arial"/>
          <w:b/>
          <w:bCs/>
          <w:color w:val="000000"/>
          <w:sz w:val="22"/>
          <w:szCs w:val="22"/>
        </w:rPr>
        <w:t>.</w:t>
      </w:r>
    </w:p>
    <w:p w14:paraId="7CC0D72B" w14:textId="77777777" w:rsidR="00A61AF0" w:rsidRPr="000D5B79" w:rsidRDefault="000D5B79">
      <w:pPr>
        <w:pStyle w:val="paragraph"/>
        <w:spacing w:before="0" w:beforeAutospacing="0" w:after="120" w:afterAutospacing="0" w:line="300" w:lineRule="exact"/>
        <w:textAlignment w:val="baseline"/>
        <w:rPr>
          <w:rFonts w:ascii="Arial" w:hAnsi="Arial" w:cs="Arial"/>
          <w:color w:val="000000"/>
          <w:sz w:val="22"/>
          <w:szCs w:val="22"/>
        </w:rPr>
      </w:pPr>
      <w:r w:rsidRPr="000D5B79">
        <w:rPr>
          <w:rFonts w:ascii="Arial" w:hAnsi="Arial" w:cs="Arial"/>
          <w:color w:val="000000"/>
          <w:sz w:val="22"/>
          <w:szCs w:val="22"/>
        </w:rPr>
        <w:t xml:space="preserve">Η κυκλική οικονομία, ένα </w:t>
      </w:r>
      <w:hyperlink r:id="rId57" w:history="1">
        <w:r w:rsidRPr="0051619E">
          <w:rPr>
            <w:rStyle w:val="Hyperlink"/>
            <w:rFonts w:ascii="Arial" w:hAnsi="Arial" w:cs="Arial"/>
            <w:color w:val="00B0F0"/>
            <w:sz w:val="22"/>
            <w:szCs w:val="22"/>
          </w:rPr>
          <w:t>εκ σχεδιασμού επανορθωτικό και αναγεννητικό πλαίσιο οικονομία</w:t>
        </w:r>
      </w:hyperlink>
      <w:r w:rsidRPr="0051619E">
        <w:rPr>
          <w:rStyle w:val="Hyperlink"/>
          <w:rFonts w:ascii="Arial" w:hAnsi="Arial" w:cs="Arial"/>
          <w:color w:val="00B0F0"/>
          <w:sz w:val="22"/>
          <w:szCs w:val="22"/>
        </w:rPr>
        <w:t>ς</w:t>
      </w:r>
      <w:r w:rsidRPr="000D5B79">
        <w:rPr>
          <w:rFonts w:ascii="Arial" w:hAnsi="Arial" w:cs="Arial"/>
          <w:color w:val="000000"/>
          <w:sz w:val="22"/>
          <w:szCs w:val="22"/>
        </w:rPr>
        <w:t xml:space="preserve">, στηρίζεται στην </w:t>
      </w:r>
      <w:bookmarkStart w:id="7" w:name="_Hlk61865028"/>
      <w:r w:rsidRPr="000D5B79">
        <w:rPr>
          <w:rFonts w:ascii="Arial" w:hAnsi="Arial" w:cs="Arial"/>
          <w:color w:val="000000"/>
          <w:sz w:val="22"/>
          <w:szCs w:val="22"/>
        </w:rPr>
        <w:t>αποδοτική αξιοποίηση και επαναχρησιμοποίηση των πόρων εντός των ορίων του πλανήτη, στην επιμήκυνση του κύκλου ζωής προϊόντων και υλικών και στη δημιουργία λιγότερων, αλλά με μεγαλύτερη αξία αποβλήτων.</w:t>
      </w:r>
      <w:bookmarkEnd w:id="7"/>
    </w:p>
    <w:p w14:paraId="0D0B899B" w14:textId="77777777" w:rsidR="00A61AF0" w:rsidRPr="000D5B79" w:rsidRDefault="000D5B79">
      <w:pPr>
        <w:pStyle w:val="paragraph"/>
        <w:spacing w:before="0" w:beforeAutospacing="0" w:after="120" w:afterAutospacing="0" w:line="300" w:lineRule="exact"/>
        <w:textAlignment w:val="baseline"/>
        <w:rPr>
          <w:rFonts w:ascii="Arial" w:hAnsi="Arial" w:cs="Arial"/>
          <w:color w:val="000000"/>
          <w:sz w:val="22"/>
          <w:szCs w:val="22"/>
        </w:rPr>
      </w:pPr>
      <w:r w:rsidRPr="000D5B79">
        <w:rPr>
          <w:rFonts w:ascii="Arial" w:hAnsi="Arial" w:cs="Arial"/>
          <w:color w:val="000000"/>
          <w:sz w:val="22"/>
          <w:szCs w:val="22"/>
        </w:rPr>
        <w:t xml:space="preserve">Η Πράσινη Συμφωνία επιδιώκει τη διαρκή αναβάθμιση ενός </w:t>
      </w:r>
      <w:r w:rsidRPr="000D5B79">
        <w:rPr>
          <w:rFonts w:ascii="Arial" w:hAnsi="Arial" w:cs="Arial"/>
          <w:b/>
          <w:bCs/>
          <w:color w:val="000000"/>
          <w:sz w:val="22"/>
          <w:szCs w:val="22"/>
        </w:rPr>
        <w:t>κυκλικού μοντέλου ανάπτυξης και οικονομίας</w:t>
      </w:r>
      <w:r w:rsidRPr="000D5B79">
        <w:rPr>
          <w:rFonts w:ascii="Arial" w:hAnsi="Arial" w:cs="Arial"/>
          <w:color w:val="000000"/>
          <w:sz w:val="22"/>
          <w:szCs w:val="22"/>
        </w:rPr>
        <w:t xml:space="preserve"> ως μοχλό προώθησης της κλιματικής ουδετερότητας και καταπολέμησης της κλιματικής αλλαγής, ανάγοντας την κυκλική οικονομία </w:t>
      </w:r>
      <w:bookmarkStart w:id="8" w:name="_Hlk61865080"/>
      <w:r w:rsidRPr="000D5B79">
        <w:rPr>
          <w:rFonts w:ascii="Arial" w:hAnsi="Arial" w:cs="Arial"/>
          <w:color w:val="000000"/>
          <w:sz w:val="22"/>
          <w:szCs w:val="22"/>
        </w:rPr>
        <w:t xml:space="preserve">σε στρατηγική προτεραιότητα της Ε.Ε. για την ενίσχυση της βιωσιμότητας και ανταγωνιστικότητας της ευρωπαϊκής οικονομίας και τη δημιουργία θέσεων εργασίας. </w:t>
      </w:r>
    </w:p>
    <w:bookmarkEnd w:id="8"/>
    <w:p w14:paraId="45771C3E" w14:textId="585507AF" w:rsidR="00A61AF0" w:rsidRPr="000D5B79" w:rsidRDefault="000D5B79">
      <w:pPr>
        <w:pStyle w:val="paragraph"/>
        <w:spacing w:before="0" w:beforeAutospacing="0" w:after="120" w:afterAutospacing="0" w:line="300" w:lineRule="exact"/>
        <w:textAlignment w:val="baseline"/>
        <w:rPr>
          <w:rFonts w:ascii="Arial" w:hAnsi="Arial" w:cs="Arial"/>
          <w:color w:val="000000"/>
          <w:sz w:val="22"/>
          <w:szCs w:val="22"/>
        </w:rPr>
      </w:pPr>
      <w:r w:rsidRPr="000D5B79">
        <w:rPr>
          <w:rFonts w:ascii="Arial" w:hAnsi="Arial" w:cs="Arial"/>
          <w:color w:val="000000"/>
          <w:sz w:val="22"/>
          <w:szCs w:val="22"/>
        </w:rPr>
        <w:t xml:space="preserve">Ήδη, από το 2015, το </w:t>
      </w:r>
      <w:hyperlink r:id="rId58" w:history="1">
        <w:r w:rsidRPr="0051619E">
          <w:rPr>
            <w:rStyle w:val="Hyperlink"/>
            <w:rFonts w:ascii="Arial" w:hAnsi="Arial" w:cs="Arial"/>
            <w:b/>
            <w:bCs/>
            <w:color w:val="00B0F0"/>
            <w:sz w:val="22"/>
            <w:szCs w:val="22"/>
          </w:rPr>
          <w:t>πρώτο ευρωπαϊκό σχέδιο δράσης</w:t>
        </w:r>
        <w:r w:rsidRPr="0051619E">
          <w:rPr>
            <w:rStyle w:val="Hyperlink"/>
            <w:rFonts w:ascii="Arial" w:hAnsi="Arial" w:cs="Arial"/>
            <w:color w:val="00B0F0"/>
            <w:sz w:val="22"/>
            <w:szCs w:val="22"/>
          </w:rPr>
          <w:t xml:space="preserve"> </w:t>
        </w:r>
        <w:r w:rsidRPr="0051619E">
          <w:rPr>
            <w:rStyle w:val="Hyperlink"/>
            <w:rFonts w:ascii="Arial" w:hAnsi="Arial" w:cs="Arial"/>
            <w:b/>
            <w:bCs/>
            <w:color w:val="00B0F0"/>
            <w:sz w:val="22"/>
            <w:szCs w:val="22"/>
          </w:rPr>
          <w:t>για την κυκλική οικονομία</w:t>
        </w:r>
      </w:hyperlink>
      <w:r w:rsidRPr="000D5B79">
        <w:rPr>
          <w:rFonts w:ascii="Arial" w:hAnsi="Arial" w:cs="Arial"/>
          <w:color w:val="000000"/>
          <w:sz w:val="22"/>
          <w:szCs w:val="22"/>
        </w:rPr>
        <w:t xml:space="preserve"> προβλέπει 54 δράσεις με τις οποίες προωθούνται μέτρα στους τομείς της παραγωγής, κατανάλωσης και διαχείρισης αποβλήτων και της αγοράς δευτερογενών πρώτων υλών. Το αρχικό αυτό σχέδιο δράσης εμπλουτίστηκε το 2018 με πρόσθετα μέτρα, μεταξύ των οποίων η στρατηγική της Ε.Ε. για τις πλαστικές ύλες και το πλαίσιο παρακολούθησης για την κυκλική οικονομία.    </w:t>
      </w:r>
    </w:p>
    <w:p w14:paraId="05835B02" w14:textId="77777777" w:rsidR="00A61AF0" w:rsidRPr="000D5B79" w:rsidRDefault="00A61AF0">
      <w:pPr>
        <w:pStyle w:val="paragraph"/>
        <w:spacing w:before="0" w:beforeAutospacing="0" w:after="120" w:afterAutospacing="0" w:line="300" w:lineRule="exact"/>
        <w:textAlignment w:val="baseline"/>
        <w:rPr>
          <w:rFonts w:ascii="Arial" w:hAnsi="Arial" w:cs="Arial"/>
          <w:color w:val="000000"/>
          <w:sz w:val="22"/>
          <w:szCs w:val="22"/>
        </w:rPr>
      </w:pPr>
    </w:p>
    <w:p w14:paraId="1B46FF18" w14:textId="77777777" w:rsidR="00A61AF0" w:rsidRDefault="000D5B79">
      <w:pPr>
        <w:pStyle w:val="MAINTEXT2"/>
        <w:rPr>
          <w:rFonts w:cs="Arial"/>
        </w:rPr>
      </w:pPr>
      <w:r>
        <w:rPr>
          <w:rFonts w:cs="Arial"/>
          <w:noProof/>
          <w:lang w:eastAsia="el-GR"/>
        </w:rPr>
        <w:drawing>
          <wp:inline distT="0" distB="0" distL="0" distR="0" wp14:anchorId="7279CE36" wp14:editId="45E8E6ED">
            <wp:extent cx="1896745" cy="67945"/>
            <wp:effectExtent l="0" t="0" r="8255" b="8255"/>
            <wp:docPr id="107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0DB50B5F" w14:textId="77777777" w:rsidR="00A61AF0" w:rsidRPr="0051619E" w:rsidRDefault="000D5B79">
      <w:pPr>
        <w:pStyle w:val="Quote1"/>
        <w:spacing w:after="240"/>
        <w:rPr>
          <w:rFonts w:cs="Arial"/>
          <w:color w:val="00B0F0"/>
          <w:lang w:val="el-GR"/>
        </w:rPr>
      </w:pPr>
      <w:r w:rsidRPr="0051619E">
        <w:rPr>
          <w:rFonts w:cs="Arial"/>
          <w:color w:val="00B0F0"/>
          <w:lang w:val="el-GR"/>
        </w:rPr>
        <w:t xml:space="preserve">Το 2050 για την παγκόσμια κατανάλωση φυσικών πόρων θα χρειάζονται σχεδόν 3 πλανήτες. Η προώθηση της κυκλικής οικονομίας στο πλαίσιο της Πράσινης Συμφωνίας αποτελεί στρατηγική προτεραιότητα για την αντιστροφή της κλιματικής αλλαγής και την ανάπτυξη των οικονομικών δραστηριοτήτων εντός των ορίων του </w:t>
      </w:r>
      <w:r w:rsidRPr="0051619E">
        <w:rPr>
          <w:rFonts w:cs="Arial"/>
          <w:color w:val="00B0F0"/>
          <w:lang w:val="el-GR"/>
        </w:rPr>
        <w:lastRenderedPageBreak/>
        <w:t>πλανήτη.</w:t>
      </w:r>
    </w:p>
    <w:p w14:paraId="7581F235"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12EFEEF0" wp14:editId="19AE22B0">
            <wp:extent cx="1896745" cy="67945"/>
            <wp:effectExtent l="0" t="0" r="8255" b="8255"/>
            <wp:docPr id="107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1535CC06" w14:textId="77777777" w:rsidR="00A61AF0" w:rsidRPr="000D5B79" w:rsidRDefault="00A61AF0">
      <w:pPr>
        <w:pStyle w:val="paragraph"/>
        <w:spacing w:before="0" w:beforeAutospacing="0" w:after="120" w:afterAutospacing="0" w:line="300" w:lineRule="exact"/>
        <w:textAlignment w:val="baseline"/>
        <w:rPr>
          <w:rFonts w:ascii="Arial" w:hAnsi="Arial" w:cs="Arial"/>
          <w:color w:val="000000"/>
          <w:sz w:val="22"/>
          <w:szCs w:val="22"/>
        </w:rPr>
      </w:pPr>
    </w:p>
    <w:p w14:paraId="4BE0C3E4" w14:textId="77777777" w:rsidR="00A61AF0" w:rsidRPr="000D5B79" w:rsidRDefault="000D5B79">
      <w:pPr>
        <w:pStyle w:val="paragraph"/>
        <w:spacing w:before="0" w:beforeAutospacing="0" w:after="120" w:afterAutospacing="0" w:line="300" w:lineRule="exact"/>
        <w:textAlignment w:val="baseline"/>
        <w:rPr>
          <w:rStyle w:val="normaltextrun"/>
          <w:rFonts w:ascii="Arial" w:hAnsi="Arial" w:cs="Arial"/>
          <w:color w:val="000000"/>
          <w:sz w:val="22"/>
          <w:szCs w:val="22"/>
        </w:rPr>
      </w:pPr>
      <w:r w:rsidRPr="000D5B79">
        <w:rPr>
          <w:rFonts w:ascii="Arial" w:hAnsi="Arial" w:cs="Arial"/>
          <w:color w:val="000000"/>
          <w:sz w:val="22"/>
          <w:szCs w:val="22"/>
        </w:rPr>
        <w:t xml:space="preserve">Το 2020 δημοσιεύτηκε το </w:t>
      </w:r>
      <w:bookmarkStart w:id="9" w:name="_Hlk61865224"/>
      <w:r w:rsidRPr="0051619E">
        <w:fldChar w:fldCharType="begin"/>
      </w:r>
      <w:r w:rsidRPr="0051619E">
        <w:rPr>
          <w:color w:val="00B0F0"/>
        </w:rPr>
        <w:instrText xml:space="preserve"> HYPERLINK "https://ec.europa.eu/environment/circular-economy/index_en.htm" </w:instrText>
      </w:r>
      <w:r w:rsidRPr="0051619E">
        <w:fldChar w:fldCharType="separate"/>
      </w:r>
      <w:r w:rsidRPr="0051619E">
        <w:rPr>
          <w:rStyle w:val="Hyperlink"/>
          <w:rFonts w:ascii="Arial" w:hAnsi="Arial" w:cs="Arial"/>
          <w:b/>
          <w:bCs/>
          <w:color w:val="00B0F0"/>
          <w:sz w:val="22"/>
          <w:szCs w:val="22"/>
        </w:rPr>
        <w:t>νέο ευρωπαϊκό σχέδιο δράσης</w:t>
      </w:r>
      <w:r w:rsidRPr="0051619E">
        <w:rPr>
          <w:rStyle w:val="Hyperlink"/>
          <w:rFonts w:ascii="Arial" w:hAnsi="Arial" w:cs="Arial"/>
          <w:color w:val="00B0F0"/>
          <w:sz w:val="22"/>
          <w:szCs w:val="22"/>
        </w:rPr>
        <w:t xml:space="preserve"> </w:t>
      </w:r>
      <w:r w:rsidRPr="0051619E">
        <w:rPr>
          <w:rStyle w:val="Hyperlink"/>
          <w:rFonts w:ascii="Arial" w:hAnsi="Arial" w:cs="Arial"/>
          <w:b/>
          <w:bCs/>
          <w:color w:val="00B0F0"/>
          <w:sz w:val="22"/>
          <w:szCs w:val="22"/>
        </w:rPr>
        <w:t>για την κυκλική οικονομία</w:t>
      </w:r>
      <w:r w:rsidRPr="0051619E">
        <w:rPr>
          <w:rStyle w:val="Hyperlink"/>
          <w:rFonts w:ascii="Arial" w:hAnsi="Arial" w:cs="Arial"/>
          <w:b/>
          <w:bCs/>
          <w:color w:val="00B0F0"/>
          <w:sz w:val="22"/>
          <w:szCs w:val="22"/>
        </w:rPr>
        <w:fldChar w:fldCharType="end"/>
      </w:r>
      <w:r w:rsidRPr="000D5B79">
        <w:rPr>
          <w:rFonts w:ascii="Arial" w:hAnsi="Arial" w:cs="Arial"/>
          <w:color w:val="000000"/>
          <w:sz w:val="22"/>
          <w:szCs w:val="22"/>
        </w:rPr>
        <w:t xml:space="preserve">, με περισσότερο φιλόδοξους στόχους για την προώθηση αρχών βιωσιμότητας στην παραγωγή και κατανάλωση, αλλά και τον διεθνή ρόλο της Ε.Ε. στην υλοποίηση πολιτικών κυκλικής οικονομίας. Μεταξύ των δράσεων που ξεχωρίζουν, είναι η </w:t>
      </w:r>
      <w:r w:rsidRPr="000D5B79">
        <w:rPr>
          <w:rStyle w:val="normaltextrun"/>
          <w:rFonts w:ascii="Arial" w:hAnsi="Arial" w:cs="Arial"/>
          <w:color w:val="000000"/>
          <w:sz w:val="22"/>
          <w:szCs w:val="22"/>
        </w:rPr>
        <w:t>διαμόρφωση ενός ολοκληρωμένου πλαισίου για τις απαιτήσεις βιωσιμότητας και κυκλικότητας των προϊόντων (πολιτική για βιώσιμα προϊόντα), η ενίσχυση της προστασίας των καταναλωτών με την τεκμηρίωση των περιβαλλοντικών ισχυρισμών και η υποχρεωτική εφαρμογή για όλα τα κράτη μέλη πράσινων κριτηρίων σε δημόσιες συμβάσεις.</w:t>
      </w:r>
    </w:p>
    <w:bookmarkEnd w:id="9"/>
    <w:p w14:paraId="08C7E723" w14:textId="77777777" w:rsidR="00A61AF0" w:rsidRPr="000D5B79" w:rsidRDefault="000D5B79">
      <w:pPr>
        <w:pStyle w:val="paragraph"/>
        <w:spacing w:before="0" w:beforeAutospacing="0" w:after="120" w:afterAutospacing="0" w:line="300" w:lineRule="exact"/>
        <w:textAlignment w:val="baseline"/>
        <w:rPr>
          <w:rStyle w:val="normaltextrun"/>
          <w:rFonts w:ascii="Arial" w:hAnsi="Arial" w:cs="Arial"/>
          <w:b/>
          <w:bCs/>
          <w:color w:val="000000"/>
          <w:sz w:val="22"/>
          <w:szCs w:val="22"/>
        </w:rPr>
      </w:pPr>
      <w:r w:rsidRPr="000D5B79">
        <w:rPr>
          <w:rStyle w:val="normaltextrun"/>
          <w:rFonts w:ascii="Arial" w:hAnsi="Arial" w:cs="Arial"/>
          <w:b/>
          <w:bCs/>
          <w:color w:val="000000"/>
          <w:sz w:val="22"/>
          <w:szCs w:val="22"/>
        </w:rPr>
        <w:t>Οφέλη από την εφαρμογή του κυκλικού μοντέλου οικονομίας:</w:t>
      </w:r>
    </w:p>
    <w:p w14:paraId="77FACD01" w14:textId="77777777" w:rsidR="00A61AF0" w:rsidRPr="000D5B79" w:rsidRDefault="000D5B79">
      <w:pPr>
        <w:pStyle w:val="paragraph"/>
        <w:numPr>
          <w:ilvl w:val="0"/>
          <w:numId w:val="8"/>
        </w:numPr>
        <w:spacing w:before="0" w:beforeAutospacing="0" w:after="120" w:afterAutospacing="0" w:line="300" w:lineRule="exact"/>
        <w:textAlignment w:val="baseline"/>
        <w:rPr>
          <w:rFonts w:ascii="Arial" w:hAnsi="Arial" w:cs="Arial"/>
          <w:color w:val="000000"/>
          <w:sz w:val="22"/>
          <w:szCs w:val="22"/>
        </w:rPr>
      </w:pPr>
      <w:bookmarkStart w:id="10" w:name="_Hlk61865367"/>
      <w:r w:rsidRPr="000D5B79">
        <w:rPr>
          <w:rFonts w:ascii="Arial" w:hAnsi="Arial" w:cs="Arial"/>
          <w:b/>
          <w:bCs/>
          <w:color w:val="000000"/>
          <w:sz w:val="22"/>
          <w:szCs w:val="22"/>
        </w:rPr>
        <w:t xml:space="preserve">Θετικός αντίκτυπος σε κλίμα &amp; περιβάλλον: </w:t>
      </w:r>
      <w:r w:rsidRPr="000D5B79">
        <w:rPr>
          <w:rStyle w:val="normaltextrun"/>
          <w:rFonts w:ascii="Arial" w:hAnsi="Arial" w:cs="Arial"/>
          <w:color w:val="000000"/>
          <w:sz w:val="22"/>
          <w:szCs w:val="22"/>
          <w:lang w:val="en-US"/>
        </w:rPr>
        <w:t>T</w:t>
      </w:r>
      <w:r w:rsidRPr="000D5B79">
        <w:rPr>
          <w:rStyle w:val="normaltextrun"/>
          <w:rFonts w:ascii="Arial" w:hAnsi="Arial" w:cs="Arial"/>
          <w:color w:val="000000"/>
          <w:sz w:val="22"/>
          <w:szCs w:val="22"/>
        </w:rPr>
        <w:t xml:space="preserve">α μέτρα για τη διαχείριση των αποβλήτων του πρώτου σχεδίου δράσης για την κυκλική οικονομία εκτιμάται ότι θα οδηγήσουν σε </w:t>
      </w:r>
      <w:r w:rsidRPr="000D5B79">
        <w:rPr>
          <w:rStyle w:val="normaltextrun"/>
          <w:rFonts w:ascii="Arial" w:hAnsi="Arial" w:cs="Arial"/>
          <w:b/>
          <w:bCs/>
          <w:color w:val="000000"/>
          <w:sz w:val="22"/>
          <w:szCs w:val="22"/>
        </w:rPr>
        <w:t xml:space="preserve">μείωση </w:t>
      </w:r>
      <w:r w:rsidRPr="000D5B79">
        <w:rPr>
          <w:rFonts w:ascii="Arial" w:hAnsi="Arial" w:cs="Arial"/>
          <w:b/>
          <w:bCs/>
          <w:color w:val="000000"/>
          <w:sz w:val="22"/>
          <w:szCs w:val="22"/>
        </w:rPr>
        <w:t>των εκπομπών αερίων του θερμοκηπίου κατά 600 εκατομμύρια τόνους</w:t>
      </w:r>
      <w:r w:rsidRPr="000D5B79">
        <w:rPr>
          <w:rFonts w:ascii="Arial" w:hAnsi="Arial" w:cs="Arial"/>
          <w:color w:val="000000"/>
          <w:sz w:val="22"/>
          <w:szCs w:val="22"/>
        </w:rPr>
        <w:t xml:space="preserve"> μεταξύ 2015 και 2035</w:t>
      </w:r>
      <w:r w:rsidRPr="000D5B79">
        <w:rPr>
          <w:rStyle w:val="FootnoteReference"/>
          <w:rFonts w:ascii="Arial" w:hAnsi="Arial" w:cs="Arial"/>
          <w:color w:val="000000"/>
          <w:sz w:val="22"/>
          <w:szCs w:val="22"/>
        </w:rPr>
        <w:footnoteReference w:id="7"/>
      </w:r>
      <w:r w:rsidRPr="000D5B79">
        <w:rPr>
          <w:rFonts w:ascii="Arial" w:hAnsi="Arial" w:cs="Arial"/>
          <w:color w:val="000000"/>
          <w:sz w:val="22"/>
          <w:szCs w:val="22"/>
        </w:rPr>
        <w:t>.</w:t>
      </w:r>
    </w:p>
    <w:p w14:paraId="303F0D1D" w14:textId="77777777" w:rsidR="00A61AF0" w:rsidRPr="000D5B79" w:rsidRDefault="000D5B79">
      <w:pPr>
        <w:pStyle w:val="paragraph"/>
        <w:numPr>
          <w:ilvl w:val="0"/>
          <w:numId w:val="8"/>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b/>
          <w:bCs/>
          <w:color w:val="000000"/>
          <w:sz w:val="22"/>
          <w:szCs w:val="22"/>
        </w:rPr>
        <w:t>Ανάπτυξη και θέσεις εργασίας:</w:t>
      </w:r>
      <w:r w:rsidRPr="000D5B79">
        <w:rPr>
          <w:rStyle w:val="normaltextrun"/>
          <w:rFonts w:ascii="Arial" w:hAnsi="Arial" w:cs="Arial"/>
          <w:color w:val="000000"/>
          <w:sz w:val="22"/>
          <w:szCs w:val="22"/>
        </w:rPr>
        <w:t xml:space="preserve"> Η προώθηση της κυκλικής οικονομίας μπορεί να </w:t>
      </w:r>
      <w:r w:rsidRPr="000D5B79">
        <w:rPr>
          <w:rStyle w:val="normaltextrun"/>
          <w:rFonts w:ascii="Arial" w:hAnsi="Arial" w:cs="Arial"/>
          <w:b/>
          <w:bCs/>
          <w:color w:val="000000"/>
          <w:sz w:val="22"/>
          <w:szCs w:val="22"/>
        </w:rPr>
        <w:t>αυξήσει το ΑΕΠ της Ε.Ε. κατά 0,5% έως το 2030</w:t>
      </w:r>
      <w:r w:rsidRPr="000D5B79">
        <w:rPr>
          <w:rStyle w:val="normaltextrun"/>
          <w:rFonts w:ascii="Arial" w:hAnsi="Arial" w:cs="Arial"/>
          <w:color w:val="000000"/>
          <w:sz w:val="22"/>
          <w:szCs w:val="22"/>
        </w:rPr>
        <w:t xml:space="preserve">, με τη </w:t>
      </w:r>
      <w:r w:rsidRPr="000D5B79">
        <w:rPr>
          <w:rStyle w:val="normaltextrun"/>
          <w:rFonts w:ascii="Arial" w:hAnsi="Arial" w:cs="Arial"/>
          <w:b/>
          <w:bCs/>
          <w:color w:val="000000"/>
          <w:sz w:val="22"/>
          <w:szCs w:val="22"/>
        </w:rPr>
        <w:t>δημιουργία περίπου 700.000 νέων θέσεων εργασίας</w:t>
      </w:r>
      <w:r w:rsidRPr="000D5B79">
        <w:rPr>
          <w:rStyle w:val="FootnoteReference"/>
          <w:rFonts w:ascii="Arial" w:hAnsi="Arial" w:cs="Arial"/>
          <w:b/>
          <w:bCs/>
          <w:color w:val="000000"/>
          <w:sz w:val="22"/>
          <w:szCs w:val="22"/>
        </w:rPr>
        <w:footnoteReference w:id="8"/>
      </w:r>
      <w:r w:rsidRPr="000D5B79">
        <w:rPr>
          <w:rStyle w:val="normaltextrun"/>
          <w:rFonts w:ascii="Arial" w:hAnsi="Arial" w:cs="Arial"/>
          <w:color w:val="000000"/>
          <w:sz w:val="22"/>
          <w:szCs w:val="22"/>
        </w:rPr>
        <w:t>.</w:t>
      </w:r>
    </w:p>
    <w:p w14:paraId="1E9B96A7" w14:textId="5114981E" w:rsidR="00A61AF0" w:rsidRPr="000D5B79" w:rsidRDefault="000D5B79">
      <w:pPr>
        <w:pStyle w:val="paragraph"/>
        <w:numPr>
          <w:ilvl w:val="0"/>
          <w:numId w:val="8"/>
        </w:numPr>
        <w:spacing w:before="0" w:beforeAutospacing="0" w:after="120" w:afterAutospacing="0" w:line="300" w:lineRule="exact"/>
        <w:textAlignment w:val="baseline"/>
        <w:rPr>
          <w:rFonts w:ascii="Arial" w:hAnsi="Arial" w:cs="Arial"/>
          <w:color w:val="000000"/>
          <w:sz w:val="22"/>
          <w:szCs w:val="22"/>
        </w:rPr>
      </w:pPr>
      <w:r w:rsidRPr="000D5B79">
        <w:rPr>
          <w:rFonts w:ascii="Arial" w:hAnsi="Arial" w:cs="Arial"/>
          <w:b/>
          <w:bCs/>
          <w:color w:val="000000"/>
          <w:sz w:val="22"/>
          <w:szCs w:val="22"/>
        </w:rPr>
        <w:t>Εξοικονόμηση δαπανών &amp; ενεργειακού κόστους για τις επιχειρήσεις:</w:t>
      </w:r>
      <w:r w:rsidRPr="000D5B79">
        <w:rPr>
          <w:rFonts w:ascii="Arial" w:hAnsi="Arial" w:cs="Arial"/>
          <w:color w:val="000000"/>
          <w:sz w:val="22"/>
          <w:szCs w:val="22"/>
        </w:rPr>
        <w:t xml:space="preserve"> Η επιλογή του κυκλικού μοντέλου μπορεί να αποφέρει στις ευρωπαϊκές επιχειρήσεις ετήσια </w:t>
      </w:r>
      <w:r w:rsidRPr="000D5B79">
        <w:rPr>
          <w:rFonts w:ascii="Arial" w:hAnsi="Arial" w:cs="Arial"/>
          <w:b/>
          <w:bCs/>
          <w:color w:val="000000"/>
          <w:sz w:val="22"/>
          <w:szCs w:val="22"/>
        </w:rPr>
        <w:t>εξοικονόμηση της τάξεως του 12% έως 23% του καθαρού κόστους των υλικών</w:t>
      </w:r>
      <w:r w:rsidRPr="000D5B79">
        <w:rPr>
          <w:rStyle w:val="FootnoteReference"/>
          <w:rFonts w:ascii="Arial" w:hAnsi="Arial" w:cs="Arial"/>
          <w:color w:val="000000"/>
          <w:sz w:val="22"/>
          <w:szCs w:val="22"/>
        </w:rPr>
        <w:footnoteReference w:id="9"/>
      </w:r>
      <w:r w:rsidRPr="000D5B79">
        <w:rPr>
          <w:rFonts w:ascii="Arial" w:hAnsi="Arial" w:cs="Arial"/>
          <w:color w:val="000000"/>
          <w:sz w:val="22"/>
          <w:szCs w:val="22"/>
        </w:rPr>
        <w:t>. Τα μεγέθη αυτά είναι σημαντικά για την ανταγωνιστικότητα και την κερδοφορία των επιχειρήσεων αν αναλογιστεί κανείς ότι οι εταιρείες του μεταποιητικού κλάδου στην Ε.Ε. δαπανούν κατά μέσο όρο περίπου το 40% σε υλικά</w:t>
      </w:r>
      <w:r w:rsidRPr="000D5B79">
        <w:rPr>
          <w:rStyle w:val="FootnoteReference"/>
          <w:rFonts w:ascii="Arial" w:hAnsi="Arial" w:cs="Arial"/>
          <w:color w:val="000000"/>
          <w:sz w:val="22"/>
          <w:szCs w:val="22"/>
        </w:rPr>
        <w:footnoteReference w:id="10"/>
      </w:r>
      <w:r w:rsidRPr="000D5B79">
        <w:rPr>
          <w:rFonts w:ascii="Arial" w:hAnsi="Arial" w:cs="Arial"/>
          <w:color w:val="000000"/>
          <w:sz w:val="22"/>
          <w:szCs w:val="22"/>
        </w:rPr>
        <w:t>.</w:t>
      </w:r>
    </w:p>
    <w:p w14:paraId="2C06BB00" w14:textId="77777777" w:rsidR="00A61AF0" w:rsidRPr="000D5B79" w:rsidRDefault="000D5B79">
      <w:pPr>
        <w:pStyle w:val="paragraph"/>
        <w:numPr>
          <w:ilvl w:val="0"/>
          <w:numId w:val="8"/>
        </w:numPr>
        <w:spacing w:before="0" w:beforeAutospacing="0" w:after="120" w:afterAutospacing="0" w:line="300" w:lineRule="exact"/>
        <w:textAlignment w:val="baseline"/>
        <w:rPr>
          <w:rFonts w:ascii="Arial" w:hAnsi="Arial" w:cs="Arial"/>
          <w:color w:val="000000"/>
          <w:sz w:val="22"/>
          <w:szCs w:val="22"/>
        </w:rPr>
      </w:pPr>
      <w:r w:rsidRPr="000D5B79">
        <w:rPr>
          <w:rFonts w:ascii="Arial" w:hAnsi="Arial" w:cs="Arial"/>
          <w:b/>
          <w:bCs/>
          <w:color w:val="000000"/>
          <w:sz w:val="22"/>
          <w:szCs w:val="22"/>
        </w:rPr>
        <w:t xml:space="preserve">Προστασία από ανεπάρκεια πόρων &amp; ασφάλεια εφοδιαστικής αλυσίδας: </w:t>
      </w:r>
      <w:r w:rsidRPr="000D5B79">
        <w:rPr>
          <w:rFonts w:ascii="Arial" w:hAnsi="Arial" w:cs="Arial"/>
          <w:color w:val="000000"/>
          <w:sz w:val="22"/>
          <w:szCs w:val="22"/>
        </w:rPr>
        <w:t xml:space="preserve">Η αναβάθμιση της κυκλικής οικονομίας θα </w:t>
      </w:r>
      <w:r w:rsidRPr="000D5B79">
        <w:rPr>
          <w:rFonts w:ascii="Arial" w:hAnsi="Arial" w:cs="Arial"/>
          <w:b/>
          <w:bCs/>
          <w:color w:val="000000"/>
          <w:sz w:val="22"/>
          <w:szCs w:val="22"/>
        </w:rPr>
        <w:t>συγκρατήσει τον υψηλό εφοδιαστικό κίνδυνο σε πρώτες ύλες κρίσιμης σημασίας</w:t>
      </w:r>
      <w:r w:rsidRPr="000D5B79">
        <w:rPr>
          <w:rFonts w:ascii="Arial" w:hAnsi="Arial" w:cs="Arial"/>
          <w:color w:val="000000"/>
          <w:sz w:val="22"/>
          <w:szCs w:val="22"/>
        </w:rPr>
        <w:t xml:space="preserve"> και θα συμβάλει στη διατήρηση της χρήσης πόρων εντός των ορίων του πλανήτη. Ένα αποτελεσματικότερο μοντέλο κυκλικής οικονομίας εκτιμάται ότι θα προκαλέσει </w:t>
      </w:r>
      <w:r w:rsidRPr="000D5B79">
        <w:rPr>
          <w:rFonts w:ascii="Arial" w:hAnsi="Arial" w:cs="Arial"/>
          <w:b/>
          <w:bCs/>
          <w:color w:val="000000"/>
          <w:sz w:val="22"/>
          <w:szCs w:val="22"/>
        </w:rPr>
        <w:t>μείωση 17% έως 24% στην χρήση πόρων μέχρι το 2030</w:t>
      </w:r>
      <w:r w:rsidRPr="000D5B79">
        <w:rPr>
          <w:rStyle w:val="FootnoteReference"/>
          <w:rFonts w:ascii="Arial" w:hAnsi="Arial" w:cs="Arial"/>
          <w:b/>
          <w:bCs/>
          <w:color w:val="000000"/>
          <w:sz w:val="22"/>
          <w:szCs w:val="22"/>
        </w:rPr>
        <w:footnoteReference w:id="11"/>
      </w:r>
      <w:r w:rsidRPr="000D5B79">
        <w:rPr>
          <w:rFonts w:ascii="Arial" w:hAnsi="Arial" w:cs="Arial"/>
          <w:color w:val="000000"/>
          <w:sz w:val="22"/>
          <w:szCs w:val="22"/>
        </w:rPr>
        <w:t>.</w:t>
      </w:r>
    </w:p>
    <w:p w14:paraId="62CDAFA6" w14:textId="77777777" w:rsidR="00A61AF0" w:rsidRPr="000D5B79" w:rsidRDefault="000D5B79">
      <w:pPr>
        <w:pStyle w:val="paragraph"/>
        <w:numPr>
          <w:ilvl w:val="0"/>
          <w:numId w:val="8"/>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b/>
          <w:bCs/>
          <w:color w:val="000000"/>
          <w:sz w:val="22"/>
          <w:szCs w:val="22"/>
        </w:rPr>
        <w:t>Καινοτόμα &amp; υψηλής ποιότητας προϊόντα και υπηρεσίες</w:t>
      </w:r>
      <w:r w:rsidRPr="000D5B79">
        <w:rPr>
          <w:rStyle w:val="normaltextrun"/>
          <w:rFonts w:ascii="Arial" w:hAnsi="Arial" w:cs="Arial"/>
          <w:color w:val="000000"/>
          <w:sz w:val="22"/>
          <w:szCs w:val="22"/>
        </w:rPr>
        <w:t xml:space="preserve">: Κυκλική οικονομία και καινοτομία είναι έννοιες αλληλένδετες. Η μετάβαση σε μία κυκλική οικονομία </w:t>
      </w:r>
      <w:r w:rsidRPr="000D5B79">
        <w:rPr>
          <w:rStyle w:val="normaltextrun"/>
          <w:rFonts w:ascii="Arial" w:hAnsi="Arial" w:cs="Arial"/>
          <w:b/>
          <w:bCs/>
          <w:color w:val="000000"/>
          <w:sz w:val="22"/>
          <w:szCs w:val="22"/>
        </w:rPr>
        <w:t>ενθαρρύνει την αναζήτηση καινοτόμων λύσεων</w:t>
      </w:r>
      <w:r w:rsidRPr="000D5B79">
        <w:rPr>
          <w:rStyle w:val="normaltextrun"/>
          <w:rFonts w:ascii="Arial" w:hAnsi="Arial" w:cs="Arial"/>
          <w:color w:val="000000"/>
          <w:sz w:val="22"/>
          <w:szCs w:val="22"/>
        </w:rPr>
        <w:t xml:space="preserve"> για την αναπροσαρμογή των συστημάτων παραγωγής και κατανάλωσης, τη μείωση αποβλήτων μέσω βιομηχανικής συμβίωσης και τον σχεδιασμό προϊόντων που μεγιστοποιεί την αξία τους πριν καταστούν απόβλητα. Επίσης δημιουργεί ευκαιρίες για νέα επιχειρηματικά μοντέλα όπως είναι η οικονομία διαμοιρασμού και το μοντέλο «το προϊόν ως υπηρεσία».</w:t>
      </w:r>
    </w:p>
    <w:bookmarkEnd w:id="10"/>
    <w:p w14:paraId="07D86BF1" w14:textId="77777777" w:rsidR="00A61AF0" w:rsidRPr="000D5B79" w:rsidRDefault="000D5B79">
      <w:pPr>
        <w:pStyle w:val="MAINTEXT2"/>
        <w:spacing w:after="120"/>
        <w:rPr>
          <w:rFonts w:cs="Arial"/>
          <w:szCs w:val="22"/>
        </w:rPr>
      </w:pPr>
      <w:r w:rsidRPr="000D5B79">
        <w:rPr>
          <w:rFonts w:cs="Arial"/>
          <w:b/>
          <w:bCs/>
          <w:szCs w:val="22"/>
        </w:rPr>
        <w:lastRenderedPageBreak/>
        <w:t>Σε εθνικό επίπεδο</w:t>
      </w:r>
      <w:r w:rsidRPr="000D5B79">
        <w:rPr>
          <w:rFonts w:cs="Arial"/>
          <w:szCs w:val="22"/>
        </w:rPr>
        <w:t xml:space="preserve">, παρά τις επί μέρους καθυστερήσεις, η χώρα μας </w:t>
      </w:r>
      <w:bookmarkStart w:id="11" w:name="_Hlk61865801"/>
      <w:r w:rsidRPr="000D5B79">
        <w:rPr>
          <w:rFonts w:cs="Arial"/>
          <w:szCs w:val="22"/>
        </w:rPr>
        <w:t xml:space="preserve">κινητοποιείται σταθερά τα τελευταία χρόνια στην προώθηση των σημαντικών ευρωπαϊκών τομών στην κυκλική οικονομία. </w:t>
      </w:r>
      <w:bookmarkEnd w:id="11"/>
      <w:r w:rsidRPr="000D5B79">
        <w:rPr>
          <w:rFonts w:cs="Arial"/>
          <w:szCs w:val="22"/>
        </w:rPr>
        <w:t xml:space="preserve">Το 2018 ενέκρινε την </w:t>
      </w:r>
      <w:hyperlink r:id="rId59" w:history="1">
        <w:r w:rsidRPr="0051619E">
          <w:rPr>
            <w:rStyle w:val="Hyperlink"/>
            <w:rFonts w:cs="Arial"/>
            <w:color w:val="00B0F0"/>
            <w:szCs w:val="22"/>
          </w:rPr>
          <w:t>Εθνική Στρατηγική για την Κυκλική Οικονομία</w:t>
        </w:r>
      </w:hyperlink>
      <w:r w:rsidRPr="000D5B79">
        <w:rPr>
          <w:rFonts w:cs="Arial"/>
          <w:szCs w:val="22"/>
        </w:rPr>
        <w:t>, ενώ έχει κάνει σημαντικά βήματα στην προσαρμογή του ρυθμιστικού της πλαισίου, με την υιοθέτηση του νέου</w:t>
      </w:r>
      <w:r>
        <w:rPr>
          <w:rFonts w:cs="Arial"/>
          <w:szCs w:val="22"/>
        </w:rPr>
        <w:t xml:space="preserve"> </w:t>
      </w:r>
      <w:hyperlink r:id="rId60" w:history="1">
        <w:r w:rsidRPr="0051619E">
          <w:rPr>
            <w:rStyle w:val="Hyperlink"/>
            <w:rFonts w:cs="Arial"/>
            <w:color w:val="00B0F0"/>
            <w:szCs w:val="22"/>
          </w:rPr>
          <w:t>Εθνικού Σχεδίου Διαχείρισης Αποβλήτων</w:t>
        </w:r>
      </w:hyperlink>
      <w:r w:rsidRPr="000D5B79">
        <w:rPr>
          <w:rFonts w:cs="Arial"/>
          <w:szCs w:val="22"/>
        </w:rPr>
        <w:t xml:space="preserve"> 2020-2030 (ΕΣΔΑ) και την προώθηση σειράς νομοθετημάτων για τη σύγκληση με τους ευρωπαϊκούς στόχους, με πιο πρόσφατα παραδείγματα το Νόμο 4736/2020 για τον περιορισμό των πλαστικών μιας χρήσης και το Σχέδιο Νόμου για την προώθηση της ανακύκλωσης που πρόσφατα τέθηκε σε </w:t>
      </w:r>
      <w:hyperlink r:id="rId61" w:history="1">
        <w:r w:rsidRPr="0051619E">
          <w:rPr>
            <w:rStyle w:val="Hyperlink"/>
            <w:rFonts w:cs="Arial"/>
            <w:color w:val="00B0F0"/>
            <w:szCs w:val="22"/>
          </w:rPr>
          <w:t>δημόσια διαβούλευση</w:t>
        </w:r>
      </w:hyperlink>
      <w:r w:rsidRPr="0051619E">
        <w:rPr>
          <w:rFonts w:cs="Arial"/>
          <w:color w:val="00B0F0"/>
          <w:szCs w:val="22"/>
        </w:rPr>
        <w:t>.</w:t>
      </w:r>
    </w:p>
    <w:p w14:paraId="14B1C0F7" w14:textId="77777777" w:rsidR="00A61AF0" w:rsidRPr="000D5B79" w:rsidRDefault="000D5B79">
      <w:pPr>
        <w:pStyle w:val="MAINTEXT2"/>
        <w:spacing w:after="120"/>
        <w:rPr>
          <w:rFonts w:cs="Arial"/>
          <w:szCs w:val="22"/>
        </w:rPr>
      </w:pPr>
      <w:bookmarkStart w:id="12" w:name="_Hlk61865831"/>
      <w:r w:rsidRPr="000D5B79">
        <w:rPr>
          <w:rFonts w:cs="Arial"/>
          <w:szCs w:val="22"/>
        </w:rPr>
        <w:t xml:space="preserve">Σύμφωνα και με την τελευταία έκθεση της Ευρωπαϊκής Επιτροπής το 2019 για την </w:t>
      </w:r>
      <w:hyperlink r:id="rId62" w:history="1">
        <w:r w:rsidRPr="0051619E">
          <w:rPr>
            <w:rStyle w:val="Hyperlink"/>
            <w:rFonts w:cs="Arial"/>
            <w:color w:val="00B0F0"/>
            <w:szCs w:val="22"/>
          </w:rPr>
          <w:t>επισκόπηση της εφαρμογής της περιβαλλοντικής πολιτικής</w:t>
        </w:r>
      </w:hyperlink>
      <w:r w:rsidRPr="000D5B79">
        <w:rPr>
          <w:rFonts w:cs="Arial"/>
          <w:b/>
          <w:bCs/>
          <w:szCs w:val="22"/>
        </w:rPr>
        <w:t xml:space="preserve"> </w:t>
      </w:r>
      <w:r w:rsidRPr="000D5B79">
        <w:rPr>
          <w:rFonts w:cs="Arial"/>
          <w:szCs w:val="22"/>
        </w:rPr>
        <w:t>(ΕΕΠΠ), η Ελλάδα έχει σημειώσει πρόοδο στον τομέα της κυκλικής οικονομίας σε σχέση με την προηγούμενη ΕΕΠΠ του 2017</w:t>
      </w:r>
      <w:bookmarkEnd w:id="12"/>
      <w:r w:rsidRPr="000D5B79">
        <w:rPr>
          <w:rFonts w:cs="Arial"/>
          <w:szCs w:val="22"/>
        </w:rPr>
        <w:t xml:space="preserve">, ενώ της αναγνωρίζονται και ορθές πρακτικές όπως η σύσταση εθνικού φόρουμ για την κυκλική οικονομία με τη συμμετοχή παραγωγικών και κοινωνικών φορέων. </w:t>
      </w:r>
    </w:p>
    <w:p w14:paraId="024470FE" w14:textId="77777777" w:rsidR="00A61AF0" w:rsidRPr="000D5B79" w:rsidRDefault="000D5B79">
      <w:pPr>
        <w:pStyle w:val="MAINTEXT2"/>
        <w:spacing w:after="120"/>
        <w:rPr>
          <w:rFonts w:cs="Arial"/>
          <w:szCs w:val="22"/>
        </w:rPr>
      </w:pPr>
      <w:r w:rsidRPr="000D5B79">
        <w:rPr>
          <w:rFonts w:cs="Arial"/>
          <w:szCs w:val="22"/>
        </w:rPr>
        <w:t xml:space="preserve">Η διαδικασία, ωστόσο, της εθνικής μετάβασης σε ένα κυκλικό μοντέλο ανάπτυξης εξακολουθεί να αντιμετωπίζει </w:t>
      </w:r>
      <w:r w:rsidRPr="000D5B79">
        <w:rPr>
          <w:rFonts w:cs="Arial"/>
          <w:b/>
          <w:bCs/>
          <w:szCs w:val="22"/>
        </w:rPr>
        <w:t>ισχυρές προκλήσεις</w:t>
      </w:r>
      <w:r w:rsidRPr="000D5B79">
        <w:rPr>
          <w:rFonts w:cs="Arial"/>
          <w:szCs w:val="22"/>
        </w:rPr>
        <w:t xml:space="preserve">. </w:t>
      </w:r>
      <w:bookmarkStart w:id="13" w:name="_Hlk61865916"/>
      <w:r w:rsidRPr="000D5B79">
        <w:rPr>
          <w:rFonts w:cs="Arial"/>
          <w:szCs w:val="22"/>
        </w:rPr>
        <w:t xml:space="preserve">Οι επιδόσεις της Ελλάδας </w:t>
      </w:r>
      <w:r w:rsidRPr="000D5B79">
        <w:rPr>
          <w:rFonts w:cs="Arial"/>
          <w:b/>
          <w:bCs/>
          <w:szCs w:val="22"/>
        </w:rPr>
        <w:t xml:space="preserve">υπολείπονται του μέσου όρου της Ε.Ε. σε βασικούς τομείς </w:t>
      </w:r>
      <w:r w:rsidRPr="000D5B79">
        <w:rPr>
          <w:rFonts w:cs="Arial"/>
          <w:szCs w:val="22"/>
        </w:rPr>
        <w:t>(</w:t>
      </w:r>
      <w:r w:rsidRPr="000D5B79">
        <w:rPr>
          <w:rFonts w:cs="Arial"/>
          <w:b/>
          <w:bCs/>
          <w:szCs w:val="22"/>
        </w:rPr>
        <w:t>Δ6</w:t>
      </w:r>
      <w:r w:rsidRPr="000D5B79">
        <w:rPr>
          <w:rFonts w:cs="Arial"/>
          <w:szCs w:val="22"/>
        </w:rPr>
        <w:t xml:space="preserve">), όπως η </w:t>
      </w:r>
      <w:r w:rsidRPr="000D5B79">
        <w:rPr>
          <w:rFonts w:cs="Arial"/>
          <w:b/>
          <w:bCs/>
          <w:szCs w:val="22"/>
        </w:rPr>
        <w:t>μείωση των αποβλήτων</w:t>
      </w:r>
      <w:r w:rsidRPr="000D5B79">
        <w:rPr>
          <w:rFonts w:cs="Arial"/>
          <w:szCs w:val="22"/>
        </w:rPr>
        <w:t xml:space="preserve"> [Παραγόμενα αστικά απόβλητα ανά κάτοικο:</w:t>
      </w:r>
      <w:r w:rsidRPr="000D5B79">
        <w:rPr>
          <w:rFonts w:cs="Arial"/>
          <w:b/>
          <w:bCs/>
          <w:szCs w:val="22"/>
        </w:rPr>
        <w:t xml:space="preserve"> </w:t>
      </w:r>
      <w:r w:rsidRPr="000D5B79">
        <w:rPr>
          <w:rFonts w:cs="Arial"/>
          <w:szCs w:val="22"/>
        </w:rPr>
        <w:t xml:space="preserve">Ελλάδα 515 </w:t>
      </w:r>
      <w:r w:rsidRPr="000D5B79">
        <w:rPr>
          <w:rFonts w:cs="Arial"/>
          <w:szCs w:val="22"/>
          <w:lang w:val="en-US"/>
        </w:rPr>
        <w:t>kg</w:t>
      </w:r>
      <w:r w:rsidRPr="000D5B79">
        <w:rPr>
          <w:rFonts w:cs="Arial"/>
          <w:szCs w:val="22"/>
        </w:rPr>
        <w:t xml:space="preserve"> (2018) – Ε.Ε. 502 </w:t>
      </w:r>
      <w:r w:rsidRPr="000D5B79">
        <w:rPr>
          <w:rFonts w:cs="Arial"/>
          <w:szCs w:val="22"/>
          <w:lang w:val="en-US"/>
        </w:rPr>
        <w:t>kg</w:t>
      </w:r>
      <w:r w:rsidRPr="000D5B79">
        <w:rPr>
          <w:rFonts w:cs="Arial"/>
          <w:szCs w:val="22"/>
        </w:rPr>
        <w:t xml:space="preserve"> (2019)], η </w:t>
      </w:r>
      <w:r w:rsidRPr="000D5B79">
        <w:rPr>
          <w:rFonts w:cs="Arial"/>
          <w:b/>
          <w:bCs/>
          <w:szCs w:val="22"/>
        </w:rPr>
        <w:t xml:space="preserve">ανακύκλωση υλικών </w:t>
      </w:r>
      <w:r w:rsidRPr="000D5B79">
        <w:rPr>
          <w:rFonts w:cs="Arial"/>
          <w:szCs w:val="22"/>
        </w:rPr>
        <w:t xml:space="preserve">[(Ποσοστό ανακύκλωσης αστικών αποβλήτων: </w:t>
      </w:r>
      <w:r>
        <w:rPr>
          <w:rFonts w:eastAsia="Times New Roman" w:cs="Arial"/>
          <w:szCs w:val="22"/>
        </w:rPr>
        <w:t xml:space="preserve">Ελλάδα 20,1 (2018) – </w:t>
      </w:r>
      <w:r>
        <w:rPr>
          <w:rFonts w:eastAsia="Times New Roman" w:cs="Arial"/>
          <w:szCs w:val="22"/>
          <w:lang w:val="en-US"/>
        </w:rPr>
        <w:t>EE</w:t>
      </w:r>
      <w:r>
        <w:rPr>
          <w:rFonts w:eastAsia="Times New Roman" w:cs="Arial"/>
          <w:szCs w:val="22"/>
        </w:rPr>
        <w:t xml:space="preserve"> 47,6 (2019)</w:t>
      </w:r>
      <w:r w:rsidRPr="000D5B79">
        <w:rPr>
          <w:rFonts w:cs="Arial"/>
          <w:szCs w:val="22"/>
        </w:rPr>
        <w:t xml:space="preserve">], η </w:t>
      </w:r>
      <w:r w:rsidRPr="000D5B79">
        <w:rPr>
          <w:rFonts w:cs="Arial"/>
          <w:b/>
          <w:bCs/>
          <w:szCs w:val="22"/>
        </w:rPr>
        <w:t>ενσωμάτωση δευτερογενών υλικών</w:t>
      </w:r>
      <w:r w:rsidRPr="000D5B79">
        <w:rPr>
          <w:rFonts w:cs="Arial"/>
          <w:szCs w:val="22"/>
        </w:rPr>
        <w:t xml:space="preserve"> [</w:t>
      </w:r>
      <w:r>
        <w:rPr>
          <w:rFonts w:eastAsia="Times New Roman" w:cs="Arial"/>
          <w:szCs w:val="22"/>
        </w:rPr>
        <w:t>Κυκλικός ρυθμός χρήσης υλικών  - % επί της συνολικής χρήσης υλικών:</w:t>
      </w:r>
      <w:r>
        <w:rPr>
          <w:rFonts w:eastAsia="Times New Roman" w:cs="Arial"/>
          <w:b/>
          <w:bCs/>
          <w:szCs w:val="22"/>
        </w:rPr>
        <w:t xml:space="preserve"> </w:t>
      </w:r>
      <w:r>
        <w:rPr>
          <w:rFonts w:eastAsia="Times New Roman" w:cs="Arial"/>
          <w:szCs w:val="22"/>
        </w:rPr>
        <w:t>Ελλάδα 4,2 % (2019) – Ε.Ε. 12,4 % (2019)]</w:t>
      </w:r>
      <w:r w:rsidRPr="000D5B79">
        <w:rPr>
          <w:rFonts w:cs="Arial"/>
          <w:szCs w:val="22"/>
        </w:rPr>
        <w:t xml:space="preserve"> και η </w:t>
      </w:r>
      <w:proofErr w:type="spellStart"/>
      <w:r w:rsidRPr="000D5B79">
        <w:rPr>
          <w:rFonts w:cs="Arial"/>
          <w:b/>
          <w:bCs/>
          <w:szCs w:val="22"/>
        </w:rPr>
        <w:t>οικοκαινοτομία</w:t>
      </w:r>
      <w:proofErr w:type="spellEnd"/>
      <w:r w:rsidRPr="000D5B79">
        <w:rPr>
          <w:rFonts w:cs="Arial"/>
          <w:szCs w:val="22"/>
        </w:rPr>
        <w:t xml:space="preserve"> [Δείκτης </w:t>
      </w:r>
      <w:proofErr w:type="spellStart"/>
      <w:r w:rsidRPr="000D5B79">
        <w:rPr>
          <w:rFonts w:cs="Arial"/>
          <w:szCs w:val="22"/>
        </w:rPr>
        <w:t>οικοκαινοτομίας</w:t>
      </w:r>
      <w:proofErr w:type="spellEnd"/>
      <w:r w:rsidRPr="000D5B79">
        <w:rPr>
          <w:rFonts w:cs="Arial"/>
          <w:szCs w:val="22"/>
        </w:rPr>
        <w:t xml:space="preserve">: </w:t>
      </w:r>
      <w:r>
        <w:rPr>
          <w:rFonts w:eastAsia="Times New Roman" w:cs="Arial"/>
          <w:szCs w:val="22"/>
        </w:rPr>
        <w:t xml:space="preserve">Ελλάδα 75 (2019) – </w:t>
      </w:r>
      <w:r>
        <w:rPr>
          <w:rFonts w:eastAsia="Times New Roman" w:cs="Arial"/>
          <w:szCs w:val="22"/>
          <w:lang w:val="en-US"/>
        </w:rPr>
        <w:t>EE</w:t>
      </w:r>
      <w:r>
        <w:rPr>
          <w:rFonts w:eastAsia="Times New Roman" w:cs="Arial"/>
          <w:szCs w:val="22"/>
        </w:rPr>
        <w:t xml:space="preserve"> 100 (2019</w:t>
      </w:r>
      <w:r w:rsidRPr="000D5B79">
        <w:rPr>
          <w:rFonts w:cs="Arial"/>
          <w:szCs w:val="22"/>
        </w:rPr>
        <w:t>].</w:t>
      </w:r>
    </w:p>
    <w:bookmarkEnd w:id="13"/>
    <w:p w14:paraId="16AF68AA" w14:textId="77777777" w:rsidR="00A61AF0" w:rsidRPr="000D5B79" w:rsidRDefault="00A61AF0">
      <w:pPr>
        <w:spacing w:line="240" w:lineRule="auto"/>
        <w:rPr>
          <w:rFonts w:ascii="Arial" w:hAnsi="Arial" w:cs="Arial"/>
          <w:b/>
          <w:bCs/>
          <w:color w:val="000000"/>
          <w:sz w:val="20"/>
          <w:lang w:val="el-GR"/>
        </w:rPr>
      </w:pPr>
    </w:p>
    <w:p w14:paraId="4BF47149" w14:textId="77777777" w:rsidR="0051619E" w:rsidRDefault="0051619E">
      <w:pPr>
        <w:spacing w:line="240" w:lineRule="auto"/>
        <w:rPr>
          <w:rFonts w:ascii="Arial" w:hAnsi="Arial" w:cs="Arial"/>
          <w:b/>
          <w:bCs/>
          <w:color w:val="000000"/>
          <w:sz w:val="20"/>
          <w:lang w:val="el-GR"/>
        </w:rPr>
      </w:pPr>
    </w:p>
    <w:p w14:paraId="624EF190" w14:textId="1E1CA50C" w:rsidR="00A61AF0" w:rsidRPr="000D5B79" w:rsidRDefault="000D5B79">
      <w:pPr>
        <w:spacing w:line="240" w:lineRule="auto"/>
        <w:rPr>
          <w:rFonts w:ascii="Arial" w:hAnsi="Arial" w:cs="Arial"/>
          <w:b/>
          <w:bCs/>
          <w:color w:val="000000"/>
          <w:sz w:val="20"/>
          <w:lang w:val="el-GR"/>
        </w:rPr>
      </w:pPr>
      <w:r w:rsidRPr="0051619E">
        <w:rPr>
          <w:rFonts w:ascii="Arial" w:hAnsi="Arial" w:cs="Arial"/>
          <w:b/>
          <w:bCs/>
          <w:color w:val="00B0F0"/>
          <w:sz w:val="20"/>
          <w:lang w:val="el-GR"/>
        </w:rPr>
        <w:t xml:space="preserve">Δ6: </w:t>
      </w:r>
      <w:r w:rsidRPr="000D5B79">
        <w:rPr>
          <w:rFonts w:ascii="Arial" w:hAnsi="Arial" w:cs="Arial" w:hint="eastAsia"/>
          <w:b/>
          <w:bCs/>
          <w:color w:val="000000"/>
          <w:sz w:val="20"/>
          <w:lang w:val="el-GR"/>
        </w:rPr>
        <w:t>Π</w:t>
      </w:r>
      <w:r w:rsidRPr="000D5B79">
        <w:rPr>
          <w:rFonts w:ascii="Arial" w:hAnsi="Arial" w:cs="Arial"/>
          <w:b/>
          <w:bCs/>
          <w:color w:val="000000"/>
          <w:sz w:val="20"/>
          <w:lang w:val="el-GR"/>
        </w:rPr>
        <w:t xml:space="preserve">αραγόμενα αστικά απόβλητα, ποσοστό ανακύκλωσης και χρήση δευτερογενών υλικών </w:t>
      </w:r>
    </w:p>
    <w:p w14:paraId="09960DD0" w14:textId="77777777" w:rsidR="00A61AF0" w:rsidRPr="0051619E" w:rsidRDefault="000D5B79">
      <w:pPr>
        <w:pStyle w:val="MAINTEXT2"/>
        <w:spacing w:after="120" w:line="240" w:lineRule="auto"/>
        <w:rPr>
          <w:rFonts w:cs="Arial"/>
          <w:color w:val="00B0F0"/>
          <w:szCs w:val="22"/>
        </w:rPr>
      </w:pPr>
      <w:r w:rsidRPr="0051619E">
        <w:rPr>
          <w:rFonts w:cs="Arial"/>
          <w:i/>
          <w:iCs/>
          <w:color w:val="00B0F0"/>
          <w:sz w:val="20"/>
        </w:rPr>
        <w:t>(</w:t>
      </w:r>
      <w:r w:rsidRPr="0051619E">
        <w:rPr>
          <w:rFonts w:cs="Arial"/>
          <w:i/>
          <w:iCs/>
          <w:color w:val="00B0F0"/>
          <w:sz w:val="20"/>
          <w:lang w:val="en-US"/>
        </w:rPr>
        <w:t>Eurostat</w:t>
      </w:r>
      <w:r w:rsidRPr="0051619E">
        <w:rPr>
          <w:rFonts w:cs="Arial"/>
          <w:i/>
          <w:iCs/>
          <w:color w:val="00B0F0"/>
          <w:sz w:val="20"/>
        </w:rPr>
        <w:t>, 2019 ή τελευταίο διαθέσιμο έτος)</w:t>
      </w:r>
    </w:p>
    <w:tbl>
      <w:tblPr>
        <w:tblStyle w:val="TableGrid"/>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74"/>
        <w:gridCol w:w="3626"/>
      </w:tblGrid>
      <w:tr w:rsidR="00A61AF0" w14:paraId="5EA4857E" w14:textId="77777777">
        <w:tc>
          <w:tcPr>
            <w:tcW w:w="3675" w:type="dxa"/>
            <w:tcMar>
              <w:left w:w="28" w:type="dxa"/>
              <w:right w:w="28" w:type="dxa"/>
            </w:tcMar>
          </w:tcPr>
          <w:p w14:paraId="5C9C98A3" w14:textId="77777777" w:rsidR="00A61AF0" w:rsidRPr="000D5B79" w:rsidRDefault="000D5B79">
            <w:pPr>
              <w:pStyle w:val="MAINTEXT2"/>
              <w:spacing w:after="120" w:line="240" w:lineRule="auto"/>
              <w:rPr>
                <w:rFonts w:cs="Arial"/>
                <w:b/>
                <w:bCs/>
                <w:sz w:val="16"/>
                <w:szCs w:val="16"/>
                <w:u w:val="single"/>
              </w:rPr>
            </w:pPr>
            <w:r w:rsidRPr="000D5B79">
              <w:rPr>
                <w:rFonts w:cs="Arial"/>
                <w:b/>
                <w:bCs/>
                <w:sz w:val="16"/>
                <w:szCs w:val="16"/>
                <w:u w:val="single"/>
              </w:rPr>
              <w:t>Παραγόμενα αστικά απόβλητα</w:t>
            </w:r>
            <w:r w:rsidRPr="000D5B79">
              <w:rPr>
                <w:rFonts w:cs="Arial"/>
                <w:sz w:val="16"/>
                <w:szCs w:val="16"/>
                <w:u w:val="single"/>
              </w:rPr>
              <w:t xml:space="preserve"> (</w:t>
            </w:r>
            <w:r w:rsidRPr="000D5B79">
              <w:rPr>
                <w:rFonts w:cs="Arial"/>
                <w:sz w:val="16"/>
                <w:szCs w:val="16"/>
                <w:u w:val="single"/>
                <w:lang w:val="en-US"/>
              </w:rPr>
              <w:t>Kg</w:t>
            </w:r>
            <w:r w:rsidRPr="000D5B79">
              <w:rPr>
                <w:rFonts w:cs="Arial"/>
                <w:sz w:val="16"/>
                <w:szCs w:val="16"/>
                <w:u w:val="single"/>
              </w:rPr>
              <w:t xml:space="preserve"> ανά κάτοικο)</w:t>
            </w:r>
          </w:p>
        </w:tc>
        <w:tc>
          <w:tcPr>
            <w:tcW w:w="3674" w:type="dxa"/>
            <w:tcMar>
              <w:left w:w="28" w:type="dxa"/>
              <w:right w:w="28" w:type="dxa"/>
            </w:tcMar>
          </w:tcPr>
          <w:p w14:paraId="7E988844" w14:textId="77777777" w:rsidR="00A61AF0" w:rsidRPr="000D5B79" w:rsidRDefault="000D5B79">
            <w:pPr>
              <w:pStyle w:val="MAINTEXT2"/>
              <w:spacing w:after="120" w:line="240" w:lineRule="auto"/>
              <w:rPr>
                <w:rFonts w:cs="Arial"/>
                <w:b/>
                <w:bCs/>
                <w:sz w:val="16"/>
                <w:szCs w:val="16"/>
                <w:u w:val="single"/>
              </w:rPr>
            </w:pPr>
            <w:r w:rsidRPr="000D5B79">
              <w:rPr>
                <w:rFonts w:cs="Arial"/>
                <w:b/>
                <w:bCs/>
                <w:sz w:val="16"/>
                <w:szCs w:val="16"/>
                <w:u w:val="single"/>
              </w:rPr>
              <w:t>Ποσοστό ανακύκλωσης αστικών αποβλήτων</w:t>
            </w:r>
          </w:p>
        </w:tc>
        <w:tc>
          <w:tcPr>
            <w:tcW w:w="3626" w:type="dxa"/>
            <w:tcMar>
              <w:left w:w="28" w:type="dxa"/>
              <w:right w:w="28" w:type="dxa"/>
            </w:tcMar>
          </w:tcPr>
          <w:p w14:paraId="3CB09DDA" w14:textId="77777777" w:rsidR="00A61AF0" w:rsidRPr="000D5B79" w:rsidRDefault="000D5B79">
            <w:pPr>
              <w:pStyle w:val="MAINTEXT2"/>
              <w:spacing w:after="120" w:line="240" w:lineRule="auto"/>
              <w:rPr>
                <w:rFonts w:cs="Arial"/>
                <w:b/>
                <w:bCs/>
                <w:sz w:val="16"/>
                <w:szCs w:val="16"/>
                <w:u w:val="single"/>
              </w:rPr>
            </w:pPr>
            <w:r>
              <w:rPr>
                <w:rFonts w:eastAsia="Times New Roman" w:cs="Arial" w:hint="eastAsia"/>
                <w:b/>
                <w:bCs/>
                <w:sz w:val="16"/>
                <w:szCs w:val="16"/>
                <w:u w:val="single"/>
              </w:rPr>
              <w:t>Π</w:t>
            </w:r>
            <w:r>
              <w:rPr>
                <w:rFonts w:eastAsia="Times New Roman" w:cs="Arial"/>
                <w:b/>
                <w:bCs/>
                <w:sz w:val="16"/>
                <w:szCs w:val="16"/>
                <w:u w:val="single"/>
              </w:rPr>
              <w:t xml:space="preserve">οσοστό χρήσης </w:t>
            </w:r>
            <w:r>
              <w:rPr>
                <w:rFonts w:eastAsia="Times New Roman" w:cs="Arial" w:hint="eastAsia"/>
                <w:b/>
                <w:bCs/>
                <w:sz w:val="16"/>
                <w:szCs w:val="16"/>
                <w:u w:val="single"/>
              </w:rPr>
              <w:t>δευτερογενών</w:t>
            </w:r>
            <w:r>
              <w:rPr>
                <w:rFonts w:eastAsia="Times New Roman" w:cs="Arial"/>
                <w:b/>
                <w:bCs/>
                <w:sz w:val="16"/>
                <w:szCs w:val="16"/>
                <w:u w:val="single"/>
              </w:rPr>
              <w:t xml:space="preserve"> </w:t>
            </w:r>
            <w:r>
              <w:rPr>
                <w:rFonts w:eastAsia="Times New Roman" w:cs="Arial" w:hint="eastAsia"/>
                <w:b/>
                <w:bCs/>
                <w:sz w:val="16"/>
                <w:szCs w:val="16"/>
                <w:u w:val="single"/>
              </w:rPr>
              <w:t>υλικών</w:t>
            </w:r>
          </w:p>
        </w:tc>
      </w:tr>
      <w:tr w:rsidR="00A61AF0" w14:paraId="43D1FAFB" w14:textId="77777777">
        <w:tc>
          <w:tcPr>
            <w:tcW w:w="3675" w:type="dxa"/>
            <w:tcMar>
              <w:left w:w="28" w:type="dxa"/>
              <w:right w:w="28" w:type="dxa"/>
            </w:tcMar>
          </w:tcPr>
          <w:p w14:paraId="68A20FAF" w14:textId="77777777" w:rsidR="00A61AF0" w:rsidRPr="000D5B79" w:rsidRDefault="000D5B79">
            <w:pPr>
              <w:pStyle w:val="MAINTEXT2"/>
              <w:spacing w:after="120" w:line="240" w:lineRule="auto"/>
              <w:rPr>
                <w:rFonts w:cs="Arial"/>
              </w:rPr>
            </w:pPr>
            <w:r w:rsidRPr="000D5B79">
              <w:rPr>
                <w:rFonts w:cs="Arial"/>
                <w:noProof/>
                <w:lang w:eastAsia="el-GR"/>
              </w:rPr>
              <w:lastRenderedPageBreak/>
              <w:drawing>
                <wp:inline distT="0" distB="0" distL="0" distR="0" wp14:anchorId="487587F0" wp14:editId="5FECDF66">
                  <wp:extent cx="2232000" cy="3683166"/>
                  <wp:effectExtent l="19050" t="19050" r="16510" b="12700"/>
                  <wp:docPr id="1080" name="Εικόνα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Εικόνα 228"/>
                          <pic:cNvPicPr/>
                        </pic:nvPicPr>
                        <pic:blipFill>
                          <a:blip r:embed="rId63" cstate="print"/>
                          <a:srcRect/>
                          <a:stretch/>
                        </pic:blipFill>
                        <pic:spPr>
                          <a:xfrm>
                            <a:off x="0" y="0"/>
                            <a:ext cx="2232000" cy="3683166"/>
                          </a:xfrm>
                          <a:prstGeom prst="rect">
                            <a:avLst/>
                          </a:prstGeom>
                          <a:ln w="9525" cap="flat" cmpd="sng">
                            <a:solidFill>
                              <a:srgbClr val="00B0F0"/>
                            </a:solidFill>
                            <a:prstDash val="solid"/>
                            <a:round/>
                            <a:headEnd/>
                            <a:tailEnd/>
                          </a:ln>
                        </pic:spPr>
                      </pic:pic>
                    </a:graphicData>
                  </a:graphic>
                </wp:inline>
              </w:drawing>
            </w:r>
          </w:p>
        </w:tc>
        <w:tc>
          <w:tcPr>
            <w:tcW w:w="3674" w:type="dxa"/>
            <w:tcMar>
              <w:left w:w="28" w:type="dxa"/>
              <w:right w:w="28" w:type="dxa"/>
            </w:tcMar>
          </w:tcPr>
          <w:p w14:paraId="2C408F68" w14:textId="77777777" w:rsidR="00A61AF0" w:rsidRPr="000D5B79" w:rsidRDefault="000D5B79">
            <w:pPr>
              <w:pStyle w:val="MAINTEXT2"/>
              <w:spacing w:after="120" w:line="240" w:lineRule="auto"/>
              <w:rPr>
                <w:rFonts w:cs="Arial"/>
              </w:rPr>
            </w:pPr>
            <w:r w:rsidRPr="000D5B79">
              <w:rPr>
                <w:rFonts w:cs="Arial"/>
                <w:noProof/>
                <w:lang w:eastAsia="el-GR"/>
              </w:rPr>
              <w:drawing>
                <wp:inline distT="0" distB="0" distL="0" distR="0" wp14:anchorId="1D432466" wp14:editId="33D81673">
                  <wp:extent cx="2232000" cy="3683163"/>
                  <wp:effectExtent l="19050" t="19050" r="16510" b="12700"/>
                  <wp:docPr id="1081" name="Εικόνα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Εικόνα 226"/>
                          <pic:cNvPicPr/>
                        </pic:nvPicPr>
                        <pic:blipFill>
                          <a:blip r:embed="rId64" cstate="print"/>
                          <a:srcRect/>
                          <a:stretch/>
                        </pic:blipFill>
                        <pic:spPr>
                          <a:xfrm>
                            <a:off x="0" y="0"/>
                            <a:ext cx="2232000" cy="3683163"/>
                          </a:xfrm>
                          <a:prstGeom prst="rect">
                            <a:avLst/>
                          </a:prstGeom>
                          <a:ln w="9525" cap="flat" cmpd="sng">
                            <a:solidFill>
                              <a:srgbClr val="00B0F0"/>
                            </a:solidFill>
                            <a:prstDash val="solid"/>
                            <a:round/>
                            <a:headEnd/>
                            <a:tailEnd/>
                          </a:ln>
                        </pic:spPr>
                      </pic:pic>
                    </a:graphicData>
                  </a:graphic>
                </wp:inline>
              </w:drawing>
            </w:r>
          </w:p>
        </w:tc>
        <w:tc>
          <w:tcPr>
            <w:tcW w:w="3626" w:type="dxa"/>
            <w:tcMar>
              <w:left w:w="28" w:type="dxa"/>
              <w:right w:w="28" w:type="dxa"/>
            </w:tcMar>
          </w:tcPr>
          <w:p w14:paraId="43CA52A9" w14:textId="77777777" w:rsidR="00A61AF0" w:rsidRPr="000D5B79" w:rsidRDefault="000D5B79">
            <w:pPr>
              <w:pStyle w:val="MAINTEXT2"/>
              <w:spacing w:after="120" w:line="240" w:lineRule="auto"/>
              <w:rPr>
                <w:rFonts w:cs="Arial"/>
              </w:rPr>
            </w:pPr>
            <w:r w:rsidRPr="000D5B79">
              <w:rPr>
                <w:rFonts w:cs="Arial"/>
                <w:noProof/>
                <w:lang w:eastAsia="el-GR"/>
              </w:rPr>
              <w:drawing>
                <wp:inline distT="0" distB="0" distL="0" distR="0" wp14:anchorId="03E218DE" wp14:editId="13E09D05">
                  <wp:extent cx="2232000" cy="3683165"/>
                  <wp:effectExtent l="19050" t="19050" r="16510" b="12700"/>
                  <wp:docPr id="1082" name="Εικόνα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Εικόνα 230"/>
                          <pic:cNvPicPr/>
                        </pic:nvPicPr>
                        <pic:blipFill>
                          <a:blip r:embed="rId65" cstate="print"/>
                          <a:srcRect/>
                          <a:stretch/>
                        </pic:blipFill>
                        <pic:spPr>
                          <a:xfrm>
                            <a:off x="0" y="0"/>
                            <a:ext cx="2232000" cy="3683165"/>
                          </a:xfrm>
                          <a:prstGeom prst="rect">
                            <a:avLst/>
                          </a:prstGeom>
                          <a:ln w="9525" cap="flat" cmpd="sng">
                            <a:solidFill>
                              <a:srgbClr val="00B0F0"/>
                            </a:solidFill>
                            <a:prstDash val="solid"/>
                            <a:round/>
                            <a:headEnd/>
                            <a:tailEnd/>
                          </a:ln>
                        </pic:spPr>
                      </pic:pic>
                    </a:graphicData>
                  </a:graphic>
                </wp:inline>
              </w:drawing>
            </w:r>
          </w:p>
        </w:tc>
      </w:tr>
    </w:tbl>
    <w:p w14:paraId="69964400" w14:textId="77777777" w:rsidR="00A61AF0" w:rsidRPr="000D5B79" w:rsidRDefault="00A61AF0">
      <w:pPr>
        <w:pStyle w:val="MAINTEXT2"/>
        <w:spacing w:after="120"/>
        <w:rPr>
          <w:rFonts w:cs="Arial"/>
          <w:szCs w:val="22"/>
        </w:rPr>
      </w:pPr>
    </w:p>
    <w:p w14:paraId="44BBA584" w14:textId="77777777" w:rsidR="00A61AF0" w:rsidRDefault="000D5B79">
      <w:pPr>
        <w:pStyle w:val="MAINTEXT2"/>
        <w:spacing w:after="120"/>
        <w:rPr>
          <w:rFonts w:cs="Arial"/>
          <w:szCs w:val="22"/>
        </w:rPr>
      </w:pPr>
      <w:r>
        <w:rPr>
          <w:rFonts w:cs="Arial"/>
          <w:szCs w:val="22"/>
        </w:rPr>
        <w:t>Η αντιστροφή της υστέρησης των εθνικών επιδόσεων μέσω υιοθέτησης της κυκλικής οικονομίας από επιχειρήσεις και κοινωνία θα συμβάλλει καθοριστικά:</w:t>
      </w:r>
    </w:p>
    <w:p w14:paraId="6DC999E8" w14:textId="77777777" w:rsidR="00A61AF0" w:rsidRDefault="000D5B79">
      <w:pPr>
        <w:pStyle w:val="MAINTEXT2"/>
        <w:numPr>
          <w:ilvl w:val="0"/>
          <w:numId w:val="19"/>
        </w:numPr>
        <w:spacing w:after="120"/>
        <w:rPr>
          <w:rFonts w:cs="Arial"/>
          <w:szCs w:val="22"/>
        </w:rPr>
      </w:pPr>
      <w:r>
        <w:rPr>
          <w:rFonts w:cs="Arial"/>
          <w:szCs w:val="22"/>
        </w:rPr>
        <w:t>Στην αξιοποίηση των χρηματοδοτικών εργαλείων για την πράσινη μετάβαση, ενθαρρύνοντας την ανάπτυξη της μικρομεσαίας επιχειρηματικότητας και τη δημιουργία θέσεων εργασίας.</w:t>
      </w:r>
    </w:p>
    <w:p w14:paraId="6A225B21" w14:textId="77777777" w:rsidR="00A61AF0" w:rsidRDefault="000D5B79">
      <w:pPr>
        <w:pStyle w:val="MAINTEXT2"/>
        <w:numPr>
          <w:ilvl w:val="0"/>
          <w:numId w:val="19"/>
        </w:numPr>
        <w:spacing w:after="120"/>
        <w:rPr>
          <w:rFonts w:cs="Arial"/>
          <w:szCs w:val="22"/>
        </w:rPr>
      </w:pPr>
      <w:r>
        <w:rPr>
          <w:rFonts w:cs="Arial"/>
          <w:szCs w:val="22"/>
        </w:rPr>
        <w:t xml:space="preserve">Στην ανάπτυξη της αγοράς και την ενίσχυση της καινοτομίας και ανταγωνιστικότητας των ελληνικών επιχειρήσεων με την προώθηση επιχειρηματικών μοντέλων </w:t>
      </w:r>
      <w:proofErr w:type="spellStart"/>
      <w:r>
        <w:rPr>
          <w:rFonts w:cs="Arial"/>
          <w:szCs w:val="22"/>
        </w:rPr>
        <w:t>απεξαρτημένων</w:t>
      </w:r>
      <w:proofErr w:type="spellEnd"/>
      <w:r>
        <w:rPr>
          <w:rFonts w:cs="Arial"/>
          <w:szCs w:val="22"/>
        </w:rPr>
        <w:t xml:space="preserve"> από την εφοδιαστική ανασφάλεια και το υψηλό κόστος προμήθειας πρώτων υλών και ανορθολογικής διαχείρισης φυσικών πόρων.</w:t>
      </w:r>
    </w:p>
    <w:p w14:paraId="430EF8F3" w14:textId="77777777" w:rsidR="00A61AF0" w:rsidRDefault="000D5B79">
      <w:pPr>
        <w:pStyle w:val="MAINTEXT2"/>
        <w:numPr>
          <w:ilvl w:val="0"/>
          <w:numId w:val="19"/>
        </w:numPr>
        <w:spacing w:after="120"/>
        <w:rPr>
          <w:rFonts w:cs="Arial"/>
          <w:szCs w:val="22"/>
        </w:rPr>
      </w:pPr>
      <w:r>
        <w:rPr>
          <w:rFonts w:cs="Arial"/>
          <w:szCs w:val="22"/>
        </w:rPr>
        <w:t>Στην αξιοποίηση δευτερογενών υλών στην παραγωγική διαδικασία και τον σχεδιασμό προϊόντων στη βάση ενιαίων προδιαγραφών, δίνοντας λύσεις στην αναποτελεσματική διαχείριση των αποβλήτων.</w:t>
      </w:r>
    </w:p>
    <w:p w14:paraId="307154B3" w14:textId="77777777" w:rsidR="00A61AF0" w:rsidRDefault="000D5B79">
      <w:pPr>
        <w:pStyle w:val="MAINTEXT2"/>
        <w:numPr>
          <w:ilvl w:val="0"/>
          <w:numId w:val="19"/>
        </w:numPr>
        <w:spacing w:after="120"/>
        <w:rPr>
          <w:rFonts w:cs="Arial"/>
          <w:szCs w:val="22"/>
        </w:rPr>
      </w:pPr>
      <w:r>
        <w:rPr>
          <w:rFonts w:cs="Arial"/>
          <w:szCs w:val="22"/>
        </w:rPr>
        <w:t xml:space="preserve">Στη μεταστροφή του καταναλωτικού μοντέλου σε κυκλικές και βιώσιμες λύσεις, με θετικό περιβαλλοντικό αποτύπωμα. </w:t>
      </w:r>
    </w:p>
    <w:p w14:paraId="06CB2961" w14:textId="7BAAD2A2" w:rsidR="00A61AF0" w:rsidRDefault="00A61AF0">
      <w:pPr>
        <w:pStyle w:val="paragraph"/>
        <w:spacing w:before="0" w:beforeAutospacing="0" w:after="120" w:afterAutospacing="0" w:line="300" w:lineRule="exact"/>
        <w:textAlignment w:val="baseline"/>
        <w:rPr>
          <w:rFonts w:ascii="Arial" w:hAnsi="Arial" w:cs="Arial"/>
          <w:color w:val="000000"/>
          <w:sz w:val="22"/>
          <w:szCs w:val="22"/>
        </w:rPr>
      </w:pPr>
    </w:p>
    <w:p w14:paraId="635F9E3D" w14:textId="66468112" w:rsidR="0051619E" w:rsidRDefault="0051619E">
      <w:pPr>
        <w:pStyle w:val="paragraph"/>
        <w:spacing w:before="0" w:beforeAutospacing="0" w:after="120" w:afterAutospacing="0" w:line="300" w:lineRule="exact"/>
        <w:textAlignment w:val="baseline"/>
        <w:rPr>
          <w:rFonts w:ascii="Arial" w:hAnsi="Arial" w:cs="Arial"/>
          <w:color w:val="000000"/>
          <w:sz w:val="22"/>
          <w:szCs w:val="22"/>
        </w:rPr>
      </w:pPr>
    </w:p>
    <w:p w14:paraId="39D2737E" w14:textId="59A58E73" w:rsidR="0051619E" w:rsidRDefault="0051619E">
      <w:pPr>
        <w:pStyle w:val="paragraph"/>
        <w:spacing w:before="0" w:beforeAutospacing="0" w:after="120" w:afterAutospacing="0" w:line="300" w:lineRule="exact"/>
        <w:textAlignment w:val="baseline"/>
        <w:rPr>
          <w:rFonts w:ascii="Arial" w:hAnsi="Arial" w:cs="Arial"/>
          <w:color w:val="000000"/>
          <w:sz w:val="22"/>
          <w:szCs w:val="22"/>
        </w:rPr>
      </w:pPr>
    </w:p>
    <w:p w14:paraId="3F56BE46" w14:textId="77777777" w:rsidR="0051619E" w:rsidRPr="000D5B79" w:rsidRDefault="0051619E">
      <w:pPr>
        <w:pStyle w:val="paragraph"/>
        <w:spacing w:before="0" w:beforeAutospacing="0" w:after="120" w:afterAutospacing="0" w:line="300" w:lineRule="exact"/>
        <w:textAlignment w:val="baseline"/>
        <w:rPr>
          <w:rFonts w:ascii="Arial" w:hAnsi="Arial" w:cs="Arial"/>
          <w:color w:val="000000"/>
          <w:sz w:val="22"/>
          <w:szCs w:val="22"/>
        </w:rPr>
      </w:pPr>
    </w:p>
    <w:p w14:paraId="3AFF1341" w14:textId="77777777" w:rsidR="00A61AF0" w:rsidRDefault="000D5B79">
      <w:pPr>
        <w:pStyle w:val="MAINTEXT2"/>
        <w:rPr>
          <w:rFonts w:cs="Arial"/>
        </w:rPr>
      </w:pPr>
      <w:r>
        <w:rPr>
          <w:rFonts w:cs="Arial"/>
          <w:noProof/>
          <w:lang w:eastAsia="el-GR"/>
        </w:rPr>
        <w:drawing>
          <wp:inline distT="0" distB="0" distL="0" distR="0" wp14:anchorId="2AF48E47" wp14:editId="0302FBE2">
            <wp:extent cx="1896745" cy="67945"/>
            <wp:effectExtent l="0" t="0" r="8255" b="8255"/>
            <wp:docPr id="108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6692741C" w14:textId="77777777" w:rsidR="00A61AF0" w:rsidRPr="0051619E" w:rsidRDefault="000D5B79">
      <w:pPr>
        <w:pStyle w:val="Quote1"/>
        <w:spacing w:after="240"/>
        <w:rPr>
          <w:rFonts w:cs="Arial"/>
          <w:color w:val="00B0F0"/>
          <w:lang w:val="el-GR"/>
        </w:rPr>
      </w:pPr>
      <w:bookmarkStart w:id="14" w:name="_Hlk61865957"/>
      <w:r w:rsidRPr="0051619E">
        <w:rPr>
          <w:rFonts w:cs="Arial"/>
          <w:color w:val="00B0F0"/>
          <w:szCs w:val="22"/>
          <w:lang w:val="el-GR"/>
        </w:rPr>
        <w:lastRenderedPageBreak/>
        <w:t>Η Ελλάδα καταγράφει χαμηλές επιδόσεις έναντι των ευρωπαϊκών σε σημαντικούς τομείς της κυκλικής οικονομίας, όπως η διαχείριση αποβλήτων. Η κυκλική οικονομία θα πρέπει να αξιοποιηθεί ως το σύγχρονο οικονομικό μοντέλο της χώρας για την προσέλκυση επενδύσεων, την ανάπτυξη της αγοράς, την ενίσχυση της ανταγωνιστικότητας και την παραγωγή αξίας για περιβάλλον και κοινωνία.</w:t>
      </w:r>
    </w:p>
    <w:bookmarkEnd w:id="14"/>
    <w:p w14:paraId="1B7D4BA9"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2485C886" wp14:editId="3B6A71BB">
            <wp:extent cx="1896745" cy="67945"/>
            <wp:effectExtent l="0" t="0" r="8255" b="8255"/>
            <wp:docPr id="108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30CC650B" w14:textId="77777777" w:rsidR="00A61AF0" w:rsidRPr="000D5B79" w:rsidRDefault="00A61AF0">
      <w:pPr>
        <w:pStyle w:val="Title1"/>
        <w:spacing w:before="0" w:after="120" w:line="300" w:lineRule="exact"/>
        <w:outlineLvl w:val="0"/>
        <w:rPr>
          <w:rFonts w:eastAsia="MS Mincho" w:cs="Arial"/>
          <w:b w:val="0"/>
          <w:color w:val="000000"/>
          <w:sz w:val="24"/>
          <w:szCs w:val="24"/>
          <w:lang w:val="el-GR"/>
        </w:rPr>
      </w:pPr>
    </w:p>
    <w:p w14:paraId="2C4D17E3" w14:textId="77777777" w:rsidR="00A61AF0" w:rsidRPr="000D5B79" w:rsidRDefault="000D5B79">
      <w:pPr>
        <w:pStyle w:val="Title1"/>
        <w:spacing w:before="0" w:after="120" w:line="300" w:lineRule="exact"/>
        <w:outlineLvl w:val="0"/>
        <w:rPr>
          <w:rFonts w:eastAsia="MS Mincho" w:cs="Arial"/>
          <w:b w:val="0"/>
          <w:color w:val="000000"/>
          <w:sz w:val="24"/>
          <w:szCs w:val="24"/>
          <w:lang w:val="el-GR"/>
        </w:rPr>
      </w:pPr>
      <w:r w:rsidRPr="000D5B79">
        <w:rPr>
          <w:rFonts w:eastAsia="MS Mincho" w:cs="Arial"/>
          <w:b w:val="0"/>
          <w:color w:val="000000"/>
          <w:sz w:val="24"/>
          <w:szCs w:val="24"/>
          <w:lang w:val="el-GR"/>
        </w:rPr>
        <w:t>Έναρξη ενός «κύματος ανακαινίσεων» για τη βελτίωση της ενεργειακής απόδοσης των κτιρίων</w:t>
      </w:r>
    </w:p>
    <w:p w14:paraId="249A1E7B" w14:textId="77777777" w:rsidR="00A61AF0" w:rsidRPr="000D5B79" w:rsidRDefault="000D5B79">
      <w:pPr>
        <w:pStyle w:val="MAINTEXT2"/>
        <w:spacing w:after="120"/>
        <w:rPr>
          <w:rFonts w:cs="Arial"/>
          <w:szCs w:val="22"/>
        </w:rPr>
      </w:pPr>
      <w:bookmarkStart w:id="15" w:name="_Hlk61866069"/>
      <w:r w:rsidRPr="000D5B79">
        <w:rPr>
          <w:rFonts w:cs="Arial"/>
          <w:szCs w:val="22"/>
        </w:rPr>
        <w:t>Η βελτίωση της ενεργειακής απόδοσης των κτιρίων, είναι ένας από τους βασικούς παράγοντες για την επίτευξη του στόχου της κλιματικής ουδετερότητας και της απαλλαγής της Ε.Ε. από τον άνθρακα, καθώς σε αυτά αναλογεί το 40% της κατανάλωσης ενέργειας και περισσότερο από το 1/3 των εκπομπών αερίων θερμοκηπίου</w:t>
      </w:r>
      <w:r w:rsidRPr="000D5B79">
        <w:rPr>
          <w:rStyle w:val="FootnoteReference"/>
          <w:rFonts w:cs="Arial"/>
          <w:szCs w:val="22"/>
        </w:rPr>
        <w:footnoteReference w:id="12"/>
      </w:r>
      <w:r w:rsidRPr="000D5B79">
        <w:rPr>
          <w:rFonts w:cs="Arial"/>
          <w:szCs w:val="22"/>
        </w:rPr>
        <w:t xml:space="preserve">. </w:t>
      </w:r>
    </w:p>
    <w:p w14:paraId="7FF40C41" w14:textId="77777777" w:rsidR="00A61AF0" w:rsidRPr="000D5B79" w:rsidRDefault="000D5B79">
      <w:pPr>
        <w:pStyle w:val="MAINTEXT2"/>
        <w:spacing w:after="120"/>
        <w:rPr>
          <w:rFonts w:cs="Arial"/>
          <w:szCs w:val="22"/>
        </w:rPr>
      </w:pPr>
      <w:r w:rsidRPr="000D5B79">
        <w:rPr>
          <w:rFonts w:cs="Arial"/>
          <w:szCs w:val="22"/>
        </w:rPr>
        <w:t xml:space="preserve">Για τον λόγο αυτό, η Ε.Ε. έχει συμπεριλάβει στις πολιτικές και δράσεις της Πράσινης Συμφωνίας τη </w:t>
      </w:r>
      <w:hyperlink r:id="rId66" w:anchor="a-renovation-wave-for-europe" w:history="1">
        <w:r w:rsidRPr="0051619E">
          <w:rPr>
            <w:rStyle w:val="Hyperlink"/>
            <w:rFonts w:cs="Arial"/>
            <w:color w:val="00B0F0"/>
            <w:szCs w:val="22"/>
          </w:rPr>
          <w:t>στρατηγική για ένα «Κύμα Ανακαινίσεων»</w:t>
        </w:r>
      </w:hyperlink>
      <w:r w:rsidRPr="000D5B79">
        <w:rPr>
          <w:rFonts w:cs="Arial"/>
          <w:szCs w:val="22"/>
        </w:rPr>
        <w:t xml:space="preserve">, η οποία στοχεύει σε:    </w:t>
      </w:r>
    </w:p>
    <w:p w14:paraId="50872188" w14:textId="77777777" w:rsidR="00A61AF0" w:rsidRPr="000D5B79" w:rsidRDefault="000D5B79">
      <w:pPr>
        <w:pStyle w:val="paragraph"/>
        <w:numPr>
          <w:ilvl w:val="0"/>
          <w:numId w:val="12"/>
        </w:numPr>
        <w:spacing w:before="0" w:beforeAutospacing="0" w:after="120" w:afterAutospacing="0" w:line="300" w:lineRule="exact"/>
        <w:textAlignment w:val="baseline"/>
        <w:rPr>
          <w:rFonts w:ascii="Arial" w:hAnsi="Arial" w:cs="Arial"/>
          <w:color w:val="000000"/>
          <w:sz w:val="22"/>
          <w:szCs w:val="22"/>
        </w:rPr>
      </w:pPr>
      <w:r w:rsidRPr="000D5B79">
        <w:rPr>
          <w:rFonts w:ascii="Arial" w:hAnsi="Arial" w:cs="Arial"/>
          <w:b/>
          <w:bCs/>
          <w:color w:val="000000"/>
          <w:sz w:val="22"/>
          <w:szCs w:val="22"/>
        </w:rPr>
        <w:t>διπλασιασμό του ποσοστού ενεργειακών ανακαινίσεων μέχρι το 2030</w:t>
      </w:r>
      <w:r w:rsidRPr="000D5B79">
        <w:rPr>
          <w:rFonts w:ascii="Arial" w:hAnsi="Arial" w:cs="Arial"/>
          <w:color w:val="000000"/>
          <w:sz w:val="22"/>
          <w:szCs w:val="22"/>
        </w:rPr>
        <w:t xml:space="preserve"> (από 1% σε 2%), δηλαδή σε ανακαίνιση 35 εκατομμυρίων κτιρίων, </w:t>
      </w:r>
    </w:p>
    <w:p w14:paraId="6B1E4B6D" w14:textId="77777777" w:rsidR="00A61AF0" w:rsidRPr="000D5B79" w:rsidRDefault="000D5B79">
      <w:pPr>
        <w:pStyle w:val="paragraph"/>
        <w:numPr>
          <w:ilvl w:val="0"/>
          <w:numId w:val="12"/>
        </w:numPr>
        <w:spacing w:before="0" w:beforeAutospacing="0" w:after="120" w:afterAutospacing="0" w:line="300" w:lineRule="exact"/>
        <w:textAlignment w:val="baseline"/>
        <w:rPr>
          <w:rFonts w:ascii="Arial" w:hAnsi="Arial" w:cs="Arial"/>
          <w:color w:val="000000"/>
          <w:sz w:val="22"/>
          <w:szCs w:val="22"/>
        </w:rPr>
      </w:pPr>
      <w:r w:rsidRPr="000D5B79">
        <w:rPr>
          <w:rFonts w:ascii="Arial" w:hAnsi="Arial" w:cs="Arial"/>
          <w:b/>
          <w:bCs/>
          <w:color w:val="000000"/>
          <w:sz w:val="22"/>
          <w:szCs w:val="22"/>
        </w:rPr>
        <w:t>μείωση των εκπομπών των κτιρίων κατά 60%</w:t>
      </w:r>
      <w:r w:rsidRPr="000D5B79">
        <w:rPr>
          <w:rFonts w:ascii="Arial" w:hAnsi="Arial" w:cs="Arial"/>
          <w:color w:val="000000"/>
          <w:sz w:val="22"/>
          <w:szCs w:val="22"/>
        </w:rPr>
        <w:t xml:space="preserve"> (από 456 MtCO2eq σε 161 MtCO2eq), </w:t>
      </w:r>
      <w:r w:rsidRPr="000D5B79">
        <w:rPr>
          <w:rFonts w:ascii="Arial" w:hAnsi="Arial" w:cs="Arial"/>
          <w:b/>
          <w:bCs/>
          <w:color w:val="000000"/>
          <w:sz w:val="22"/>
          <w:szCs w:val="22"/>
        </w:rPr>
        <w:t>της τελικής κατανάλωσης ενέργειας στα κτίρια κατά 14%</w:t>
      </w:r>
      <w:r w:rsidRPr="000D5B79">
        <w:rPr>
          <w:rFonts w:ascii="Arial" w:hAnsi="Arial" w:cs="Arial"/>
          <w:color w:val="000000"/>
          <w:sz w:val="22"/>
          <w:szCs w:val="22"/>
        </w:rPr>
        <w:t xml:space="preserve"> (από 374 MtCO2eq σε 321 MtCO2eq) και </w:t>
      </w:r>
      <w:r w:rsidRPr="000D5B79">
        <w:rPr>
          <w:rFonts w:ascii="Arial" w:hAnsi="Arial" w:cs="Arial"/>
          <w:b/>
          <w:bCs/>
          <w:color w:val="000000"/>
          <w:sz w:val="22"/>
          <w:szCs w:val="22"/>
        </w:rPr>
        <w:t>της κατανάλωσης ενέργειας για θέρμανση και ψύξη κατά 18%</w:t>
      </w:r>
      <w:r w:rsidRPr="000D5B79">
        <w:rPr>
          <w:rFonts w:ascii="Arial" w:hAnsi="Arial" w:cs="Arial"/>
          <w:color w:val="000000"/>
          <w:sz w:val="22"/>
          <w:szCs w:val="22"/>
        </w:rPr>
        <w:t xml:space="preserve"> (από 318 MtCO2eq σε 259 MtCO2eq).</w:t>
      </w:r>
    </w:p>
    <w:bookmarkEnd w:id="15"/>
    <w:p w14:paraId="04407975" w14:textId="77777777" w:rsidR="00A61AF0" w:rsidRDefault="000D5B79">
      <w:pPr>
        <w:pStyle w:val="paragraph"/>
        <w:spacing w:before="0" w:beforeAutospacing="0" w:after="120" w:afterAutospacing="0" w:line="300" w:lineRule="exact"/>
        <w:textAlignment w:val="baseline"/>
        <w:rPr>
          <w:rFonts w:ascii="Arial" w:hAnsi="Arial" w:cs="Arial"/>
          <w:color w:val="000000"/>
          <w:sz w:val="22"/>
          <w:szCs w:val="22"/>
          <w:bdr w:val="none" w:sz="0" w:space="0" w:color="auto" w:frame="1"/>
        </w:rPr>
      </w:pPr>
      <w:r w:rsidRPr="000D5B79">
        <w:rPr>
          <w:rFonts w:ascii="Arial" w:hAnsi="Arial" w:cs="Arial"/>
          <w:color w:val="000000"/>
          <w:sz w:val="22"/>
          <w:szCs w:val="22"/>
        </w:rPr>
        <w:t xml:space="preserve">Μέσω της στρατηγικής «Κύμα Ανακαινίσεων» η Ε.Ε. προωθεί τη ριζική ανακαίνιση δημόσιων και ιδιωτικών κτιρίων, την απεξάρτηση από τον άνθρακα για ψύξη και θέρμανση των κτιρίων και τον περιορισμό της ενεργειακής φτώχειας. </w:t>
      </w:r>
    </w:p>
    <w:p w14:paraId="38801D80" w14:textId="77777777" w:rsidR="00A61AF0" w:rsidRDefault="000D5B79">
      <w:pPr>
        <w:shd w:val="clear" w:color="auto" w:fill="FFFFFF"/>
        <w:spacing w:after="120"/>
        <w:textAlignment w:val="baseline"/>
        <w:rPr>
          <w:rFonts w:ascii="Arial" w:hAnsi="Arial" w:cs="Arial"/>
          <w:color w:val="000000"/>
          <w:sz w:val="22"/>
          <w:szCs w:val="22"/>
          <w:bdr w:val="none" w:sz="0" w:space="0" w:color="auto" w:frame="1"/>
          <w:lang w:val="el-GR"/>
        </w:rPr>
      </w:pPr>
      <w:r>
        <w:rPr>
          <w:rFonts w:ascii="Arial" w:hAnsi="Arial" w:cs="Arial"/>
          <w:color w:val="000000"/>
          <w:sz w:val="22"/>
          <w:szCs w:val="22"/>
          <w:bdr w:val="none" w:sz="0" w:space="0" w:color="auto" w:frame="1"/>
          <w:lang w:val="el-GR"/>
        </w:rPr>
        <w:t xml:space="preserve">Για την υλοποίηση των στόχων της νέας στρατηγικής της Ε.Ε. για την ανακαίνιση του κτιριακού αποθέματος ένα σημαντικό μέρος του επενδυτικού σχεδίου της Πράσινης Συμφωνίας, περιλαμβανομένων των κονδυλίων του Ταμείου Ανάκαμψης, θα διατεθεί σε δράσεις για την ενεργειακή αναβάθμιση των κτιρίων. </w:t>
      </w:r>
    </w:p>
    <w:p w14:paraId="25F8807B" w14:textId="77777777" w:rsidR="00A61AF0" w:rsidRDefault="000D5B79">
      <w:pPr>
        <w:shd w:val="clear" w:color="auto" w:fill="FFFFFF"/>
        <w:spacing w:after="120"/>
        <w:textAlignment w:val="baseline"/>
        <w:rPr>
          <w:rFonts w:ascii="Arial" w:hAnsi="Arial" w:cs="Arial"/>
          <w:color w:val="000000"/>
          <w:sz w:val="22"/>
          <w:szCs w:val="22"/>
          <w:lang w:val="el-GR" w:eastAsia="el-GR"/>
        </w:rPr>
      </w:pPr>
      <w:bookmarkStart w:id="16" w:name="_Hlk61866212"/>
      <w:r>
        <w:rPr>
          <w:rFonts w:ascii="Arial" w:hAnsi="Arial" w:cs="Arial"/>
          <w:color w:val="000000"/>
          <w:sz w:val="22"/>
          <w:szCs w:val="22"/>
          <w:bdr w:val="none" w:sz="0" w:space="0" w:color="auto" w:frame="1"/>
          <w:lang w:val="el-GR"/>
        </w:rPr>
        <w:t>Τα κράτη – μέλη μέσω των</w:t>
      </w:r>
      <w:r w:rsidRPr="0051619E">
        <w:rPr>
          <w:rFonts w:ascii="Arial" w:hAnsi="Arial" w:cs="Arial"/>
          <w:color w:val="00B0F0"/>
          <w:sz w:val="22"/>
          <w:szCs w:val="22"/>
          <w:bdr w:val="none" w:sz="0" w:space="0" w:color="auto" w:frame="1"/>
          <w:lang w:val="el-GR"/>
        </w:rPr>
        <w:t xml:space="preserve"> </w:t>
      </w:r>
      <w:hyperlink r:id="rId67" w:history="1">
        <w:r w:rsidRPr="0051619E">
          <w:rPr>
            <w:rStyle w:val="Hyperlink"/>
            <w:rFonts w:ascii="Arial" w:hAnsi="Arial" w:cs="Arial"/>
            <w:color w:val="00B0F0"/>
            <w:sz w:val="22"/>
            <w:szCs w:val="22"/>
            <w:bdr w:val="none" w:sz="0" w:space="0" w:color="auto" w:frame="1"/>
            <w:lang w:val="el-GR"/>
          </w:rPr>
          <w:t>εθνικών μακροπρόθεσμων στρατηγικών ανακαίνισης</w:t>
        </w:r>
      </w:hyperlink>
      <w:r>
        <w:rPr>
          <w:rFonts w:ascii="Arial" w:hAnsi="Arial" w:cs="Arial"/>
          <w:color w:val="000000"/>
          <w:sz w:val="22"/>
          <w:szCs w:val="22"/>
          <w:bdr w:val="none" w:sz="0" w:space="0" w:color="auto" w:frame="1"/>
          <w:lang w:val="el-GR"/>
        </w:rPr>
        <w:t xml:space="preserve"> θα διαμορφώσουν δράσεις και πολιτικές και θα κατευθύνουν πόρους προς αυτό τον σκοπό. Στην Ελλάδα τέθηκε τον Δεκέμβριο του 2020 σε δημόσια διαβούλευση η νέα </w:t>
      </w:r>
      <w:hyperlink r:id="rId68" w:history="1">
        <w:r w:rsidRPr="0051619E">
          <w:rPr>
            <w:rStyle w:val="Hyperlink"/>
            <w:rFonts w:ascii="Arial" w:hAnsi="Arial" w:cs="Arial"/>
            <w:color w:val="00B0F0"/>
            <w:sz w:val="22"/>
            <w:szCs w:val="22"/>
            <w:bdr w:val="none" w:sz="0" w:space="0" w:color="auto" w:frame="1"/>
            <w:lang w:val="el-GR"/>
          </w:rPr>
          <w:t>Μακροπρόθεσμη Στρατηγική για την Ανακαίνιση του Εθνικού Κτιριακού Αποθέματος</w:t>
        </w:r>
      </w:hyperlink>
      <w:r>
        <w:rPr>
          <w:rFonts w:ascii="Arial" w:hAnsi="Arial" w:cs="Arial"/>
          <w:color w:val="000000"/>
          <w:sz w:val="22"/>
          <w:szCs w:val="22"/>
          <w:bdr w:val="none" w:sz="0" w:space="0" w:color="auto" w:frame="1"/>
          <w:lang w:val="el-GR"/>
        </w:rPr>
        <w:t xml:space="preserve">, η οποία αποτελεί συνέχεια των αντίστοιχων εκθέσεων του </w:t>
      </w:r>
      <w:hyperlink r:id="rId69" w:history="1">
        <w:r w:rsidRPr="0051619E">
          <w:rPr>
            <w:rStyle w:val="Hyperlink"/>
            <w:rFonts w:ascii="Arial" w:hAnsi="Arial" w:cs="Arial"/>
            <w:color w:val="00B0F0"/>
            <w:sz w:val="22"/>
            <w:szCs w:val="22"/>
            <w:bdr w:val="none" w:sz="0" w:space="0" w:color="auto" w:frame="1"/>
            <w:lang w:val="el-GR"/>
          </w:rPr>
          <w:t>2014</w:t>
        </w:r>
      </w:hyperlink>
      <w:r w:rsidRPr="0051619E">
        <w:rPr>
          <w:rFonts w:ascii="Arial" w:hAnsi="Arial" w:cs="Arial"/>
          <w:color w:val="00B0F0"/>
          <w:sz w:val="22"/>
          <w:szCs w:val="22"/>
          <w:bdr w:val="none" w:sz="0" w:space="0" w:color="auto" w:frame="1"/>
          <w:lang w:val="el-GR"/>
        </w:rPr>
        <w:t xml:space="preserve"> </w:t>
      </w:r>
      <w:r>
        <w:rPr>
          <w:rFonts w:ascii="Arial" w:hAnsi="Arial" w:cs="Arial"/>
          <w:color w:val="000000"/>
          <w:sz w:val="22"/>
          <w:szCs w:val="22"/>
          <w:bdr w:val="none" w:sz="0" w:space="0" w:color="auto" w:frame="1"/>
          <w:lang w:val="el-GR"/>
        </w:rPr>
        <w:t xml:space="preserve">και του </w:t>
      </w:r>
      <w:hyperlink r:id="rId70" w:history="1">
        <w:r w:rsidRPr="0051619E">
          <w:rPr>
            <w:rStyle w:val="Hyperlink"/>
            <w:rFonts w:ascii="Arial" w:hAnsi="Arial" w:cs="Arial"/>
            <w:color w:val="00B0F0"/>
            <w:sz w:val="22"/>
            <w:szCs w:val="22"/>
            <w:bdr w:val="none" w:sz="0" w:space="0" w:color="auto" w:frame="1"/>
            <w:lang w:val="el-GR"/>
          </w:rPr>
          <w:t>2018</w:t>
        </w:r>
      </w:hyperlink>
      <w:r>
        <w:rPr>
          <w:rFonts w:ascii="Arial" w:hAnsi="Arial" w:cs="Arial"/>
          <w:color w:val="000000"/>
          <w:sz w:val="22"/>
          <w:szCs w:val="22"/>
          <w:bdr w:val="none" w:sz="0" w:space="0" w:color="auto" w:frame="1"/>
          <w:lang w:val="el-GR"/>
        </w:rPr>
        <w:t xml:space="preserve">. Η στρατηγική αυτή </w:t>
      </w:r>
      <w:r>
        <w:rPr>
          <w:rFonts w:ascii="Arial" w:hAnsi="Arial" w:cs="Arial"/>
          <w:color w:val="000000"/>
          <w:sz w:val="22"/>
          <w:szCs w:val="22"/>
          <w:bdr w:val="none" w:sz="0" w:space="0" w:color="auto" w:frame="1"/>
          <w:lang w:val="el-GR" w:eastAsia="el-GR"/>
        </w:rPr>
        <w:t>ενσωματώνει τους στόχους του ΕΣΕΚ για το 2030 (ενεργειακή αναβάθμιση του 12-15% των κτιρίων) και αφορά σε κτίρια του οικιακού και του τριτογενούς ιδιωτικού και δημόσιου τομέα. Επικεντρώνεται κυρίως στην αντικατάσταση συστημάτων πετρελαίου με φυσικό αέριο, ηλεκτρισμό και αντλίες θερμότητας, καθώς και σε ανακαινίσεις στο κέλυφος των κτιρίων. </w:t>
      </w:r>
    </w:p>
    <w:bookmarkEnd w:id="16"/>
    <w:p w14:paraId="4965C560" w14:textId="77777777" w:rsidR="00A61AF0" w:rsidRPr="000D5B79" w:rsidRDefault="00A61AF0">
      <w:pPr>
        <w:pStyle w:val="Title1"/>
        <w:spacing w:before="0" w:after="120" w:line="300" w:lineRule="exact"/>
        <w:outlineLvl w:val="0"/>
        <w:rPr>
          <w:rFonts w:eastAsia="MS Mincho" w:cs="Arial"/>
          <w:b w:val="0"/>
          <w:color w:val="000000"/>
          <w:sz w:val="24"/>
          <w:szCs w:val="24"/>
          <w:lang w:val="el-GR"/>
        </w:rPr>
      </w:pPr>
    </w:p>
    <w:p w14:paraId="6051D3C8" w14:textId="77777777" w:rsidR="00A61AF0" w:rsidRDefault="000D5B79">
      <w:pPr>
        <w:pStyle w:val="MAINTEXT2"/>
        <w:rPr>
          <w:rFonts w:cs="Arial"/>
        </w:rPr>
      </w:pPr>
      <w:r>
        <w:rPr>
          <w:rFonts w:cs="Arial"/>
          <w:noProof/>
          <w:lang w:eastAsia="el-GR"/>
        </w:rPr>
        <w:lastRenderedPageBreak/>
        <w:drawing>
          <wp:inline distT="0" distB="0" distL="0" distR="0" wp14:anchorId="7D99F47D" wp14:editId="16454C49">
            <wp:extent cx="1896745" cy="67945"/>
            <wp:effectExtent l="0" t="0" r="8255" b="8255"/>
            <wp:docPr id="108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3E368CAD" w14:textId="77777777" w:rsidR="00A61AF0" w:rsidRPr="0051619E" w:rsidRDefault="000D5B79">
      <w:pPr>
        <w:pStyle w:val="Quote1"/>
        <w:spacing w:after="240"/>
        <w:rPr>
          <w:rFonts w:cs="Arial"/>
          <w:color w:val="00B0F0"/>
          <w:lang w:val="el-GR"/>
        </w:rPr>
      </w:pPr>
      <w:r w:rsidRPr="0051619E">
        <w:rPr>
          <w:rFonts w:cs="Arial"/>
          <w:color w:val="00B0F0"/>
          <w:lang w:val="el-GR"/>
        </w:rPr>
        <w:t>Η βελτίωση της ενεργειακής απόδοσης των κτιρίων είναι ένας από τους βασικούς παράγοντες για την επίτευξη του στόχου απαλλαγής της Ε.Ε. από τον άνθρακα, καθώς σε αυτά αναλογεί το 40% της κατανάλωσης ενέργειας και περισσότερο από το 1/3 των εκπομπών αερίων θερμοκηπίου.</w:t>
      </w:r>
    </w:p>
    <w:p w14:paraId="4DBFADB3"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7B8C3D25" wp14:editId="4E12B039">
            <wp:extent cx="1896745" cy="67945"/>
            <wp:effectExtent l="0" t="0" r="8255" b="8255"/>
            <wp:docPr id="108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4D779899" w14:textId="77777777" w:rsidR="00A61AF0" w:rsidRPr="000D5B79" w:rsidRDefault="00A61AF0">
      <w:pPr>
        <w:pStyle w:val="Title1"/>
        <w:spacing w:before="0" w:after="120" w:line="300" w:lineRule="exact"/>
        <w:outlineLvl w:val="0"/>
        <w:rPr>
          <w:rFonts w:eastAsia="MS Mincho" w:cs="Arial"/>
          <w:b w:val="0"/>
          <w:color w:val="000000"/>
          <w:sz w:val="24"/>
          <w:szCs w:val="24"/>
          <w:lang w:val="el-GR"/>
        </w:rPr>
      </w:pPr>
    </w:p>
    <w:p w14:paraId="002606FE" w14:textId="77777777" w:rsidR="00A61AF0" w:rsidRPr="000F3D80" w:rsidRDefault="000D5B79">
      <w:pPr>
        <w:pStyle w:val="Title1"/>
        <w:spacing w:before="0" w:after="120" w:line="300" w:lineRule="exact"/>
        <w:outlineLvl w:val="0"/>
        <w:rPr>
          <w:rFonts w:eastAsia="MS Mincho" w:cs="Arial"/>
          <w:b w:val="0"/>
          <w:color w:val="00B0F0"/>
          <w:sz w:val="24"/>
          <w:szCs w:val="24"/>
          <w:lang w:val="el-GR"/>
        </w:rPr>
      </w:pPr>
      <w:bookmarkStart w:id="17" w:name="_Hlk61866300"/>
      <w:r w:rsidRPr="000F3D80">
        <w:rPr>
          <w:rFonts w:eastAsia="MS Mincho" w:cs="Arial"/>
          <w:b w:val="0"/>
          <w:color w:val="00B0F0"/>
          <w:sz w:val="24"/>
          <w:szCs w:val="24"/>
          <w:lang w:val="el-GR"/>
        </w:rPr>
        <w:t>Διατήρηση και αποκατάσταση των οικοσυστημάτων και της βιοποικιλότητας</w:t>
      </w:r>
    </w:p>
    <w:bookmarkEnd w:id="17"/>
    <w:p w14:paraId="4DE6F6D8" w14:textId="77777777" w:rsidR="00A61AF0" w:rsidRPr="000D5B79" w:rsidRDefault="000D5B79">
      <w:pPr>
        <w:pStyle w:val="paragraph"/>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color w:val="000000"/>
          <w:sz w:val="22"/>
          <w:szCs w:val="22"/>
        </w:rPr>
        <w:t xml:space="preserve">Η Ε.Ε. μέσω της </w:t>
      </w:r>
      <w:hyperlink r:id="rId71" w:history="1">
        <w:r w:rsidRPr="0051619E">
          <w:rPr>
            <w:rStyle w:val="Hyperlink"/>
            <w:rFonts w:ascii="Arial" w:hAnsi="Arial" w:cs="Arial"/>
            <w:color w:val="00B0F0"/>
            <w:sz w:val="22"/>
            <w:szCs w:val="22"/>
          </w:rPr>
          <w:t>στρατηγικής για τη βιοποικιλότητα</w:t>
        </w:r>
      </w:hyperlink>
      <w:r w:rsidRPr="0051619E">
        <w:rPr>
          <w:rStyle w:val="normaltextrun"/>
          <w:rFonts w:ascii="Arial" w:hAnsi="Arial" w:cs="Arial"/>
          <w:color w:val="00B0F0"/>
          <w:sz w:val="22"/>
          <w:szCs w:val="22"/>
        </w:rPr>
        <w:t xml:space="preserve"> </w:t>
      </w:r>
      <w:r w:rsidRPr="000D5B79">
        <w:rPr>
          <w:rStyle w:val="normaltextrun"/>
          <w:rFonts w:ascii="Arial" w:hAnsi="Arial" w:cs="Arial"/>
          <w:color w:val="000000"/>
          <w:sz w:val="22"/>
          <w:szCs w:val="22"/>
        </w:rPr>
        <w:t xml:space="preserve">αναγνωρίζει την καθοριστική σημασία που έχει η διατήρηση και η προστασία της βιοποικιλότητας για τη ζωή, αλλά και για την οικονομία και τις επιχειρήσεις καθώς εκτιμά ότι το ½ του παγκόσμιου ΑΕΠ εξαρτάται από τη φύση. Με την εν λόγω στρατηγική, η Ε.Ε. </w:t>
      </w:r>
      <w:r w:rsidRPr="000D5B79">
        <w:rPr>
          <w:rStyle w:val="normaltextrun"/>
          <w:rFonts w:ascii="Arial" w:hAnsi="Arial" w:cs="Arial" w:hint="eastAsia"/>
          <w:color w:val="000000"/>
          <w:sz w:val="22"/>
          <w:szCs w:val="22"/>
        </w:rPr>
        <w:t>σ</w:t>
      </w:r>
      <w:r w:rsidRPr="000D5B79">
        <w:rPr>
          <w:rStyle w:val="normaltextrun"/>
          <w:rFonts w:ascii="Arial" w:hAnsi="Arial" w:cs="Arial"/>
          <w:color w:val="000000"/>
          <w:sz w:val="22"/>
          <w:szCs w:val="22"/>
        </w:rPr>
        <w:t xml:space="preserve">τοχεύει να </w:t>
      </w:r>
      <w:r w:rsidRPr="000D5B79">
        <w:rPr>
          <w:rStyle w:val="normaltextrun"/>
          <w:rFonts w:ascii="Arial" w:hAnsi="Arial" w:cs="Arial" w:hint="eastAsia"/>
          <w:color w:val="000000"/>
          <w:sz w:val="22"/>
          <w:szCs w:val="22"/>
        </w:rPr>
        <w:t>θέσει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Ευρώπη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τροχιά</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οικολογικής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ανάκαμψης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μέχρι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2030. </w:t>
      </w:r>
    </w:p>
    <w:p w14:paraId="30989BA1" w14:textId="77777777" w:rsidR="00A61AF0" w:rsidRPr="000D5B79" w:rsidRDefault="000D5B79">
      <w:pPr>
        <w:pStyle w:val="paragraph"/>
        <w:spacing w:before="0" w:beforeAutospacing="0" w:after="120" w:afterAutospacing="0" w:line="300" w:lineRule="exact"/>
        <w:textAlignment w:val="baseline"/>
        <w:rPr>
          <w:rStyle w:val="normaltextrun"/>
          <w:rFonts w:ascii="Arial" w:hAnsi="Arial" w:cs="Arial"/>
          <w:color w:val="000000"/>
          <w:sz w:val="22"/>
          <w:szCs w:val="22"/>
        </w:rPr>
      </w:pPr>
      <w:bookmarkStart w:id="18" w:name="_Hlk61866472"/>
      <w:r w:rsidRPr="000D5B79">
        <w:rPr>
          <w:rStyle w:val="normaltextrun"/>
          <w:rFonts w:ascii="Arial" w:hAnsi="Arial" w:cs="Arial"/>
          <w:color w:val="000000"/>
          <w:sz w:val="22"/>
          <w:szCs w:val="22"/>
        </w:rPr>
        <w:t>Ειδικότερα, οι στόχοι της Στρατηγικής της Ε.Ε. για τη βιοποικιλότητα περιλαμβάνουν:</w:t>
      </w:r>
    </w:p>
    <w:p w14:paraId="69974B93" w14:textId="77777777" w:rsidR="00A61AF0" w:rsidRPr="000D5B79" w:rsidRDefault="000D5B79">
      <w:pPr>
        <w:pStyle w:val="paragraph"/>
        <w:numPr>
          <w:ilvl w:val="0"/>
          <w:numId w:val="9"/>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b/>
          <w:bCs/>
          <w:color w:val="000000"/>
          <w:sz w:val="22"/>
          <w:szCs w:val="22"/>
        </w:rPr>
        <w:t>τον κ</w:t>
      </w:r>
      <w:r w:rsidRPr="000D5B79">
        <w:rPr>
          <w:rStyle w:val="normaltextrun"/>
          <w:rFonts w:ascii="Arial" w:hAnsi="Arial" w:cs="Arial" w:hint="eastAsia"/>
          <w:b/>
          <w:bCs/>
          <w:color w:val="000000"/>
          <w:sz w:val="22"/>
          <w:szCs w:val="22"/>
        </w:rPr>
        <w:t>αθορισμό</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προστατευόμενων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περιοχών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τουλάχιστον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w:t>
      </w:r>
      <w:r w:rsidRPr="000D5B79">
        <w:rPr>
          <w:rStyle w:val="normaltextrun"/>
          <w:rFonts w:ascii="Arial" w:hAnsi="Arial" w:cs="Arial"/>
          <w:b/>
          <w:bCs/>
          <w:color w:val="000000"/>
          <w:sz w:val="22"/>
          <w:szCs w:val="22"/>
        </w:rPr>
        <w:t xml:space="preserve"> 30%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εδαφών</w:t>
      </w:r>
      <w:r w:rsidRPr="000D5B79">
        <w:rPr>
          <w:rStyle w:val="normaltextrun"/>
          <w:rFonts w:ascii="Arial" w:hAnsi="Arial" w:cs="Arial"/>
          <w:b/>
          <w:bCs/>
          <w:color w:val="000000"/>
          <w:sz w:val="22"/>
          <w:szCs w:val="22"/>
        </w:rPr>
        <w:t xml:space="preserve"> και το 30% των θαλασσών </w:t>
      </w:r>
      <w:r w:rsidRPr="000D5B79">
        <w:rPr>
          <w:rStyle w:val="normaltextrun"/>
          <w:rFonts w:ascii="Arial" w:hAnsi="Arial" w:cs="Arial" w:hint="eastAsia"/>
          <w:b/>
          <w:bCs/>
          <w:color w:val="000000"/>
          <w:sz w:val="22"/>
          <w:szCs w:val="22"/>
        </w:rPr>
        <w:t>στην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Ευρώπη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νομικά</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δεσμευτικούς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στόχους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αποκατάσταση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2021,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εξασφαλίζουν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αυστηρότερη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προστασία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δασών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p>
    <w:p w14:paraId="6C3B294E" w14:textId="77777777" w:rsidR="00A61AF0" w:rsidRPr="000D5B79" w:rsidRDefault="000D5B79">
      <w:pPr>
        <w:pStyle w:val="paragraph"/>
        <w:numPr>
          <w:ilvl w:val="0"/>
          <w:numId w:val="9"/>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b/>
          <w:bCs/>
          <w:color w:val="000000"/>
          <w:sz w:val="22"/>
          <w:szCs w:val="22"/>
        </w:rPr>
        <w:t>τ</w:t>
      </w:r>
      <w:r w:rsidRPr="000D5B79">
        <w:rPr>
          <w:rStyle w:val="normaltextrun"/>
          <w:rFonts w:ascii="Arial" w:hAnsi="Arial" w:cs="Arial"/>
          <w:b/>
          <w:bCs/>
          <w:color w:val="000000"/>
          <w:sz w:val="22"/>
          <w:szCs w:val="22"/>
        </w:rPr>
        <w:t>ην  α</w:t>
      </w:r>
      <w:r w:rsidRPr="000D5B79">
        <w:rPr>
          <w:rStyle w:val="normaltextrun"/>
          <w:rFonts w:ascii="Arial" w:hAnsi="Arial" w:cs="Arial" w:hint="eastAsia"/>
          <w:b/>
          <w:bCs/>
          <w:color w:val="000000"/>
          <w:sz w:val="22"/>
          <w:szCs w:val="22"/>
        </w:rPr>
        <w:t>ποκατάσταση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υποβαθμισμένων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οικοσυστημάτων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ξηρά</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και</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θάλασσα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σε</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ολόκληρη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Ευρώπη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αύξηση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βιολογικής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γεωργίας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μείωση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χρήσης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επιβλαβών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επιπτώσεων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φυτοφαρμάκων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κατά</w:t>
      </w:r>
      <w:r w:rsidRPr="000D5B79">
        <w:rPr>
          <w:rStyle w:val="normaltextrun"/>
          <w:rFonts w:ascii="Arial" w:hAnsi="Arial" w:cs="Arial"/>
          <w:color w:val="000000"/>
          <w:sz w:val="22"/>
          <w:szCs w:val="22"/>
        </w:rPr>
        <w:t xml:space="preserve"> 50% </w:t>
      </w:r>
      <w:r w:rsidRPr="000D5B79">
        <w:rPr>
          <w:rStyle w:val="normaltextrun"/>
          <w:rFonts w:ascii="Arial" w:hAnsi="Arial" w:cs="Arial" w:hint="eastAsia"/>
          <w:color w:val="000000"/>
          <w:sz w:val="22"/>
          <w:szCs w:val="22"/>
        </w:rPr>
        <w:t>έως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2030, </w:t>
      </w:r>
      <w:r w:rsidRPr="000D5B79">
        <w:rPr>
          <w:rStyle w:val="normaltextrun"/>
          <w:rFonts w:ascii="Arial" w:hAnsi="Arial" w:cs="Arial" w:hint="eastAsia"/>
          <w:color w:val="000000"/>
          <w:sz w:val="22"/>
          <w:szCs w:val="22"/>
        </w:rPr>
        <w:t>αποκατάσταση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τουλάχιστον</w:t>
      </w:r>
      <w:r w:rsidRPr="000D5B79">
        <w:rPr>
          <w:rStyle w:val="normaltextrun"/>
          <w:rFonts w:ascii="Arial" w:hAnsi="Arial" w:cs="Arial"/>
          <w:color w:val="000000"/>
          <w:sz w:val="22"/>
          <w:szCs w:val="22"/>
        </w:rPr>
        <w:t xml:space="preserve"> 25.000 </w:t>
      </w:r>
      <w:r w:rsidRPr="000D5B79">
        <w:rPr>
          <w:rStyle w:val="normaltextrun"/>
          <w:rFonts w:ascii="Arial" w:hAnsi="Arial" w:cs="Arial" w:hint="eastAsia"/>
          <w:color w:val="000000"/>
          <w:sz w:val="22"/>
          <w:szCs w:val="22"/>
        </w:rPr>
        <w:t>χλμ</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ποταμών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r w:rsidRPr="000D5B79">
        <w:rPr>
          <w:rStyle w:val="normaltextrun"/>
          <w:rFonts w:ascii="Arial" w:hAnsi="Arial" w:cs="Arial" w:hint="eastAsia"/>
          <w:color w:val="000000"/>
          <w:sz w:val="22"/>
          <w:szCs w:val="22"/>
        </w:rPr>
        <w:t>σε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κατάσταση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ελεύθερης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ροής</w:t>
      </w:r>
      <w:r w:rsidRPr="000D5B79">
        <w:rPr>
          <w:rStyle w:val="normaltextrun"/>
          <w:rFonts w:ascii="Arial" w:hAnsi="Arial" w:cs="Arial"/>
          <w:color w:val="000000"/>
          <w:sz w:val="22"/>
          <w:szCs w:val="22"/>
        </w:rPr>
        <w:t xml:space="preserve"> και </w:t>
      </w:r>
      <w:r w:rsidRPr="000D5B79">
        <w:rPr>
          <w:rStyle w:val="normaltextrun"/>
          <w:rFonts w:ascii="Arial" w:hAnsi="Arial" w:cs="Arial" w:hint="eastAsia"/>
          <w:color w:val="000000"/>
          <w:sz w:val="22"/>
          <w:szCs w:val="22"/>
        </w:rPr>
        <w:t>φύτευση</w:t>
      </w:r>
      <w:r w:rsidRPr="000D5B79">
        <w:rPr>
          <w:rStyle w:val="normaltextrun"/>
          <w:rFonts w:ascii="Arial" w:hAnsi="Arial" w:cs="Arial"/>
          <w:color w:val="000000"/>
          <w:sz w:val="22"/>
          <w:szCs w:val="22"/>
        </w:rPr>
        <w:t xml:space="preserve"> 3 </w:t>
      </w:r>
      <w:r w:rsidRPr="000D5B79">
        <w:rPr>
          <w:rStyle w:val="normaltextrun"/>
          <w:rFonts w:ascii="Arial" w:hAnsi="Arial" w:cs="Arial" w:hint="eastAsia"/>
          <w:color w:val="000000"/>
          <w:sz w:val="22"/>
          <w:szCs w:val="22"/>
        </w:rPr>
        <w:t>δισεκατομμυρίων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δέντρων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έως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2030, </w:t>
      </w:r>
    </w:p>
    <w:p w14:paraId="34AC8C8C" w14:textId="77777777" w:rsidR="00A61AF0" w:rsidRPr="000D5B79" w:rsidRDefault="000D5B79">
      <w:pPr>
        <w:pStyle w:val="paragraph"/>
        <w:numPr>
          <w:ilvl w:val="0"/>
          <w:numId w:val="9"/>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b/>
          <w:bCs/>
          <w:color w:val="000000"/>
          <w:sz w:val="22"/>
          <w:szCs w:val="22"/>
        </w:rPr>
        <w:t>τ</w:t>
      </w:r>
      <w:r w:rsidRPr="000D5B79">
        <w:rPr>
          <w:rStyle w:val="normaltextrun"/>
          <w:rFonts w:ascii="Arial" w:hAnsi="Arial" w:cs="Arial"/>
          <w:b/>
          <w:bCs/>
          <w:color w:val="000000"/>
          <w:sz w:val="22"/>
          <w:szCs w:val="22"/>
        </w:rPr>
        <w:t>ην α</w:t>
      </w:r>
      <w:r w:rsidRPr="000D5B79">
        <w:rPr>
          <w:rStyle w:val="normaltextrun"/>
          <w:rFonts w:ascii="Arial" w:hAnsi="Arial" w:cs="Arial" w:hint="eastAsia"/>
          <w:b/>
          <w:bCs/>
          <w:color w:val="000000"/>
          <w:sz w:val="22"/>
          <w:szCs w:val="22"/>
        </w:rPr>
        <w:t>ποδέσμευση</w:t>
      </w:r>
      <w:r w:rsidRPr="000D5B79">
        <w:rPr>
          <w:rStyle w:val="normaltextrun"/>
          <w:rFonts w:ascii="Arial" w:hAnsi="Arial" w:cs="Arial"/>
          <w:b/>
          <w:bCs/>
          <w:color w:val="000000"/>
          <w:sz w:val="22"/>
          <w:szCs w:val="22"/>
        </w:rPr>
        <w:t xml:space="preserve"> €20 </w:t>
      </w:r>
      <w:r w:rsidRPr="000D5B79">
        <w:rPr>
          <w:rStyle w:val="normaltextrun"/>
          <w:rFonts w:ascii="Arial" w:hAnsi="Arial" w:cs="Arial" w:hint="eastAsia"/>
          <w:b/>
          <w:bCs/>
          <w:color w:val="000000"/>
          <w:sz w:val="22"/>
          <w:szCs w:val="22"/>
        </w:rPr>
        <w:t>δισ</w:t>
      </w:r>
      <w:r w:rsidRPr="000D5B79">
        <w:rPr>
          <w:rStyle w:val="normaltextrun"/>
          <w:rFonts w:ascii="Arial" w:hAnsi="Arial" w:cs="Arial"/>
          <w:b/>
          <w:bCs/>
          <w:color w:val="000000"/>
          <w:sz w:val="22"/>
          <w:szCs w:val="22"/>
        </w:rPr>
        <w:t xml:space="preserve">. ετησίως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μέσω</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διαφόρων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πηγών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τόσο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ταμεία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r w:rsidRPr="000D5B79">
        <w:rPr>
          <w:rStyle w:val="normaltextrun"/>
          <w:rFonts w:ascii="Arial" w:hAnsi="Arial" w:cs="Arial" w:hint="eastAsia"/>
          <w:color w:val="000000"/>
          <w:sz w:val="22"/>
          <w:szCs w:val="22"/>
        </w:rPr>
        <w:t>όσο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πηγές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εθνικής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ιδιωτικής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χρηματοδότησης</w:t>
      </w:r>
      <w:r w:rsidRPr="000D5B79">
        <w:rPr>
          <w:rStyle w:val="normaltextrun"/>
          <w:rFonts w:ascii="Arial" w:hAnsi="Arial" w:cs="Arial"/>
          <w:color w:val="000000"/>
          <w:sz w:val="22"/>
          <w:szCs w:val="22"/>
        </w:rPr>
        <w:t>, ενώ ταυτόχρονα τ</w:t>
      </w:r>
      <w:r w:rsidRPr="000D5B79">
        <w:rPr>
          <w:rStyle w:val="normaltextrun"/>
          <w:rFonts w:ascii="Arial" w:hAnsi="Arial" w:cs="Arial" w:hint="eastAsia"/>
          <w:color w:val="000000"/>
          <w:sz w:val="22"/>
          <w:szCs w:val="22"/>
        </w:rPr>
        <w:t>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φυσικό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κεφάλαιο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συνεκτιμώνται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στις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πρακτικές</w:t>
      </w:r>
      <w:r w:rsidRPr="000D5B79">
        <w:rPr>
          <w:rStyle w:val="normaltextrun"/>
          <w:rFonts w:ascii="Arial" w:hAnsi="Arial" w:cs="Arial"/>
          <w:color w:val="000000"/>
          <w:sz w:val="22"/>
          <w:szCs w:val="22"/>
        </w:rPr>
        <w:t>.</w:t>
      </w:r>
    </w:p>
    <w:bookmarkEnd w:id="18"/>
    <w:p w14:paraId="5A98B066" w14:textId="03DE1B6F" w:rsidR="00A61AF0" w:rsidRPr="000D5B79" w:rsidRDefault="000D5B79">
      <w:pPr>
        <w:pStyle w:val="paragraph"/>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color w:val="000000"/>
          <w:sz w:val="22"/>
          <w:szCs w:val="22"/>
        </w:rPr>
        <w:t>Π</w:t>
      </w:r>
      <w:r w:rsidRPr="000D5B79">
        <w:rPr>
          <w:rStyle w:val="normaltextrun"/>
          <w:rFonts w:ascii="Arial" w:hAnsi="Arial" w:cs="Arial"/>
          <w:color w:val="000000"/>
          <w:sz w:val="22"/>
          <w:szCs w:val="22"/>
        </w:rPr>
        <w:t xml:space="preserve">αράλληλα, η </w:t>
      </w:r>
      <w:r w:rsidRPr="000D5B79">
        <w:rPr>
          <w:rStyle w:val="normaltextrun"/>
          <w:rFonts w:ascii="Arial" w:hAnsi="Arial" w:cs="Arial" w:hint="eastAsia"/>
          <w:color w:val="000000"/>
          <w:sz w:val="22"/>
          <w:szCs w:val="22"/>
        </w:rPr>
        <w:t>αποκατάσταση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αποτελέσει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κεντρικό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στοιχείο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σχεδίου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ανάκαμψης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πανδημία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του</w:t>
      </w:r>
      <w:r w:rsidRPr="000D5B79">
        <w:rPr>
          <w:rStyle w:val="normaltextrun"/>
          <w:rFonts w:ascii="Arial" w:hAnsi="Arial" w:cs="Arial"/>
          <w:color w:val="000000"/>
          <w:sz w:val="22"/>
          <w:szCs w:val="22"/>
        </w:rPr>
        <w:t xml:space="preserve"> </w:t>
      </w:r>
      <w:proofErr w:type="spellStart"/>
      <w:r w:rsidRPr="000D5B79">
        <w:rPr>
          <w:rStyle w:val="normaltextrun"/>
          <w:rFonts w:ascii="Arial" w:hAnsi="Arial" w:cs="Arial" w:hint="eastAsia"/>
          <w:color w:val="000000"/>
          <w:sz w:val="22"/>
          <w:szCs w:val="22"/>
        </w:rPr>
        <w:t>κορωνοϊού</w:t>
      </w:r>
      <w:proofErr w:type="spellEnd"/>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καθώς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δημιουργηθούν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άμεσες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επενδυτικές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ευκαιρίες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αποκατάσταση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οικονομίας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ενδιαφέρον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βιοποικιλότητα</w:t>
      </w:r>
      <w:r w:rsidRPr="000D5B79">
        <w:rPr>
          <w:rStyle w:val="normaltextrun"/>
          <w:rFonts w:ascii="Arial" w:hAnsi="Arial" w:cs="Arial"/>
          <w:color w:val="000000"/>
          <w:sz w:val="22"/>
          <w:szCs w:val="22"/>
        </w:rPr>
        <w:t xml:space="preserve"> εστιάζεται στα εξής σημεία:</w:t>
      </w:r>
    </w:p>
    <w:p w14:paraId="2EB41538" w14:textId="77777777" w:rsidR="00A61AF0" w:rsidRPr="000D5B79" w:rsidRDefault="000D5B79">
      <w:pPr>
        <w:pStyle w:val="paragraph"/>
        <w:numPr>
          <w:ilvl w:val="0"/>
          <w:numId w:val="10"/>
        </w:numPr>
        <w:spacing w:before="0" w:beforeAutospacing="0" w:after="120" w:afterAutospacing="0" w:line="300" w:lineRule="exact"/>
        <w:textAlignment w:val="baseline"/>
        <w:rPr>
          <w:rStyle w:val="normaltextrun"/>
          <w:rFonts w:ascii="Arial" w:hAnsi="Arial" w:cs="Arial"/>
          <w:color w:val="000000"/>
          <w:sz w:val="22"/>
          <w:szCs w:val="22"/>
        </w:rPr>
      </w:pPr>
      <w:bookmarkStart w:id="19" w:name="_Hlk61866707"/>
      <w:r w:rsidRPr="000D5B79">
        <w:rPr>
          <w:rStyle w:val="normaltextrun"/>
          <w:rFonts w:ascii="Arial" w:hAnsi="Arial" w:cs="Arial" w:hint="eastAsia"/>
          <w:b/>
          <w:bCs/>
          <w:color w:val="000000"/>
          <w:sz w:val="22"/>
          <w:szCs w:val="22"/>
        </w:rPr>
        <w:t>οι</w:t>
      </w:r>
      <w:r w:rsidRPr="000D5B79">
        <w:rPr>
          <w:rStyle w:val="normaltextrun"/>
          <w:rFonts w:ascii="Arial" w:hAnsi="Arial" w:cs="Arial"/>
          <w:b/>
          <w:bCs/>
          <w:color w:val="000000"/>
          <w:sz w:val="22"/>
          <w:szCs w:val="22"/>
        </w:rPr>
        <w:t xml:space="preserve"> τρεις </w:t>
      </w:r>
      <w:r w:rsidRPr="000D5B79">
        <w:rPr>
          <w:rStyle w:val="normaltextrun"/>
          <w:rFonts w:ascii="Arial" w:hAnsi="Arial" w:cs="Arial" w:hint="eastAsia"/>
          <w:b/>
          <w:bCs/>
          <w:color w:val="000000"/>
          <w:sz w:val="22"/>
          <w:szCs w:val="22"/>
        </w:rPr>
        <w:t>βασικοί</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οικονομικοί</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κλάδοι</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που</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εξαρτώνται</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και</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συνεπώς</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θα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έχουν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μεγαλύτερα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οφέλη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από</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Στρατηγική</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Βιοποικιλότητα</w:t>
      </w:r>
      <w:r w:rsidRPr="000D5B79">
        <w:rPr>
          <w:rStyle w:val="normaltextrun"/>
          <w:rFonts w:ascii="Arial" w:hAnsi="Arial" w:cs="Arial"/>
          <w:b/>
          <w:bCs/>
          <w:color w:val="000000"/>
          <w:sz w:val="22"/>
          <w:szCs w:val="22"/>
        </w:rPr>
        <w:t xml:space="preserve"> είναι οι κ</w:t>
      </w:r>
      <w:r w:rsidRPr="000D5B79">
        <w:rPr>
          <w:rStyle w:val="normaltextrun"/>
          <w:rFonts w:ascii="Arial" w:hAnsi="Arial" w:cs="Arial" w:hint="eastAsia"/>
          <w:b/>
          <w:bCs/>
          <w:color w:val="000000"/>
          <w:sz w:val="22"/>
          <w:szCs w:val="22"/>
        </w:rPr>
        <w:t>ατασκευές</w:t>
      </w:r>
      <w:r w:rsidRPr="000D5B79">
        <w:rPr>
          <w:rStyle w:val="normaltextrun"/>
          <w:rFonts w:ascii="Arial" w:hAnsi="Arial" w:cs="Arial"/>
          <w:b/>
          <w:bCs/>
          <w:color w:val="000000"/>
          <w:sz w:val="22"/>
          <w:szCs w:val="22"/>
        </w:rPr>
        <w:t>, η γ</w:t>
      </w:r>
      <w:r w:rsidRPr="000D5B79">
        <w:rPr>
          <w:rStyle w:val="normaltextrun"/>
          <w:rFonts w:ascii="Arial" w:hAnsi="Arial" w:cs="Arial" w:hint="eastAsia"/>
          <w:b/>
          <w:bCs/>
          <w:color w:val="000000"/>
          <w:sz w:val="22"/>
          <w:szCs w:val="22"/>
        </w:rPr>
        <w:t>εωργία</w:t>
      </w:r>
      <w:r w:rsidRPr="000D5B79">
        <w:rPr>
          <w:rStyle w:val="normaltextrun"/>
          <w:rFonts w:ascii="Arial" w:hAnsi="Arial" w:cs="Arial"/>
          <w:b/>
          <w:bCs/>
          <w:color w:val="000000"/>
          <w:sz w:val="22"/>
          <w:szCs w:val="22"/>
        </w:rPr>
        <w:t xml:space="preserve"> και ο κλάδος τροφίμων και ποτών</w:t>
      </w:r>
      <w:r w:rsidRPr="000D5B79">
        <w:rPr>
          <w:rStyle w:val="normaltextrun"/>
          <w:rFonts w:ascii="Arial" w:hAnsi="Arial" w:cs="Arial"/>
          <w:color w:val="000000"/>
          <w:sz w:val="22"/>
          <w:szCs w:val="22"/>
        </w:rPr>
        <w:t xml:space="preserve">, </w:t>
      </w:r>
    </w:p>
    <w:p w14:paraId="4D9EC8DB" w14:textId="77777777" w:rsidR="00A61AF0" w:rsidRPr="000D5B79" w:rsidRDefault="000D5B79">
      <w:pPr>
        <w:pStyle w:val="paragraph"/>
        <w:numPr>
          <w:ilvl w:val="0"/>
          <w:numId w:val="10"/>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b/>
          <w:bCs/>
          <w:color w:val="000000"/>
          <w:sz w:val="22"/>
          <w:szCs w:val="22"/>
        </w:rPr>
        <w:t>ε</w:t>
      </w:r>
      <w:r w:rsidRPr="000D5B79">
        <w:rPr>
          <w:rStyle w:val="normaltextrun"/>
          <w:rFonts w:ascii="Arial" w:hAnsi="Arial" w:cs="Arial"/>
          <w:b/>
          <w:bCs/>
          <w:color w:val="000000"/>
          <w:sz w:val="22"/>
          <w:szCs w:val="22"/>
        </w:rPr>
        <w:t xml:space="preserve">κτιμάται </w:t>
      </w:r>
      <w:r w:rsidRPr="000D5B79">
        <w:rPr>
          <w:rStyle w:val="normaltextrun"/>
          <w:rFonts w:ascii="Arial" w:hAnsi="Arial" w:cs="Arial" w:hint="eastAsia"/>
          <w:b/>
          <w:bCs/>
          <w:color w:val="000000"/>
          <w:sz w:val="22"/>
          <w:szCs w:val="22"/>
        </w:rPr>
        <w:t>αύξηση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ετήσιων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κερδών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του</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κλάδου</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θαλασσινών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προϊόντων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κατά</w:t>
      </w:r>
      <w:r w:rsidRPr="000D5B79">
        <w:rPr>
          <w:rStyle w:val="normaltextrun"/>
          <w:rFonts w:ascii="Arial" w:hAnsi="Arial" w:cs="Arial"/>
          <w:b/>
          <w:bCs/>
          <w:color w:val="000000"/>
          <w:sz w:val="22"/>
          <w:szCs w:val="22"/>
        </w:rPr>
        <w:t xml:space="preserve"> τουλάχιστον €49 </w:t>
      </w:r>
      <w:r w:rsidRPr="000D5B79">
        <w:rPr>
          <w:rStyle w:val="normaltextrun"/>
          <w:rFonts w:ascii="Arial" w:hAnsi="Arial" w:cs="Arial" w:hint="eastAsia"/>
          <w:b/>
          <w:bCs/>
          <w:color w:val="000000"/>
          <w:sz w:val="22"/>
          <w:szCs w:val="22"/>
        </w:rPr>
        <w:t>δισ</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μέσω</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διατήρησης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θαλάσσιων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αποθεμάτων</w:t>
      </w:r>
      <w:r w:rsidRPr="000D5B79">
        <w:rPr>
          <w:rStyle w:val="normaltextrun"/>
          <w:rFonts w:ascii="Arial" w:hAnsi="Arial" w:cs="Arial"/>
          <w:color w:val="000000"/>
          <w:sz w:val="22"/>
          <w:szCs w:val="22"/>
        </w:rPr>
        <w:t xml:space="preserve">, καθώς και </w:t>
      </w:r>
      <w:r w:rsidRPr="000D5B79">
        <w:rPr>
          <w:rStyle w:val="normaltextrun"/>
          <w:rFonts w:ascii="Arial" w:hAnsi="Arial" w:cs="Arial" w:hint="eastAsia"/>
          <w:b/>
          <w:bCs/>
          <w:color w:val="000000"/>
          <w:sz w:val="22"/>
          <w:szCs w:val="22"/>
        </w:rPr>
        <w:t>εξοικονόμηση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περίπου</w:t>
      </w:r>
      <w:r w:rsidRPr="000D5B79">
        <w:rPr>
          <w:rStyle w:val="normaltextrun"/>
          <w:rFonts w:ascii="Arial" w:hAnsi="Arial" w:cs="Arial"/>
          <w:b/>
          <w:bCs/>
          <w:color w:val="000000"/>
          <w:sz w:val="22"/>
          <w:szCs w:val="22"/>
        </w:rPr>
        <w:t xml:space="preserve"> €50 </w:t>
      </w:r>
      <w:r w:rsidRPr="000D5B79">
        <w:rPr>
          <w:rStyle w:val="normaltextrun"/>
          <w:rFonts w:ascii="Arial" w:hAnsi="Arial" w:cs="Arial" w:hint="eastAsia"/>
          <w:b/>
          <w:bCs/>
          <w:color w:val="000000"/>
          <w:sz w:val="22"/>
          <w:szCs w:val="22"/>
        </w:rPr>
        <w:t>δισ</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ετησίως</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ασφαλιστικό</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κλάδο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μείωση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ζημιών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πλημμύρες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μέσω</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προστασίας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παράκτιων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υγροβιότοπων</w:t>
      </w:r>
      <w:r w:rsidRPr="000D5B79">
        <w:rPr>
          <w:rStyle w:val="normaltextrun"/>
          <w:rFonts w:ascii="Arial" w:hAnsi="Arial" w:cs="Arial"/>
          <w:color w:val="000000"/>
          <w:sz w:val="22"/>
          <w:szCs w:val="22"/>
        </w:rPr>
        <w:t>,</w:t>
      </w:r>
    </w:p>
    <w:p w14:paraId="5F8C4649" w14:textId="77777777" w:rsidR="00A61AF0" w:rsidRPr="000D5B79" w:rsidRDefault="000D5B79">
      <w:pPr>
        <w:pStyle w:val="paragraph"/>
        <w:numPr>
          <w:ilvl w:val="0"/>
          <w:numId w:val="10"/>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color w:val="000000"/>
          <w:sz w:val="22"/>
          <w:szCs w:val="22"/>
        </w:rPr>
        <w:lastRenderedPageBreak/>
        <w:t>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b/>
          <w:bCs/>
          <w:color w:val="000000"/>
          <w:sz w:val="22"/>
          <w:szCs w:val="22"/>
        </w:rPr>
        <w:t>οφέλη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δικτύου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προστασίας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φύσης</w:t>
      </w:r>
      <w:r w:rsidRPr="000D5B79">
        <w:rPr>
          <w:rStyle w:val="normaltextrun"/>
          <w:rFonts w:ascii="Arial" w:hAnsi="Arial" w:cs="Arial"/>
          <w:color w:val="000000"/>
          <w:sz w:val="22"/>
          <w:szCs w:val="22"/>
        </w:rPr>
        <w:t xml:space="preserve"> </w:t>
      </w:r>
      <w:proofErr w:type="spellStart"/>
      <w:r w:rsidRPr="000D5B79">
        <w:rPr>
          <w:rStyle w:val="normaltextrun"/>
          <w:rFonts w:ascii="Arial" w:hAnsi="Arial" w:cs="Arial"/>
          <w:b/>
          <w:bCs/>
          <w:color w:val="000000"/>
          <w:sz w:val="22"/>
          <w:szCs w:val="22"/>
        </w:rPr>
        <w:t>Natura</w:t>
      </w:r>
      <w:proofErr w:type="spellEnd"/>
      <w:r w:rsidRPr="000D5B79">
        <w:rPr>
          <w:rStyle w:val="normaltextrun"/>
          <w:rFonts w:ascii="Arial" w:hAnsi="Arial" w:cs="Arial"/>
          <w:b/>
          <w:bCs/>
          <w:color w:val="000000"/>
          <w:sz w:val="22"/>
          <w:szCs w:val="22"/>
        </w:rPr>
        <w:t xml:space="preserve"> 2000</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εκτιμώνται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b/>
          <w:bCs/>
          <w:color w:val="000000"/>
          <w:sz w:val="22"/>
          <w:szCs w:val="22"/>
        </w:rPr>
        <w:t>μεταξύ</w:t>
      </w:r>
      <w:r w:rsidRPr="000D5B79">
        <w:rPr>
          <w:rStyle w:val="normaltextrun"/>
          <w:rFonts w:ascii="Arial" w:hAnsi="Arial" w:cs="Arial"/>
          <w:b/>
          <w:bCs/>
          <w:color w:val="000000"/>
          <w:sz w:val="22"/>
          <w:szCs w:val="22"/>
        </w:rPr>
        <w:t xml:space="preserve"> €200 - €300 δισ.</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ετησίως</w:t>
      </w:r>
      <w:r w:rsidRPr="000D5B79">
        <w:rPr>
          <w:rStyle w:val="normaltextrun"/>
          <w:rFonts w:ascii="Arial" w:hAnsi="Arial" w:cs="Arial"/>
          <w:color w:val="000000"/>
          <w:sz w:val="22"/>
          <w:szCs w:val="22"/>
        </w:rPr>
        <w:t xml:space="preserve">, </w:t>
      </w:r>
    </w:p>
    <w:p w14:paraId="2371385C" w14:textId="77777777" w:rsidR="00A61AF0" w:rsidRPr="000D5B79" w:rsidRDefault="000D5B79">
      <w:pPr>
        <w:pStyle w:val="paragraph"/>
        <w:numPr>
          <w:ilvl w:val="0"/>
          <w:numId w:val="10"/>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30% </w:t>
      </w:r>
      <w:r w:rsidRPr="000D5B79">
        <w:rPr>
          <w:rStyle w:val="normaltextrun"/>
          <w:rFonts w:ascii="Arial" w:hAnsi="Arial" w:cs="Arial" w:hint="eastAsia"/>
          <w:color w:val="000000"/>
          <w:sz w:val="22"/>
          <w:szCs w:val="22"/>
        </w:rPr>
        <w:t>του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προϋπολογισμού</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διατίθεται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δράση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κλίμα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σημαντικό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ποσοστό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επενδύεται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λύσεις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βασίζονται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w:t>
      </w:r>
      <w:r w:rsidRPr="000D5B79">
        <w:rPr>
          <w:rStyle w:val="normaltextrun"/>
          <w:rFonts w:ascii="Arial" w:hAnsi="Arial" w:cs="Arial"/>
          <w:color w:val="000000"/>
          <w:sz w:val="22"/>
          <w:szCs w:val="22"/>
        </w:rPr>
        <w:t xml:space="preserve">, ενώ </w:t>
      </w:r>
      <w:r w:rsidRPr="000D5B79">
        <w:rPr>
          <w:rStyle w:val="normaltextrun"/>
          <w:rFonts w:ascii="Arial" w:hAnsi="Arial" w:cs="Arial" w:hint="eastAsia"/>
          <w:b/>
          <w:bCs/>
          <w:color w:val="000000"/>
          <w:sz w:val="22"/>
          <w:szCs w:val="22"/>
        </w:rPr>
        <w:t>αναμένεται</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να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δημιουργη</w:t>
      </w:r>
      <w:r w:rsidRPr="000D5B79">
        <w:rPr>
          <w:rStyle w:val="normaltextrun"/>
          <w:rFonts w:ascii="Arial" w:hAnsi="Arial" w:cs="Arial"/>
          <w:b/>
          <w:bCs/>
          <w:color w:val="000000"/>
          <w:sz w:val="22"/>
          <w:szCs w:val="22"/>
        </w:rPr>
        <w:t xml:space="preserve">θούν </w:t>
      </w:r>
      <w:r w:rsidRPr="000D5B79">
        <w:rPr>
          <w:rStyle w:val="normaltextrun"/>
          <w:rFonts w:ascii="Arial" w:hAnsi="Arial" w:cs="Arial" w:hint="eastAsia"/>
          <w:b/>
          <w:bCs/>
          <w:color w:val="000000"/>
          <w:sz w:val="22"/>
          <w:szCs w:val="22"/>
        </w:rPr>
        <w:t>έως</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και</w:t>
      </w:r>
      <w:r w:rsidRPr="000D5B79">
        <w:rPr>
          <w:rStyle w:val="normaltextrun"/>
          <w:rFonts w:ascii="Arial" w:hAnsi="Arial" w:cs="Arial"/>
          <w:b/>
          <w:bCs/>
          <w:color w:val="000000"/>
          <w:sz w:val="22"/>
          <w:szCs w:val="22"/>
        </w:rPr>
        <w:t xml:space="preserve"> 500 χιλ. </w:t>
      </w:r>
      <w:r w:rsidRPr="000D5B79">
        <w:rPr>
          <w:rStyle w:val="normaltextrun"/>
          <w:rFonts w:ascii="Arial" w:hAnsi="Arial" w:cs="Arial" w:hint="eastAsia"/>
          <w:b/>
          <w:bCs/>
          <w:color w:val="000000"/>
          <w:sz w:val="22"/>
          <w:szCs w:val="22"/>
        </w:rPr>
        <w:t>θέσεις</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εργασίας</w:t>
      </w:r>
      <w:r w:rsidRPr="000D5B79">
        <w:rPr>
          <w:rStyle w:val="normaltextrun"/>
          <w:rFonts w:ascii="Arial" w:hAnsi="Arial" w:cs="Arial"/>
          <w:color w:val="000000"/>
          <w:sz w:val="22"/>
          <w:szCs w:val="22"/>
        </w:rPr>
        <w:t>.</w:t>
      </w:r>
    </w:p>
    <w:bookmarkEnd w:id="19"/>
    <w:p w14:paraId="498BF318" w14:textId="77777777" w:rsidR="00A61AF0" w:rsidRPr="000D5B79" w:rsidRDefault="00A61AF0">
      <w:pPr>
        <w:pStyle w:val="paragraph"/>
        <w:spacing w:before="0" w:beforeAutospacing="0" w:after="120" w:afterAutospacing="0" w:line="300" w:lineRule="exact"/>
        <w:textAlignment w:val="baseline"/>
        <w:rPr>
          <w:rStyle w:val="normaltextrun"/>
          <w:rFonts w:ascii="Arial" w:hAnsi="Arial" w:cs="Arial"/>
          <w:color w:val="000000"/>
          <w:sz w:val="22"/>
          <w:szCs w:val="22"/>
        </w:rPr>
      </w:pPr>
    </w:p>
    <w:p w14:paraId="18F9B91C" w14:textId="77777777" w:rsidR="00A61AF0" w:rsidRDefault="000D5B79">
      <w:pPr>
        <w:pStyle w:val="MAINTEXT2"/>
        <w:rPr>
          <w:rFonts w:cs="Arial"/>
        </w:rPr>
      </w:pPr>
      <w:r>
        <w:rPr>
          <w:rFonts w:cs="Arial"/>
          <w:noProof/>
          <w:lang w:eastAsia="el-GR"/>
        </w:rPr>
        <w:drawing>
          <wp:inline distT="0" distB="0" distL="0" distR="0" wp14:anchorId="3DFF573E" wp14:editId="07C2CBE1">
            <wp:extent cx="1896745" cy="67945"/>
            <wp:effectExtent l="0" t="0" r="8255" b="8255"/>
            <wp:docPr id="108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3F3F3566" w14:textId="77777777" w:rsidR="00A61AF0" w:rsidRPr="0051619E" w:rsidRDefault="000D5B79">
      <w:pPr>
        <w:pStyle w:val="Title1"/>
        <w:spacing w:before="240" w:after="240"/>
        <w:rPr>
          <w:rStyle w:val="normaltextrun"/>
          <w:rFonts w:cs="Arial"/>
          <w:b w:val="0"/>
          <w:color w:val="00B0F0"/>
          <w:lang w:val="el-GR"/>
        </w:rPr>
      </w:pPr>
      <w:r w:rsidRPr="0051619E">
        <w:rPr>
          <w:rStyle w:val="normaltextrun"/>
          <w:rFonts w:cs="Arial"/>
          <w:b w:val="0"/>
          <w:color w:val="00B0F0"/>
          <w:lang w:val="el-GR"/>
        </w:rPr>
        <w:t xml:space="preserve">Η </w:t>
      </w:r>
      <w:r w:rsidRPr="0051619E">
        <w:rPr>
          <w:rStyle w:val="normaltextrun"/>
          <w:rFonts w:cs="Arial" w:hint="eastAsia"/>
          <w:b w:val="0"/>
          <w:color w:val="00B0F0"/>
          <w:lang w:val="el-GR"/>
        </w:rPr>
        <w:t>ετήσια</w:t>
      </w:r>
      <w:r w:rsidRPr="0051619E">
        <w:rPr>
          <w:rStyle w:val="normaltextrun"/>
          <w:rFonts w:cs="Arial"/>
          <w:b w:val="0"/>
          <w:color w:val="00B0F0"/>
          <w:lang w:val="el-GR"/>
        </w:rPr>
        <w:t xml:space="preserve"> </w:t>
      </w:r>
      <w:r w:rsidRPr="0051619E">
        <w:rPr>
          <w:rStyle w:val="normaltextrun"/>
          <w:rFonts w:cs="Arial" w:hint="eastAsia"/>
          <w:b w:val="0"/>
          <w:color w:val="00B0F0"/>
          <w:lang w:val="el-GR"/>
        </w:rPr>
        <w:t>έκθεση</w:t>
      </w:r>
      <w:r w:rsidRPr="0051619E">
        <w:rPr>
          <w:rStyle w:val="normaltextrun"/>
          <w:rFonts w:cs="Arial"/>
          <w:b w:val="0"/>
          <w:color w:val="00B0F0"/>
          <w:lang w:val="el-GR"/>
        </w:rPr>
        <w:t xml:space="preserve"> </w:t>
      </w:r>
      <w:r w:rsidRPr="0051619E">
        <w:rPr>
          <w:rStyle w:val="normaltextrun"/>
          <w:rFonts w:cs="Arial" w:hint="eastAsia"/>
          <w:b w:val="0"/>
          <w:color w:val="00B0F0"/>
          <w:lang w:val="el-GR"/>
        </w:rPr>
        <w:t>εκτίμησης</w:t>
      </w:r>
      <w:r w:rsidRPr="0051619E">
        <w:rPr>
          <w:rStyle w:val="normaltextrun"/>
          <w:rFonts w:cs="Arial"/>
          <w:b w:val="0"/>
          <w:color w:val="00B0F0"/>
          <w:lang w:val="el-GR"/>
        </w:rPr>
        <w:t xml:space="preserve"> </w:t>
      </w:r>
      <w:r w:rsidRPr="0051619E">
        <w:rPr>
          <w:rStyle w:val="normaltextrun"/>
          <w:rFonts w:cs="Arial" w:hint="eastAsia"/>
          <w:b w:val="0"/>
          <w:color w:val="00B0F0"/>
          <w:lang w:val="el-GR"/>
        </w:rPr>
        <w:t>κινδύνου</w:t>
      </w:r>
      <w:r w:rsidRPr="0051619E">
        <w:rPr>
          <w:rStyle w:val="normaltextrun"/>
          <w:rFonts w:cs="Arial"/>
          <w:b w:val="0"/>
          <w:color w:val="00B0F0"/>
          <w:lang w:val="el-GR"/>
        </w:rPr>
        <w:t xml:space="preserve"> </w:t>
      </w:r>
      <w:r w:rsidRPr="0051619E">
        <w:rPr>
          <w:rStyle w:val="normaltextrun"/>
          <w:rFonts w:cs="Arial" w:hint="eastAsia"/>
          <w:b w:val="0"/>
          <w:color w:val="00B0F0"/>
          <w:lang w:val="el-GR"/>
        </w:rPr>
        <w:t>του</w:t>
      </w:r>
      <w:r w:rsidRPr="0051619E">
        <w:rPr>
          <w:rStyle w:val="normaltextrun"/>
          <w:rFonts w:cs="Arial"/>
          <w:b w:val="0"/>
          <w:color w:val="00B0F0"/>
          <w:lang w:val="el-GR"/>
        </w:rPr>
        <w:t xml:space="preserve"> </w:t>
      </w:r>
      <w:r w:rsidRPr="0051619E">
        <w:rPr>
          <w:rStyle w:val="normaltextrun"/>
          <w:rFonts w:cs="Arial"/>
          <w:b w:val="0"/>
          <w:color w:val="00B0F0"/>
        </w:rPr>
        <w:t>World</w:t>
      </w:r>
      <w:r w:rsidRPr="0051619E">
        <w:rPr>
          <w:rStyle w:val="normaltextrun"/>
          <w:rFonts w:cs="Arial"/>
          <w:b w:val="0"/>
          <w:color w:val="00B0F0"/>
          <w:lang w:val="el-GR"/>
        </w:rPr>
        <w:t xml:space="preserve"> </w:t>
      </w:r>
      <w:r w:rsidRPr="0051619E">
        <w:rPr>
          <w:rStyle w:val="normaltextrun"/>
          <w:rFonts w:cs="Arial"/>
          <w:b w:val="0"/>
          <w:color w:val="00B0F0"/>
        </w:rPr>
        <w:t>Economic</w:t>
      </w:r>
      <w:r w:rsidRPr="0051619E">
        <w:rPr>
          <w:rStyle w:val="normaltextrun"/>
          <w:rFonts w:cs="Arial"/>
          <w:b w:val="0"/>
          <w:color w:val="00B0F0"/>
          <w:lang w:val="el-GR"/>
        </w:rPr>
        <w:t xml:space="preserve"> </w:t>
      </w:r>
      <w:r w:rsidRPr="0051619E">
        <w:rPr>
          <w:rStyle w:val="normaltextrun"/>
          <w:rFonts w:cs="Arial"/>
          <w:b w:val="0"/>
          <w:color w:val="00B0F0"/>
        </w:rPr>
        <w:t>Forum</w:t>
      </w:r>
      <w:r w:rsidRPr="0051619E">
        <w:rPr>
          <w:rStyle w:val="normaltextrun"/>
          <w:rFonts w:cs="Arial"/>
          <w:b w:val="0"/>
          <w:color w:val="00B0F0"/>
          <w:lang w:val="el-GR"/>
        </w:rPr>
        <w:t xml:space="preserve"> </w:t>
      </w:r>
      <w:r w:rsidRPr="0051619E">
        <w:rPr>
          <w:rStyle w:val="normaltextrun"/>
          <w:rFonts w:cs="Arial" w:hint="eastAsia"/>
          <w:b w:val="0"/>
          <w:color w:val="00B0F0"/>
          <w:lang w:val="el-GR"/>
        </w:rPr>
        <w:t>κατατάσσει</w:t>
      </w:r>
      <w:r w:rsidRPr="0051619E">
        <w:rPr>
          <w:rStyle w:val="normaltextrun"/>
          <w:rFonts w:cs="Arial"/>
          <w:b w:val="0"/>
          <w:color w:val="00B0F0"/>
          <w:lang w:val="el-GR"/>
        </w:rPr>
        <w:t xml:space="preserve"> </w:t>
      </w:r>
      <w:r w:rsidRPr="0051619E">
        <w:rPr>
          <w:rStyle w:val="normaltextrun"/>
          <w:rFonts w:cs="Arial" w:hint="eastAsia"/>
          <w:b w:val="0"/>
          <w:color w:val="00B0F0"/>
          <w:lang w:val="el-GR"/>
        </w:rPr>
        <w:t>την</w:t>
      </w:r>
      <w:r w:rsidRPr="0051619E">
        <w:rPr>
          <w:rStyle w:val="normaltextrun"/>
          <w:rFonts w:cs="Arial"/>
          <w:b w:val="0"/>
          <w:color w:val="00B0F0"/>
          <w:lang w:val="el-GR"/>
        </w:rPr>
        <w:t xml:space="preserve"> </w:t>
      </w:r>
      <w:r w:rsidRPr="0051619E">
        <w:rPr>
          <w:rStyle w:val="normaltextrun"/>
          <w:rFonts w:cs="Arial" w:hint="eastAsia"/>
          <w:b w:val="0"/>
          <w:color w:val="00B0F0"/>
          <w:lang w:val="el-GR"/>
        </w:rPr>
        <w:t>απώλεια</w:t>
      </w:r>
      <w:r w:rsidRPr="0051619E">
        <w:rPr>
          <w:rStyle w:val="normaltextrun"/>
          <w:rFonts w:cs="Arial"/>
          <w:b w:val="0"/>
          <w:color w:val="00B0F0"/>
          <w:lang w:val="el-GR"/>
        </w:rPr>
        <w:t xml:space="preserve"> </w:t>
      </w:r>
      <w:r w:rsidRPr="0051619E">
        <w:rPr>
          <w:rStyle w:val="normaltextrun"/>
          <w:rFonts w:cs="Arial" w:hint="eastAsia"/>
          <w:b w:val="0"/>
          <w:color w:val="00B0F0"/>
          <w:lang w:val="el-GR"/>
        </w:rPr>
        <w:t>βιοποικιλότητας</w:t>
      </w:r>
      <w:r w:rsidRPr="0051619E">
        <w:rPr>
          <w:rStyle w:val="normaltextrun"/>
          <w:rFonts w:cs="Arial"/>
          <w:b w:val="0"/>
          <w:color w:val="00B0F0"/>
          <w:lang w:val="el-GR"/>
        </w:rPr>
        <w:t xml:space="preserve"> </w:t>
      </w:r>
      <w:r w:rsidRPr="0051619E">
        <w:rPr>
          <w:rStyle w:val="normaltextrun"/>
          <w:rFonts w:cs="Arial" w:hint="eastAsia"/>
          <w:b w:val="0"/>
          <w:color w:val="00B0F0"/>
          <w:lang w:val="el-GR"/>
        </w:rPr>
        <w:t>και</w:t>
      </w:r>
      <w:r w:rsidRPr="0051619E">
        <w:rPr>
          <w:rStyle w:val="normaltextrun"/>
          <w:rFonts w:cs="Arial"/>
          <w:b w:val="0"/>
          <w:color w:val="00B0F0"/>
          <w:lang w:val="el-GR"/>
        </w:rPr>
        <w:t xml:space="preserve"> </w:t>
      </w:r>
      <w:r w:rsidRPr="0051619E">
        <w:rPr>
          <w:rStyle w:val="normaltextrun"/>
          <w:rFonts w:cs="Arial" w:hint="eastAsia"/>
          <w:b w:val="0"/>
          <w:color w:val="00B0F0"/>
          <w:lang w:val="el-GR"/>
        </w:rPr>
        <w:t>την</w:t>
      </w:r>
      <w:r w:rsidRPr="0051619E">
        <w:rPr>
          <w:rStyle w:val="normaltextrun"/>
          <w:rFonts w:cs="Arial"/>
          <w:b w:val="0"/>
          <w:color w:val="00B0F0"/>
          <w:lang w:val="el-GR"/>
        </w:rPr>
        <w:t xml:space="preserve"> </w:t>
      </w:r>
      <w:r w:rsidRPr="0051619E">
        <w:rPr>
          <w:rStyle w:val="normaltextrun"/>
          <w:rFonts w:cs="Arial" w:hint="eastAsia"/>
          <w:b w:val="0"/>
          <w:color w:val="00B0F0"/>
          <w:lang w:val="el-GR"/>
        </w:rPr>
        <w:t>κατάρρευση</w:t>
      </w:r>
      <w:r w:rsidRPr="0051619E">
        <w:rPr>
          <w:rStyle w:val="normaltextrun"/>
          <w:rFonts w:cs="Arial"/>
          <w:b w:val="0"/>
          <w:color w:val="00B0F0"/>
          <w:lang w:val="el-GR"/>
        </w:rPr>
        <w:t xml:space="preserve"> </w:t>
      </w:r>
      <w:r w:rsidRPr="0051619E">
        <w:rPr>
          <w:rStyle w:val="normaltextrun"/>
          <w:rFonts w:cs="Arial" w:hint="eastAsia"/>
          <w:b w:val="0"/>
          <w:color w:val="00B0F0"/>
          <w:lang w:val="el-GR"/>
        </w:rPr>
        <w:t>των</w:t>
      </w:r>
      <w:r w:rsidRPr="0051619E">
        <w:rPr>
          <w:rStyle w:val="normaltextrun"/>
          <w:rFonts w:cs="Arial"/>
          <w:b w:val="0"/>
          <w:color w:val="00B0F0"/>
          <w:lang w:val="el-GR"/>
        </w:rPr>
        <w:t xml:space="preserve"> </w:t>
      </w:r>
      <w:r w:rsidRPr="0051619E">
        <w:rPr>
          <w:rStyle w:val="normaltextrun"/>
          <w:rFonts w:cs="Arial" w:hint="eastAsia"/>
          <w:b w:val="0"/>
          <w:color w:val="00B0F0"/>
          <w:lang w:val="el-GR"/>
        </w:rPr>
        <w:t>οικοσυστημάτων</w:t>
      </w:r>
      <w:r w:rsidRPr="0051619E">
        <w:rPr>
          <w:rStyle w:val="normaltextrun"/>
          <w:rFonts w:cs="Arial"/>
          <w:b w:val="0"/>
          <w:color w:val="00B0F0"/>
          <w:lang w:val="el-GR"/>
        </w:rPr>
        <w:t xml:space="preserve"> </w:t>
      </w:r>
      <w:r w:rsidRPr="0051619E">
        <w:rPr>
          <w:rStyle w:val="normaltextrun"/>
          <w:rFonts w:cs="Arial" w:hint="eastAsia"/>
          <w:b w:val="0"/>
          <w:color w:val="00B0F0"/>
          <w:lang w:val="el-GR"/>
        </w:rPr>
        <w:t>ως</w:t>
      </w:r>
      <w:r w:rsidRPr="0051619E">
        <w:rPr>
          <w:rStyle w:val="normaltextrun"/>
          <w:rFonts w:cs="Arial"/>
          <w:b w:val="0"/>
          <w:color w:val="00B0F0"/>
          <w:lang w:val="el-GR"/>
        </w:rPr>
        <w:t xml:space="preserve"> </w:t>
      </w:r>
      <w:r w:rsidRPr="0051619E">
        <w:rPr>
          <w:rStyle w:val="normaltextrun"/>
          <w:rFonts w:cs="Arial" w:hint="eastAsia"/>
          <w:b w:val="0"/>
          <w:color w:val="00B0F0"/>
          <w:lang w:val="el-GR"/>
        </w:rPr>
        <w:t>μια</w:t>
      </w:r>
      <w:r w:rsidRPr="0051619E">
        <w:rPr>
          <w:rStyle w:val="normaltextrun"/>
          <w:rFonts w:cs="Arial"/>
          <w:b w:val="0"/>
          <w:color w:val="00B0F0"/>
          <w:lang w:val="el-GR"/>
        </w:rPr>
        <w:t xml:space="preserve"> από τις </w:t>
      </w:r>
      <w:r w:rsidRPr="0051619E">
        <w:rPr>
          <w:rStyle w:val="normaltextrun"/>
          <w:rFonts w:cs="Arial" w:hint="eastAsia"/>
          <w:b w:val="0"/>
          <w:color w:val="00B0F0"/>
          <w:lang w:val="el-GR"/>
        </w:rPr>
        <w:t>κυριότερε</w:t>
      </w:r>
      <w:r w:rsidRPr="0051619E">
        <w:rPr>
          <w:rStyle w:val="normaltextrun"/>
          <w:rFonts w:cs="Arial"/>
          <w:b w:val="0"/>
          <w:color w:val="00B0F0"/>
          <w:lang w:val="el-GR"/>
        </w:rPr>
        <w:t xml:space="preserve">ς </w:t>
      </w:r>
      <w:r w:rsidRPr="0051619E">
        <w:rPr>
          <w:rStyle w:val="normaltextrun"/>
          <w:rFonts w:cs="Arial" w:hint="eastAsia"/>
          <w:b w:val="0"/>
          <w:color w:val="00B0F0"/>
          <w:lang w:val="el-GR"/>
        </w:rPr>
        <w:t>απειλέ</w:t>
      </w:r>
      <w:r w:rsidRPr="0051619E">
        <w:rPr>
          <w:rStyle w:val="normaltextrun"/>
          <w:rFonts w:cs="Arial"/>
          <w:b w:val="0"/>
          <w:color w:val="00B0F0"/>
          <w:lang w:val="el-GR"/>
        </w:rPr>
        <w:t xml:space="preserve">ς </w:t>
      </w:r>
      <w:r w:rsidRPr="0051619E">
        <w:rPr>
          <w:rStyle w:val="normaltextrun"/>
          <w:rFonts w:cs="Arial" w:hint="eastAsia"/>
          <w:b w:val="0"/>
          <w:color w:val="00B0F0"/>
          <w:lang w:val="el-GR"/>
        </w:rPr>
        <w:t>που</w:t>
      </w:r>
      <w:r w:rsidRPr="0051619E">
        <w:rPr>
          <w:rStyle w:val="normaltextrun"/>
          <w:rFonts w:cs="Arial"/>
          <w:b w:val="0"/>
          <w:color w:val="00B0F0"/>
          <w:lang w:val="el-GR"/>
        </w:rPr>
        <w:t xml:space="preserve"> </w:t>
      </w:r>
      <w:r w:rsidRPr="0051619E">
        <w:rPr>
          <w:rStyle w:val="normaltextrun"/>
          <w:rFonts w:cs="Arial" w:hint="eastAsia"/>
          <w:b w:val="0"/>
          <w:color w:val="00B0F0"/>
          <w:lang w:val="el-GR"/>
        </w:rPr>
        <w:t>θα</w:t>
      </w:r>
      <w:r w:rsidRPr="0051619E">
        <w:rPr>
          <w:rStyle w:val="normaltextrun"/>
          <w:rFonts w:cs="Arial"/>
          <w:b w:val="0"/>
          <w:color w:val="00B0F0"/>
          <w:lang w:val="el-GR"/>
        </w:rPr>
        <w:t xml:space="preserve"> </w:t>
      </w:r>
      <w:r w:rsidRPr="0051619E">
        <w:rPr>
          <w:rStyle w:val="normaltextrun"/>
          <w:rFonts w:cs="Arial" w:hint="eastAsia"/>
          <w:b w:val="0"/>
          <w:color w:val="00B0F0"/>
          <w:lang w:val="el-GR"/>
        </w:rPr>
        <w:t>αντιμετωπίσει</w:t>
      </w:r>
      <w:r w:rsidRPr="0051619E">
        <w:rPr>
          <w:rStyle w:val="normaltextrun"/>
          <w:rFonts w:cs="Arial"/>
          <w:b w:val="0"/>
          <w:color w:val="00B0F0"/>
          <w:lang w:val="el-GR"/>
        </w:rPr>
        <w:t xml:space="preserve"> </w:t>
      </w:r>
      <w:r w:rsidRPr="0051619E">
        <w:rPr>
          <w:rStyle w:val="normaltextrun"/>
          <w:rFonts w:cs="Arial" w:hint="eastAsia"/>
          <w:b w:val="0"/>
          <w:color w:val="00B0F0"/>
          <w:lang w:val="el-GR"/>
        </w:rPr>
        <w:t>η</w:t>
      </w:r>
      <w:r w:rsidRPr="0051619E">
        <w:rPr>
          <w:rStyle w:val="normaltextrun"/>
          <w:rFonts w:cs="Arial"/>
          <w:b w:val="0"/>
          <w:color w:val="00B0F0"/>
          <w:lang w:val="el-GR"/>
        </w:rPr>
        <w:t xml:space="preserve"> </w:t>
      </w:r>
      <w:r w:rsidRPr="0051619E">
        <w:rPr>
          <w:rStyle w:val="normaltextrun"/>
          <w:rFonts w:cs="Arial" w:hint="eastAsia"/>
          <w:b w:val="0"/>
          <w:color w:val="00B0F0"/>
          <w:lang w:val="el-GR"/>
        </w:rPr>
        <w:t>ανθρωπότητα</w:t>
      </w:r>
      <w:r w:rsidRPr="0051619E">
        <w:rPr>
          <w:rStyle w:val="normaltextrun"/>
          <w:rFonts w:cs="Arial"/>
          <w:b w:val="0"/>
          <w:color w:val="00B0F0"/>
          <w:lang w:val="el-GR"/>
        </w:rPr>
        <w:t xml:space="preserve"> </w:t>
      </w:r>
      <w:r w:rsidRPr="0051619E">
        <w:rPr>
          <w:rStyle w:val="normaltextrun"/>
          <w:rFonts w:cs="Arial" w:hint="eastAsia"/>
          <w:b w:val="0"/>
          <w:color w:val="00B0F0"/>
          <w:lang w:val="el-GR"/>
        </w:rPr>
        <w:t>τα</w:t>
      </w:r>
      <w:r w:rsidRPr="0051619E">
        <w:rPr>
          <w:rStyle w:val="normaltextrun"/>
          <w:rFonts w:cs="Arial"/>
          <w:b w:val="0"/>
          <w:color w:val="00B0F0"/>
          <w:lang w:val="el-GR"/>
        </w:rPr>
        <w:t xml:space="preserve"> </w:t>
      </w:r>
      <w:r w:rsidRPr="0051619E">
        <w:rPr>
          <w:rStyle w:val="normaltextrun"/>
          <w:rFonts w:cs="Arial" w:hint="eastAsia"/>
          <w:b w:val="0"/>
          <w:color w:val="00B0F0"/>
          <w:lang w:val="el-GR"/>
        </w:rPr>
        <w:t>επόμενα</w:t>
      </w:r>
      <w:r w:rsidRPr="0051619E">
        <w:rPr>
          <w:rStyle w:val="normaltextrun"/>
          <w:rFonts w:cs="Arial"/>
          <w:b w:val="0"/>
          <w:color w:val="00B0F0"/>
          <w:lang w:val="el-GR"/>
        </w:rPr>
        <w:t xml:space="preserve"> </w:t>
      </w:r>
      <w:r w:rsidRPr="0051619E">
        <w:rPr>
          <w:rStyle w:val="normaltextrun"/>
          <w:rFonts w:cs="Arial" w:hint="eastAsia"/>
          <w:b w:val="0"/>
          <w:color w:val="00B0F0"/>
          <w:lang w:val="el-GR"/>
        </w:rPr>
        <w:t>δέκα</w:t>
      </w:r>
      <w:r w:rsidRPr="0051619E">
        <w:rPr>
          <w:rStyle w:val="normaltextrun"/>
          <w:rFonts w:cs="Arial"/>
          <w:b w:val="0"/>
          <w:color w:val="00B0F0"/>
          <w:lang w:val="el-GR"/>
        </w:rPr>
        <w:t xml:space="preserve"> </w:t>
      </w:r>
      <w:r w:rsidRPr="0051619E">
        <w:rPr>
          <w:rStyle w:val="normaltextrun"/>
          <w:rFonts w:cs="Arial" w:hint="eastAsia"/>
          <w:b w:val="0"/>
          <w:color w:val="00B0F0"/>
          <w:lang w:val="el-GR"/>
        </w:rPr>
        <w:t>χρόνια</w:t>
      </w:r>
      <w:r w:rsidRPr="0051619E">
        <w:rPr>
          <w:rStyle w:val="normaltextrun"/>
          <w:rFonts w:cs="Arial"/>
          <w:b w:val="0"/>
          <w:color w:val="00B0F0"/>
          <w:lang w:val="el-GR"/>
        </w:rPr>
        <w:t>.</w:t>
      </w:r>
    </w:p>
    <w:p w14:paraId="76F055CE"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57142EDC" wp14:editId="3C5689A2">
            <wp:extent cx="1896745" cy="67945"/>
            <wp:effectExtent l="0" t="0" r="8255" b="8255"/>
            <wp:docPr id="108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7D18B22C" w14:textId="77777777" w:rsidR="00A61AF0" w:rsidRPr="000D5B79" w:rsidRDefault="00A61AF0">
      <w:pPr>
        <w:pStyle w:val="paragraph"/>
        <w:spacing w:before="0" w:beforeAutospacing="0" w:after="120" w:afterAutospacing="0" w:line="300" w:lineRule="exact"/>
        <w:textAlignment w:val="baseline"/>
        <w:rPr>
          <w:rStyle w:val="normaltextrun"/>
          <w:rFonts w:ascii="Arial" w:hAnsi="Arial" w:cs="Arial"/>
          <w:color w:val="000000"/>
          <w:sz w:val="22"/>
          <w:szCs w:val="22"/>
        </w:rPr>
      </w:pPr>
    </w:p>
    <w:p w14:paraId="37784961" w14:textId="77777777" w:rsidR="00A61AF0" w:rsidRPr="000D5B79" w:rsidRDefault="000D5B79">
      <w:pPr>
        <w:pStyle w:val="paragraph"/>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πιπρόσθετα, η </w:t>
      </w:r>
      <w:r w:rsidRPr="000D5B79">
        <w:rPr>
          <w:rStyle w:val="normaltextrun"/>
          <w:rFonts w:ascii="Arial" w:hAnsi="Arial" w:cs="Arial" w:hint="eastAsia"/>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ανάσχεση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απωλειών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απασχολούν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κοινότητα</w:t>
      </w:r>
      <w:r w:rsidRPr="000D5B79">
        <w:rPr>
          <w:rStyle w:val="normaltextrun"/>
          <w:rFonts w:ascii="Arial" w:hAnsi="Arial" w:cs="Arial"/>
          <w:color w:val="000000"/>
          <w:sz w:val="22"/>
          <w:szCs w:val="22"/>
        </w:rPr>
        <w:t xml:space="preserve"> σε παγκόσμιο επίπεδο. Η </w:t>
      </w:r>
      <w:hyperlink r:id="rId72" w:history="1">
        <w:r w:rsidRPr="0051619E">
          <w:rPr>
            <w:rStyle w:val="Hyperlink"/>
            <w:rFonts w:ascii="Arial" w:hAnsi="Arial" w:cs="Arial" w:hint="eastAsia"/>
            <w:color w:val="00B0F0"/>
            <w:sz w:val="22"/>
            <w:szCs w:val="22"/>
          </w:rPr>
          <w:t>ετήσια</w:t>
        </w:r>
        <w:r w:rsidRPr="0051619E">
          <w:rPr>
            <w:rStyle w:val="Hyperlink"/>
            <w:rFonts w:ascii="Arial" w:hAnsi="Arial" w:cs="Arial"/>
            <w:color w:val="00B0F0"/>
            <w:sz w:val="22"/>
            <w:szCs w:val="22"/>
          </w:rPr>
          <w:t xml:space="preserve"> </w:t>
        </w:r>
        <w:r w:rsidRPr="0051619E">
          <w:rPr>
            <w:rStyle w:val="Hyperlink"/>
            <w:rFonts w:ascii="Arial" w:hAnsi="Arial" w:cs="Arial" w:hint="eastAsia"/>
            <w:color w:val="00B0F0"/>
            <w:sz w:val="22"/>
            <w:szCs w:val="22"/>
          </w:rPr>
          <w:t>έκθεση</w:t>
        </w:r>
        <w:r w:rsidRPr="0051619E">
          <w:rPr>
            <w:rStyle w:val="Hyperlink"/>
            <w:rFonts w:ascii="Arial" w:hAnsi="Arial" w:cs="Arial"/>
            <w:color w:val="00B0F0"/>
            <w:sz w:val="22"/>
            <w:szCs w:val="22"/>
          </w:rPr>
          <w:t xml:space="preserve"> </w:t>
        </w:r>
        <w:r w:rsidRPr="0051619E">
          <w:rPr>
            <w:rStyle w:val="Hyperlink"/>
            <w:rFonts w:ascii="Arial" w:hAnsi="Arial" w:cs="Arial" w:hint="eastAsia"/>
            <w:color w:val="00B0F0"/>
            <w:sz w:val="22"/>
            <w:szCs w:val="22"/>
          </w:rPr>
          <w:t>εκτίμησης</w:t>
        </w:r>
        <w:r w:rsidRPr="0051619E">
          <w:rPr>
            <w:rStyle w:val="Hyperlink"/>
            <w:rFonts w:ascii="Arial" w:hAnsi="Arial" w:cs="Arial"/>
            <w:color w:val="00B0F0"/>
            <w:sz w:val="22"/>
            <w:szCs w:val="22"/>
          </w:rPr>
          <w:t xml:space="preserve"> </w:t>
        </w:r>
        <w:r w:rsidRPr="0051619E">
          <w:rPr>
            <w:rStyle w:val="Hyperlink"/>
            <w:rFonts w:ascii="Arial" w:hAnsi="Arial" w:cs="Arial" w:hint="eastAsia"/>
            <w:color w:val="00B0F0"/>
            <w:sz w:val="22"/>
            <w:szCs w:val="22"/>
          </w:rPr>
          <w:t>κινδύνου</w:t>
        </w:r>
        <w:r w:rsidRPr="0051619E">
          <w:rPr>
            <w:rStyle w:val="Hyperlink"/>
            <w:rFonts w:ascii="Arial" w:hAnsi="Arial" w:cs="Arial"/>
            <w:color w:val="00B0F0"/>
            <w:sz w:val="22"/>
            <w:szCs w:val="22"/>
          </w:rPr>
          <w:t xml:space="preserve"> </w:t>
        </w:r>
        <w:r w:rsidRPr="0051619E">
          <w:rPr>
            <w:rStyle w:val="Hyperlink"/>
            <w:rFonts w:ascii="Arial" w:hAnsi="Arial" w:cs="Arial" w:hint="eastAsia"/>
            <w:color w:val="00B0F0"/>
            <w:sz w:val="22"/>
            <w:szCs w:val="22"/>
          </w:rPr>
          <w:t>του</w:t>
        </w:r>
        <w:r w:rsidRPr="0051619E">
          <w:rPr>
            <w:rStyle w:val="Hyperlink"/>
            <w:rFonts w:ascii="Arial" w:hAnsi="Arial" w:cs="Arial"/>
            <w:color w:val="00B0F0"/>
            <w:sz w:val="22"/>
            <w:szCs w:val="22"/>
          </w:rPr>
          <w:t xml:space="preserve"> W</w:t>
        </w:r>
        <w:proofErr w:type="spellStart"/>
        <w:r w:rsidRPr="0051619E">
          <w:rPr>
            <w:rStyle w:val="Hyperlink"/>
            <w:rFonts w:ascii="Arial" w:hAnsi="Arial" w:cs="Arial"/>
            <w:color w:val="00B0F0"/>
            <w:sz w:val="22"/>
            <w:szCs w:val="22"/>
            <w:lang w:val="en-US"/>
          </w:rPr>
          <w:t>orld</w:t>
        </w:r>
        <w:proofErr w:type="spellEnd"/>
        <w:r w:rsidRPr="0051619E">
          <w:rPr>
            <w:rStyle w:val="Hyperlink"/>
            <w:rFonts w:ascii="Arial" w:hAnsi="Arial" w:cs="Arial"/>
            <w:color w:val="00B0F0"/>
            <w:sz w:val="22"/>
            <w:szCs w:val="22"/>
          </w:rPr>
          <w:t xml:space="preserve"> E</w:t>
        </w:r>
        <w:proofErr w:type="spellStart"/>
        <w:r w:rsidRPr="0051619E">
          <w:rPr>
            <w:rStyle w:val="Hyperlink"/>
            <w:rFonts w:ascii="Arial" w:hAnsi="Arial" w:cs="Arial"/>
            <w:color w:val="00B0F0"/>
            <w:sz w:val="22"/>
            <w:szCs w:val="22"/>
            <w:lang w:val="en-US"/>
          </w:rPr>
          <w:t>conomic</w:t>
        </w:r>
        <w:proofErr w:type="spellEnd"/>
        <w:r w:rsidRPr="0051619E">
          <w:rPr>
            <w:rStyle w:val="Hyperlink"/>
            <w:rFonts w:ascii="Arial" w:hAnsi="Arial" w:cs="Arial"/>
            <w:color w:val="00B0F0"/>
            <w:sz w:val="22"/>
            <w:szCs w:val="22"/>
          </w:rPr>
          <w:t xml:space="preserve"> F</w:t>
        </w:r>
        <w:proofErr w:type="spellStart"/>
        <w:r w:rsidRPr="0051619E">
          <w:rPr>
            <w:rStyle w:val="Hyperlink"/>
            <w:rFonts w:ascii="Arial" w:hAnsi="Arial" w:cs="Arial"/>
            <w:color w:val="00B0F0"/>
            <w:sz w:val="22"/>
            <w:szCs w:val="22"/>
            <w:lang w:val="en-US"/>
          </w:rPr>
          <w:t>orum</w:t>
        </w:r>
        <w:proofErr w:type="spellEnd"/>
      </w:hyperlink>
      <w:r w:rsidRPr="0051619E">
        <w:rPr>
          <w:rStyle w:val="normaltextrun"/>
          <w:rFonts w:ascii="Arial" w:hAnsi="Arial" w:cs="Arial"/>
          <w:color w:val="00B0F0"/>
          <w:sz w:val="22"/>
          <w:szCs w:val="22"/>
        </w:rPr>
        <w:t xml:space="preserve"> </w:t>
      </w:r>
      <w:r w:rsidRPr="000D5B79">
        <w:rPr>
          <w:rStyle w:val="normaltextrun"/>
          <w:rFonts w:ascii="Arial" w:hAnsi="Arial" w:cs="Arial" w:hint="eastAsia"/>
          <w:color w:val="000000"/>
          <w:sz w:val="22"/>
          <w:szCs w:val="22"/>
        </w:rPr>
        <w:t>κατατάσσει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απώλεια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βιοποικιλότητας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κατάρρευση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οικοσυστημάτων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ως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μια</w:t>
      </w:r>
      <w:r w:rsidRPr="000D5B79">
        <w:rPr>
          <w:rStyle w:val="normaltextrun"/>
          <w:rFonts w:ascii="Arial" w:hAnsi="Arial" w:cs="Arial"/>
          <w:color w:val="000000"/>
          <w:sz w:val="22"/>
          <w:szCs w:val="22"/>
        </w:rPr>
        <w:t xml:space="preserve"> από τις </w:t>
      </w:r>
      <w:r w:rsidRPr="000D5B79">
        <w:rPr>
          <w:rStyle w:val="normaltextrun"/>
          <w:rFonts w:ascii="Arial" w:hAnsi="Arial" w:cs="Arial" w:hint="eastAsia"/>
          <w:color w:val="000000"/>
          <w:sz w:val="22"/>
          <w:szCs w:val="22"/>
        </w:rPr>
        <w:t>κυριότερε</w:t>
      </w:r>
      <w:r w:rsidRPr="000D5B79">
        <w:rPr>
          <w:rStyle w:val="normaltextrun"/>
          <w:rFonts w:ascii="Arial" w:hAnsi="Arial" w:cs="Arial"/>
          <w:color w:val="000000"/>
          <w:sz w:val="22"/>
          <w:szCs w:val="22"/>
        </w:rPr>
        <w:t xml:space="preserve">ς </w:t>
      </w:r>
      <w:r w:rsidRPr="000D5B79">
        <w:rPr>
          <w:rStyle w:val="normaltextrun"/>
          <w:rFonts w:ascii="Arial" w:hAnsi="Arial" w:cs="Arial" w:hint="eastAsia"/>
          <w:color w:val="000000"/>
          <w:sz w:val="22"/>
          <w:szCs w:val="22"/>
        </w:rPr>
        <w:t>απειλέ</w:t>
      </w:r>
      <w:r w:rsidRPr="000D5B79">
        <w:rPr>
          <w:rStyle w:val="normaltextrun"/>
          <w:rFonts w:ascii="Arial" w:hAnsi="Arial" w:cs="Arial"/>
          <w:color w:val="000000"/>
          <w:sz w:val="22"/>
          <w:szCs w:val="22"/>
        </w:rPr>
        <w:t xml:space="preserve">ς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αντιμετωπίσει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ανθρωπότητα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επόμενα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δέκα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χρόνια</w:t>
      </w:r>
      <w:r w:rsidRPr="000D5B79">
        <w:rPr>
          <w:rStyle w:val="normaltextrun"/>
          <w:rFonts w:ascii="Arial" w:hAnsi="Arial" w:cs="Arial"/>
          <w:color w:val="000000"/>
          <w:sz w:val="22"/>
          <w:szCs w:val="22"/>
        </w:rPr>
        <w:t>. Στη βάση αυτή αναγνωρίζεται διεθνώς</w:t>
      </w:r>
      <w:r w:rsidRPr="000D5B79">
        <w:rPr>
          <w:rStyle w:val="FootnoteReference"/>
          <w:rFonts w:ascii="Arial" w:hAnsi="Arial" w:cs="Arial"/>
          <w:color w:val="000000"/>
          <w:sz w:val="22"/>
          <w:szCs w:val="22"/>
        </w:rPr>
        <w:footnoteReference w:id="13"/>
      </w:r>
      <w:r w:rsidRPr="000D5B79">
        <w:rPr>
          <w:rStyle w:val="normaltextrun"/>
          <w:rFonts w:ascii="Arial" w:hAnsi="Arial" w:cs="Arial"/>
          <w:color w:val="000000"/>
          <w:sz w:val="22"/>
          <w:szCs w:val="22"/>
        </w:rPr>
        <w:t xml:space="preserve"> ότι:</w:t>
      </w:r>
    </w:p>
    <w:p w14:paraId="585889EF" w14:textId="77777777" w:rsidR="00A61AF0" w:rsidRPr="000D5B79" w:rsidRDefault="000D5B79">
      <w:pPr>
        <w:pStyle w:val="paragraph"/>
        <w:numPr>
          <w:ilvl w:val="0"/>
          <w:numId w:val="11"/>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color w:val="000000"/>
          <w:sz w:val="22"/>
          <w:szCs w:val="22"/>
        </w:rPr>
        <w:t>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ανάγκη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δημιουργίας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ισχυρών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εθνικών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συμφωνιών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οικοδόμηση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πιο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ανθεκτικών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οικονομιών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κοινωνιών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χωρίς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να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υπερβαίνουμε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όρια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θέτει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είναι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πλέον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πιο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επιτακτική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ποτέ</w:t>
      </w:r>
      <w:r w:rsidRPr="000D5B79">
        <w:rPr>
          <w:rStyle w:val="normaltextrun"/>
          <w:rFonts w:ascii="Arial" w:hAnsi="Arial" w:cs="Arial"/>
          <w:color w:val="000000"/>
          <w:sz w:val="22"/>
          <w:szCs w:val="22"/>
        </w:rPr>
        <w:t>,</w:t>
      </w:r>
    </w:p>
    <w:p w14:paraId="57B083E5" w14:textId="77777777" w:rsidR="00A61AF0" w:rsidRPr="000D5B79" w:rsidRDefault="000D5B79">
      <w:pPr>
        <w:pStyle w:val="paragraph"/>
        <w:numPr>
          <w:ilvl w:val="0"/>
          <w:numId w:val="11"/>
        </w:numPr>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color w:val="000000"/>
          <w:sz w:val="22"/>
          <w:szCs w:val="22"/>
        </w:rPr>
        <w:t>ο</w:t>
      </w:r>
      <w:r w:rsidRPr="000D5B79">
        <w:rPr>
          <w:rStyle w:val="normaltextrun"/>
          <w:rFonts w:ascii="Arial" w:hAnsi="Arial" w:cs="Arial"/>
          <w:color w:val="000000"/>
          <w:sz w:val="22"/>
          <w:szCs w:val="22"/>
        </w:rPr>
        <w:t xml:space="preserve">ι </w:t>
      </w:r>
      <w:r w:rsidRPr="000D5B79">
        <w:rPr>
          <w:rStyle w:val="normaltextrun"/>
          <w:rFonts w:ascii="Arial" w:hAnsi="Arial" w:cs="Arial" w:hint="eastAsia"/>
          <w:color w:val="000000"/>
          <w:sz w:val="22"/>
          <w:szCs w:val="22"/>
        </w:rPr>
        <w:t>επιχειρήσεις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ήδη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ενσωματώνουν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υποστηρίζουν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περιβαλλοντικά</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υπεύθυνες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πρακτικές</w:t>
      </w:r>
      <w:r w:rsidRPr="000D5B79">
        <w:rPr>
          <w:rStyle w:val="normaltextrun"/>
          <w:rFonts w:ascii="Arial" w:hAnsi="Arial" w:cs="Arial"/>
          <w:color w:val="000000"/>
          <w:sz w:val="22"/>
          <w:szCs w:val="22"/>
        </w:rPr>
        <w:t xml:space="preserve"> θα πρέπει </w:t>
      </w:r>
      <w:r w:rsidRPr="000D5B79">
        <w:rPr>
          <w:rStyle w:val="normaltextrun"/>
          <w:rFonts w:ascii="Arial" w:hAnsi="Arial" w:cs="Arial" w:hint="eastAsia"/>
          <w:color w:val="000000"/>
          <w:sz w:val="22"/>
          <w:szCs w:val="22"/>
        </w:rPr>
        <w:t>να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συνεχίσουν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να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θέτουν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προστασία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επίκεντρο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ανάπτυξ</w:t>
      </w:r>
      <w:r w:rsidRPr="000D5B79">
        <w:rPr>
          <w:rStyle w:val="normaltextrun"/>
          <w:rFonts w:ascii="Arial" w:hAnsi="Arial" w:cs="Arial"/>
          <w:color w:val="000000"/>
          <w:sz w:val="22"/>
          <w:szCs w:val="22"/>
        </w:rPr>
        <w:t>ή</w:t>
      </w:r>
      <w:r w:rsidRPr="000D5B79">
        <w:rPr>
          <w:rStyle w:val="normaltextrun"/>
          <w:rFonts w:ascii="Arial" w:hAnsi="Arial" w:cs="Arial" w:hint="eastAsia"/>
          <w:color w:val="000000"/>
          <w:sz w:val="22"/>
          <w:szCs w:val="22"/>
        </w:rPr>
        <w:t>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τους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παροτρύνοντας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παράλληλα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όσες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υστερούν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να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εντείνουν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τις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προσπάθειες</w:t>
      </w:r>
      <w:r w:rsidRPr="000D5B79">
        <w:rPr>
          <w:rStyle w:val="normaltextrun"/>
          <w:rFonts w:ascii="Arial" w:hAnsi="Arial" w:cs="Arial"/>
          <w:color w:val="000000"/>
          <w:sz w:val="22"/>
          <w:szCs w:val="22"/>
        </w:rPr>
        <w:t xml:space="preserve"> τους, ώστε να </w:t>
      </w:r>
      <w:r w:rsidRPr="000D5B79">
        <w:rPr>
          <w:rStyle w:val="normaltextrun"/>
          <w:rFonts w:ascii="Arial" w:hAnsi="Arial" w:cs="Arial" w:hint="eastAsia"/>
          <w:color w:val="000000"/>
          <w:sz w:val="22"/>
          <w:szCs w:val="22"/>
        </w:rPr>
        <w:t>αποτελέσουν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ισχυρή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συλλογική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φωνή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πιέσει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κυβερνήσεις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να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υιοθετήσουν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φιλόδοξες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πολιτικές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ανάσχεση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φυσικών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απωλειών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τρέχουσα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δεκαετία</w:t>
      </w:r>
      <w:r w:rsidRPr="000D5B79">
        <w:rPr>
          <w:rStyle w:val="normaltextrun"/>
          <w:rFonts w:ascii="Arial" w:hAnsi="Arial" w:cs="Arial"/>
          <w:color w:val="000000"/>
          <w:sz w:val="22"/>
          <w:szCs w:val="22"/>
        </w:rPr>
        <w:t>.</w:t>
      </w:r>
    </w:p>
    <w:p w14:paraId="29C0BB83" w14:textId="77777777" w:rsidR="00A61AF0" w:rsidRPr="000D5B79" w:rsidRDefault="000D5B79">
      <w:pPr>
        <w:pStyle w:val="paragraph"/>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color w:val="000000"/>
          <w:sz w:val="22"/>
          <w:szCs w:val="22"/>
        </w:rPr>
        <w:t>Ο</w:t>
      </w:r>
      <w:r w:rsidRPr="000D5B79">
        <w:rPr>
          <w:rStyle w:val="normaltextrun"/>
          <w:rFonts w:ascii="Arial" w:hAnsi="Arial" w:cs="Arial"/>
          <w:color w:val="000000"/>
          <w:sz w:val="22"/>
          <w:szCs w:val="22"/>
        </w:rPr>
        <w:t xml:space="preserve"> φυσικός πλούτος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Ελλάδας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αποτελεί</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ένα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σημαντικό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εθνικό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κεφάλαιο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ιδιαίτερης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χαρακτηριστικής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ποικιλομορφίας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εθνική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παγκόσμια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αξία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χώρα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φιλοξενείται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25% των ειδών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Ευρωπαϊκής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χλωρίδας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πανίδας</w:t>
      </w:r>
      <w:r w:rsidRPr="000D5B79">
        <w:rPr>
          <w:rStyle w:val="normaltextrun"/>
          <w:rFonts w:ascii="Arial" w:hAnsi="Arial" w:cs="Arial"/>
          <w:color w:val="000000"/>
          <w:sz w:val="22"/>
          <w:szCs w:val="22"/>
        </w:rPr>
        <w:t>, ενώ το 27% της χερσαίας έκτασης της χώρας</w:t>
      </w:r>
      <w:r w:rsidRPr="000D5B79">
        <w:rPr>
          <w:rStyle w:val="FootnoteReference"/>
          <w:rFonts w:ascii="Arial" w:hAnsi="Arial" w:cs="Arial"/>
          <w:color w:val="000000"/>
          <w:sz w:val="22"/>
          <w:szCs w:val="22"/>
        </w:rPr>
        <w:footnoteReference w:id="14"/>
      </w:r>
      <w:r w:rsidRPr="000D5B79">
        <w:rPr>
          <w:rStyle w:val="normaltextrun"/>
          <w:rFonts w:ascii="Arial" w:hAnsi="Arial" w:cs="Arial"/>
          <w:color w:val="000000"/>
          <w:sz w:val="22"/>
          <w:szCs w:val="22"/>
        </w:rPr>
        <w:t xml:space="preserve"> εντάσσεται στις προστατευόμενες περιοχές </w:t>
      </w:r>
      <w:r w:rsidRPr="000D5B79">
        <w:rPr>
          <w:rStyle w:val="normaltextrun"/>
          <w:rFonts w:ascii="Arial" w:hAnsi="Arial" w:cs="Arial"/>
          <w:color w:val="000000"/>
          <w:sz w:val="22"/>
          <w:szCs w:val="22"/>
          <w:lang w:val="en-US"/>
        </w:rPr>
        <w:t>Natura</w:t>
      </w:r>
      <w:r w:rsidRPr="000D5B79">
        <w:rPr>
          <w:rStyle w:val="normaltextrun"/>
          <w:rFonts w:ascii="Arial" w:hAnsi="Arial" w:cs="Arial"/>
          <w:color w:val="000000"/>
          <w:sz w:val="22"/>
          <w:szCs w:val="22"/>
        </w:rPr>
        <w:t xml:space="preserve"> 2000.</w:t>
      </w:r>
    </w:p>
    <w:p w14:paraId="5F76D0AA" w14:textId="77777777" w:rsidR="00A61AF0" w:rsidRPr="000D5B79" w:rsidRDefault="000D5B79">
      <w:pPr>
        <w:pStyle w:val="paragraph"/>
        <w:spacing w:before="0" w:beforeAutospacing="0" w:after="12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color w:val="000000"/>
          <w:sz w:val="22"/>
          <w:szCs w:val="22"/>
        </w:rPr>
        <w:t xml:space="preserve">Αναφορικά με την </w:t>
      </w:r>
      <w:hyperlink r:id="rId73" w:history="1">
        <w:r w:rsidRPr="0051619E">
          <w:rPr>
            <w:rStyle w:val="Hyperlink"/>
            <w:rFonts w:ascii="Arial" w:hAnsi="Arial" w:cs="Arial"/>
            <w:color w:val="00B0F0"/>
            <w:sz w:val="22"/>
            <w:szCs w:val="22"/>
          </w:rPr>
          <w:t>Εθνική Στρατηγική για τη Βιοποικιλότητα</w:t>
        </w:r>
      </w:hyperlink>
      <w:r w:rsidRPr="000D5B79">
        <w:rPr>
          <w:rStyle w:val="normaltextrun"/>
          <w:rFonts w:ascii="Arial" w:hAnsi="Arial" w:cs="Arial"/>
          <w:color w:val="000000"/>
          <w:sz w:val="22"/>
          <w:szCs w:val="22"/>
        </w:rPr>
        <w:t xml:space="preserve">, η οποία καταρτίστηκε το 2014, μέχρι και το 2020, σημειώθηκε ελάχιστη πρόοδος ως προς την υλοποίησή της. Ωστόσο, </w:t>
      </w:r>
      <w:r w:rsidRPr="000D5B79">
        <w:rPr>
          <w:rStyle w:val="normaltextrun"/>
          <w:rFonts w:ascii="Arial" w:hAnsi="Arial" w:cs="Arial"/>
          <w:b/>
          <w:bCs/>
          <w:color w:val="000000"/>
          <w:sz w:val="22"/>
          <w:szCs w:val="22"/>
        </w:rPr>
        <w:t xml:space="preserve">κατά την επόμενη περίοδο η </w:t>
      </w:r>
      <w:bookmarkStart w:id="20" w:name="_Hlk62462985"/>
      <w:r w:rsidRPr="000D5B79">
        <w:rPr>
          <w:rStyle w:val="normaltextrun"/>
          <w:rFonts w:ascii="Arial" w:hAnsi="Arial" w:cs="Arial"/>
          <w:b/>
          <w:bCs/>
          <w:color w:val="000000"/>
          <w:sz w:val="22"/>
          <w:szCs w:val="22"/>
        </w:rPr>
        <w:t xml:space="preserve">προστασία της βιοποικιλότητας θα </w:t>
      </w:r>
      <w:r w:rsidRPr="000D5B79">
        <w:rPr>
          <w:rStyle w:val="normaltextrun"/>
          <w:rFonts w:ascii="Arial" w:hAnsi="Arial" w:cs="Arial" w:hint="eastAsia"/>
          <w:b/>
          <w:bCs/>
          <w:color w:val="000000"/>
          <w:sz w:val="22"/>
          <w:szCs w:val="22"/>
        </w:rPr>
        <w:t>αποτελέ</w:t>
      </w:r>
      <w:r w:rsidRPr="000D5B79">
        <w:rPr>
          <w:rStyle w:val="normaltextrun"/>
          <w:rFonts w:ascii="Arial" w:hAnsi="Arial" w:cs="Arial"/>
          <w:b/>
          <w:bCs/>
          <w:color w:val="000000"/>
          <w:sz w:val="22"/>
          <w:szCs w:val="22"/>
        </w:rPr>
        <w:t xml:space="preserve">σει </w:t>
      </w:r>
      <w:r w:rsidRPr="000D5B79">
        <w:rPr>
          <w:rStyle w:val="normaltextrun"/>
          <w:rFonts w:ascii="Arial" w:hAnsi="Arial" w:cs="Arial" w:hint="eastAsia"/>
          <w:b/>
          <w:bCs/>
          <w:color w:val="000000"/>
          <w:sz w:val="22"/>
          <w:szCs w:val="22"/>
        </w:rPr>
        <w:t>κρίσιμο</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παράγοντα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οικοδόμησης</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ενός</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βιώσιμου</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μέλλοντος</w:t>
      </w:r>
      <w:r w:rsidRPr="000D5B79">
        <w:rPr>
          <w:rStyle w:val="normaltextrun"/>
          <w:rFonts w:ascii="Arial" w:hAnsi="Arial" w:cs="Arial"/>
          <w:color w:val="000000"/>
          <w:sz w:val="22"/>
          <w:szCs w:val="22"/>
        </w:rPr>
        <w:t xml:space="preserve">, ενώ </w:t>
      </w:r>
      <w:r w:rsidRPr="000D5B79">
        <w:rPr>
          <w:rStyle w:val="normaltextrun"/>
          <w:rFonts w:ascii="Arial" w:hAnsi="Arial" w:cs="Arial" w:hint="eastAsia"/>
          <w:color w:val="000000"/>
          <w:sz w:val="22"/>
          <w:szCs w:val="22"/>
        </w:rPr>
        <w:t>βρίσκ</w:t>
      </w:r>
      <w:r w:rsidRPr="000D5B79">
        <w:rPr>
          <w:rStyle w:val="normaltextrun"/>
          <w:rFonts w:ascii="Arial" w:hAnsi="Arial" w:cs="Arial"/>
          <w:color w:val="000000"/>
          <w:sz w:val="22"/>
          <w:szCs w:val="22"/>
        </w:rPr>
        <w:t xml:space="preserve">εται </w:t>
      </w:r>
      <w:r w:rsidRPr="000D5B79">
        <w:rPr>
          <w:rStyle w:val="normaltextrun"/>
          <w:rFonts w:ascii="Arial" w:hAnsi="Arial" w:cs="Arial" w:hint="eastAsia"/>
          <w:color w:val="000000"/>
          <w:sz w:val="22"/>
          <w:szCs w:val="22"/>
        </w:rPr>
        <w:t>ήδη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μεταξύ</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προτεραιοτήτων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κοινότητας</w:t>
      </w:r>
      <w:r w:rsidRPr="000D5B79">
        <w:rPr>
          <w:rStyle w:val="normaltextrun"/>
          <w:rFonts w:ascii="Arial" w:hAnsi="Arial" w:cs="Arial"/>
          <w:color w:val="000000"/>
          <w:sz w:val="22"/>
          <w:szCs w:val="22"/>
        </w:rPr>
        <w:t xml:space="preserve">, αναγνωρίζοντας την εξάρτηση της βιωσιμότητάς της από τη διαθεσιμότητα και την ποιότητα των φυσικών πόρων. </w:t>
      </w:r>
      <w:bookmarkEnd w:id="20"/>
      <w:r w:rsidRPr="000D5B79">
        <w:rPr>
          <w:rStyle w:val="normaltextrun"/>
          <w:rFonts w:ascii="Arial" w:hAnsi="Arial" w:cs="Arial"/>
          <w:color w:val="000000"/>
          <w:sz w:val="22"/>
          <w:szCs w:val="22"/>
        </w:rPr>
        <w:t>Π</w:t>
      </w:r>
      <w:r w:rsidRPr="000D5B79">
        <w:rPr>
          <w:rStyle w:val="normaltextrun"/>
          <w:rFonts w:ascii="Arial" w:hAnsi="Arial" w:cs="Arial" w:hint="eastAsia"/>
          <w:color w:val="000000"/>
          <w:sz w:val="22"/>
          <w:szCs w:val="22"/>
        </w:rPr>
        <w:t>έρα</w:t>
      </w:r>
      <w:r w:rsidRPr="000D5B79">
        <w:rPr>
          <w:rStyle w:val="normaltextrun"/>
          <w:rFonts w:ascii="Arial" w:hAnsi="Arial" w:cs="Arial"/>
          <w:color w:val="000000"/>
          <w:sz w:val="22"/>
          <w:szCs w:val="22"/>
        </w:rPr>
        <w:t xml:space="preserve"> από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εθνική</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στρατηγική</w:t>
      </w:r>
      <w:r w:rsidRPr="000D5B79">
        <w:rPr>
          <w:rStyle w:val="normaltextrun"/>
          <w:rFonts w:ascii="Arial" w:hAnsi="Arial" w:cs="Arial"/>
          <w:color w:val="000000"/>
          <w:sz w:val="22"/>
          <w:szCs w:val="22"/>
        </w:rPr>
        <w:t xml:space="preserve">, στη χώρα παραμένει σε εκκρεμότητα το ζήτημα καθορισμού </w:t>
      </w:r>
      <w:r w:rsidRPr="000D5B79">
        <w:rPr>
          <w:rStyle w:val="normaltextrun"/>
          <w:rFonts w:ascii="Arial" w:hAnsi="Arial" w:cs="Arial"/>
          <w:color w:val="000000"/>
          <w:sz w:val="22"/>
          <w:szCs w:val="22"/>
        </w:rPr>
        <w:lastRenderedPageBreak/>
        <w:t>των δραστηριοτήτων που θα μπορούν να αναπτυχθούν σε προστατευόμενες περιοχές, συμβάλλοντας στην οικονομική ανάπτυξη σε αρμονία με τις ιδιαίτερες απαιτήσεις κάθε περιοχής.</w:t>
      </w:r>
    </w:p>
    <w:p w14:paraId="6C30041D" w14:textId="77777777" w:rsidR="00A61AF0" w:rsidRPr="000D5B79" w:rsidRDefault="00A61AF0">
      <w:pPr>
        <w:spacing w:line="240" w:lineRule="auto"/>
        <w:rPr>
          <w:rFonts w:ascii="Arial" w:eastAsia="MS Mincho" w:hAnsi="Arial" w:cs="Arial"/>
          <w:color w:val="000000"/>
          <w:szCs w:val="24"/>
          <w:lang w:val="el-GR"/>
        </w:rPr>
      </w:pPr>
    </w:p>
    <w:p w14:paraId="091ABE21" w14:textId="77777777" w:rsidR="00A61AF0" w:rsidRPr="000F3D80" w:rsidRDefault="000D5B79">
      <w:pPr>
        <w:pStyle w:val="Title1"/>
        <w:spacing w:before="0" w:after="120" w:line="300" w:lineRule="exact"/>
        <w:outlineLvl w:val="0"/>
        <w:rPr>
          <w:rFonts w:eastAsia="MS Mincho" w:cs="Arial"/>
          <w:b w:val="0"/>
          <w:color w:val="00B0F0"/>
          <w:sz w:val="24"/>
          <w:szCs w:val="24"/>
          <w:lang w:val="el-GR"/>
        </w:rPr>
      </w:pPr>
      <w:r w:rsidRPr="000F3D80">
        <w:rPr>
          <w:rFonts w:eastAsia="MS Mincho" w:cs="Arial"/>
          <w:b w:val="0"/>
          <w:color w:val="00B0F0"/>
          <w:sz w:val="24"/>
          <w:szCs w:val="24"/>
          <w:lang w:val="el-GR"/>
        </w:rPr>
        <w:t>Η στρατηγική «Από το Αγρόκτημα στο Πιάτο»</w:t>
      </w:r>
    </w:p>
    <w:p w14:paraId="61FCB98C" w14:textId="77777777" w:rsidR="00A61AF0" w:rsidRDefault="000D5B79">
      <w:pPr>
        <w:pStyle w:val="MAINTEXT2"/>
        <w:spacing w:after="120"/>
        <w:rPr>
          <w:rFonts w:cs="Arial"/>
          <w:szCs w:val="22"/>
        </w:rPr>
      </w:pPr>
      <w:r>
        <w:rPr>
          <w:rFonts w:cs="Arial"/>
          <w:szCs w:val="22"/>
        </w:rPr>
        <w:t>Παρά το γεγονός ότι η γεωργία της Ε.Ε. έχει μειώσει ήδη κατά 20% τις εκπομπές αερίων του θερμοκηπίου σε σχέση με τα επίπεδα του 1990</w:t>
      </w:r>
      <w:r>
        <w:rPr>
          <w:rStyle w:val="FootnoteReference"/>
          <w:rFonts w:cs="Arial"/>
          <w:szCs w:val="22"/>
        </w:rPr>
        <w:footnoteReference w:id="15"/>
      </w:r>
      <w:r>
        <w:rPr>
          <w:rFonts w:cs="Arial"/>
          <w:szCs w:val="22"/>
        </w:rPr>
        <w:t xml:space="preserve">, η παραγωγή τροφίμων και ευρύτερα οι δραστηριότητες στην αλυσίδα αξίας των τροφίμων εξακολουθούν να συμβάλλουν στην κλιματική αλλαγή και στην απώλεια της βιοποικιλότητας, ενώ η απώλεια και σπατάλη μεγάλων ποσοτήτων τροφίμων λαμβάνει πλέον σημαντικές διαστάσεις. </w:t>
      </w:r>
    </w:p>
    <w:p w14:paraId="54E373D9" w14:textId="74F9967D" w:rsidR="00A61AF0" w:rsidRDefault="000D5B79">
      <w:pPr>
        <w:pStyle w:val="MAINTEXT2"/>
        <w:spacing w:after="120"/>
        <w:rPr>
          <w:rFonts w:cs="Arial"/>
          <w:szCs w:val="22"/>
        </w:rPr>
      </w:pPr>
      <w:bookmarkStart w:id="21" w:name="_Hlk61867018"/>
      <w:r>
        <w:rPr>
          <w:rFonts w:cs="Arial"/>
          <w:szCs w:val="22"/>
        </w:rPr>
        <w:t xml:space="preserve">Σε παγκόσμιο επίπεδο, εκτιμάται ότι κάθε χρόνο το </w:t>
      </w:r>
      <w:r>
        <w:rPr>
          <w:rFonts w:cs="Arial"/>
          <w:b/>
          <w:bCs/>
          <w:szCs w:val="22"/>
        </w:rPr>
        <w:t>1/3</w:t>
      </w:r>
      <w:r>
        <w:rPr>
          <w:rFonts w:cs="Arial"/>
          <w:szCs w:val="22"/>
        </w:rPr>
        <w:t xml:space="preserve"> της </w:t>
      </w:r>
      <w:r>
        <w:rPr>
          <w:rFonts w:cs="Arial"/>
          <w:b/>
          <w:bCs/>
          <w:szCs w:val="22"/>
        </w:rPr>
        <w:t>παραγωγής τροφίμων</w:t>
      </w:r>
      <w:r>
        <w:rPr>
          <w:rFonts w:cs="Arial"/>
          <w:szCs w:val="22"/>
        </w:rPr>
        <w:t xml:space="preserve"> για ανθρώπινη κατανάλωση </w:t>
      </w:r>
      <w:r>
        <w:rPr>
          <w:rFonts w:cs="Arial"/>
          <w:b/>
          <w:bCs/>
          <w:szCs w:val="22"/>
        </w:rPr>
        <w:t xml:space="preserve">χάνεται ή </w:t>
      </w:r>
      <w:proofErr w:type="spellStart"/>
      <w:r>
        <w:rPr>
          <w:rFonts w:cs="Arial"/>
          <w:b/>
          <w:bCs/>
          <w:szCs w:val="22"/>
        </w:rPr>
        <w:t>σπαταλάται</w:t>
      </w:r>
      <w:proofErr w:type="spellEnd"/>
      <w:r>
        <w:rPr>
          <w:rStyle w:val="FootnoteReference"/>
          <w:rFonts w:cs="Arial"/>
          <w:szCs w:val="22"/>
        </w:rPr>
        <w:footnoteReference w:id="16"/>
      </w:r>
      <w:r>
        <w:rPr>
          <w:rFonts w:cs="Arial"/>
          <w:szCs w:val="22"/>
        </w:rPr>
        <w:t xml:space="preserve">. </w:t>
      </w:r>
      <w:bookmarkEnd w:id="21"/>
      <w:r>
        <w:rPr>
          <w:rFonts w:cs="Arial"/>
          <w:szCs w:val="22"/>
        </w:rPr>
        <w:t xml:space="preserve">Η σπατάλη αυτή </w:t>
      </w:r>
      <w:bookmarkStart w:id="22" w:name="_Hlk61512792"/>
      <w:r>
        <w:rPr>
          <w:rFonts w:cs="Arial"/>
          <w:szCs w:val="22"/>
        </w:rPr>
        <w:t>ευθύνεται για το 8% των συνολικών ανθρωπογενών εκπομπών αερίων θερμοκηπίου</w:t>
      </w:r>
      <w:bookmarkEnd w:id="22"/>
      <w:r>
        <w:rPr>
          <w:rFonts w:cs="Arial"/>
          <w:szCs w:val="22"/>
        </w:rPr>
        <w:t xml:space="preserve">, ποσότητα που αν αντιστοιχούσε σε ρύπους χώρας θα την κατέτασσε στην τρίτη πιο ρυπογόνο στον κόσμο. Στην Ε.Ε. 88 εκατ. τόνοι τροφίμων </w:t>
      </w:r>
      <w:proofErr w:type="spellStart"/>
      <w:r>
        <w:rPr>
          <w:rFonts w:cs="Arial"/>
          <w:szCs w:val="22"/>
        </w:rPr>
        <w:t>σπαταλώνται</w:t>
      </w:r>
      <w:proofErr w:type="spellEnd"/>
      <w:r>
        <w:rPr>
          <w:rFonts w:cs="Arial"/>
          <w:szCs w:val="22"/>
        </w:rPr>
        <w:t xml:space="preserve"> κάθε χρόνο με το κόστος σπατάλης να εκτιμάται στα €143 δισ.</w:t>
      </w:r>
      <w:r>
        <w:rPr>
          <w:rStyle w:val="FootnoteReference"/>
          <w:rFonts w:cs="Arial"/>
          <w:szCs w:val="22"/>
        </w:rPr>
        <w:footnoteReference w:id="17"/>
      </w:r>
      <w:r>
        <w:rPr>
          <w:rFonts w:cs="Arial"/>
          <w:szCs w:val="22"/>
        </w:rPr>
        <w:t xml:space="preserve">. Σύμφωνα με διαθέσιμες μετρήσεις, </w:t>
      </w:r>
      <w:bookmarkStart w:id="23" w:name="_Hlk61867093"/>
      <w:r>
        <w:rPr>
          <w:rFonts w:cs="Arial"/>
          <w:szCs w:val="22"/>
        </w:rPr>
        <w:t xml:space="preserve">η Ελλάδα καταλαμβάνει την </w:t>
      </w:r>
      <w:r>
        <w:rPr>
          <w:rFonts w:cs="Arial"/>
          <w:b/>
          <w:bCs/>
          <w:szCs w:val="22"/>
        </w:rPr>
        <w:t>4</w:t>
      </w:r>
      <w:r>
        <w:rPr>
          <w:rFonts w:cs="Arial"/>
          <w:b/>
          <w:bCs/>
          <w:szCs w:val="22"/>
          <w:vertAlign w:val="superscript"/>
        </w:rPr>
        <w:t>η</w:t>
      </w:r>
      <w:r>
        <w:rPr>
          <w:rFonts w:cs="Arial"/>
          <w:b/>
          <w:bCs/>
          <w:szCs w:val="22"/>
        </w:rPr>
        <w:t xml:space="preserve"> χειρότερη θέση στην Ε.Ε.</w:t>
      </w:r>
      <w:r>
        <w:rPr>
          <w:rFonts w:cs="Arial"/>
          <w:szCs w:val="22"/>
        </w:rPr>
        <w:t xml:space="preserve"> στην ετήσια σπατάλη τροφίμων ανά κάτοικο (196 κιλά για κάθε Έλληνα έναντι 173 κιλά για κάθε Ευρωπαίο), ενώ υπολογίζεται ότι το 5,1% της παραγωγής τροφίμων για ανθρώπινη κατανάλωση </w:t>
      </w:r>
      <w:proofErr w:type="spellStart"/>
      <w:r>
        <w:rPr>
          <w:rFonts w:cs="Arial"/>
          <w:szCs w:val="22"/>
        </w:rPr>
        <w:t>σπαταλάται</w:t>
      </w:r>
      <w:proofErr w:type="spellEnd"/>
      <w:r>
        <w:rPr>
          <w:rFonts w:cs="Arial"/>
          <w:szCs w:val="22"/>
        </w:rPr>
        <w:t xml:space="preserve"> κάθε χρόνο, ποσοστό υπερδιπλάσιο σε σύγκριση με τον αντίστοιχο ευρωπαϊκό μέσο όρο</w:t>
      </w:r>
      <w:r>
        <w:rPr>
          <w:rStyle w:val="FootnoteReference"/>
          <w:rFonts w:cs="Arial"/>
          <w:szCs w:val="22"/>
        </w:rPr>
        <w:footnoteReference w:id="18"/>
      </w:r>
      <w:r>
        <w:rPr>
          <w:rFonts w:cs="Arial"/>
          <w:szCs w:val="22"/>
        </w:rPr>
        <w:t>.</w:t>
      </w:r>
      <w:bookmarkEnd w:id="23"/>
    </w:p>
    <w:p w14:paraId="34E03E79" w14:textId="77777777" w:rsidR="00A61AF0" w:rsidRDefault="000D5B79">
      <w:pPr>
        <w:pStyle w:val="MAINTEXT2"/>
        <w:rPr>
          <w:rFonts w:cs="Arial"/>
        </w:rPr>
      </w:pPr>
      <w:r>
        <w:rPr>
          <w:rFonts w:cs="Arial"/>
          <w:noProof/>
          <w:lang w:eastAsia="el-GR"/>
        </w:rPr>
        <w:drawing>
          <wp:inline distT="0" distB="0" distL="0" distR="0" wp14:anchorId="5EEAF247" wp14:editId="765D733E">
            <wp:extent cx="1896745" cy="67945"/>
            <wp:effectExtent l="0" t="0" r="8255" b="8255"/>
            <wp:docPr id="108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19C97E5A" w14:textId="77777777" w:rsidR="00A61AF0" w:rsidRPr="0051619E" w:rsidRDefault="000D5B79">
      <w:pPr>
        <w:pStyle w:val="Quote1"/>
        <w:spacing w:after="240"/>
        <w:rPr>
          <w:rFonts w:cs="Arial"/>
          <w:color w:val="00B0F0"/>
          <w:szCs w:val="22"/>
          <w:lang w:val="el-GR"/>
        </w:rPr>
      </w:pPr>
      <w:r w:rsidRPr="0051619E">
        <w:rPr>
          <w:rFonts w:cs="Arial"/>
          <w:color w:val="00B0F0"/>
          <w:szCs w:val="22"/>
          <w:lang w:val="el-GR"/>
        </w:rPr>
        <w:t xml:space="preserve">Στην Ε.Ε. 88 εκατ. τόνοι τροφίμων </w:t>
      </w:r>
      <w:proofErr w:type="spellStart"/>
      <w:r w:rsidRPr="0051619E">
        <w:rPr>
          <w:rFonts w:cs="Arial"/>
          <w:color w:val="00B0F0"/>
          <w:szCs w:val="22"/>
          <w:lang w:val="el-GR"/>
        </w:rPr>
        <w:t>σπαταλώνται</w:t>
      </w:r>
      <w:proofErr w:type="spellEnd"/>
      <w:r w:rsidRPr="0051619E">
        <w:rPr>
          <w:rFonts w:cs="Arial"/>
          <w:color w:val="00B0F0"/>
          <w:szCs w:val="22"/>
          <w:lang w:val="el-GR"/>
        </w:rPr>
        <w:t xml:space="preserve"> κάθε χρόνο με το κόστος σπατάλης να εκτιμάται στα €143 δισ. Σε παγκόσμιο επίπεδο, εκτιμάται ότι κάθε χρόνο το 1/3 της παραγωγής τροφίμων για ανθρώπινη κατανάλωση χάνεται ή </w:t>
      </w:r>
      <w:proofErr w:type="spellStart"/>
      <w:r w:rsidRPr="0051619E">
        <w:rPr>
          <w:rFonts w:cs="Arial"/>
          <w:color w:val="00B0F0"/>
          <w:szCs w:val="22"/>
          <w:lang w:val="el-GR"/>
        </w:rPr>
        <w:t>σπαταλάται</w:t>
      </w:r>
      <w:proofErr w:type="spellEnd"/>
      <w:r w:rsidRPr="0051619E">
        <w:rPr>
          <w:rFonts w:cs="Arial"/>
          <w:color w:val="00B0F0"/>
          <w:szCs w:val="22"/>
          <w:lang w:val="el-GR"/>
        </w:rPr>
        <w:t>. Η σπατάλη αυτή ευθύνεται για το 8% των συνολικών ανθρωπογενών εκπομπών αερίων θερμοκηπίου.</w:t>
      </w:r>
    </w:p>
    <w:p w14:paraId="620106BA"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7A1B0F7A" wp14:editId="7B2DA232">
            <wp:extent cx="1896745" cy="67945"/>
            <wp:effectExtent l="0" t="0" r="8255" b="8255"/>
            <wp:docPr id="109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5C6C0B13" w14:textId="77777777" w:rsidR="00A61AF0" w:rsidRDefault="000D5B79">
      <w:pPr>
        <w:pStyle w:val="MAINTEXT2"/>
        <w:spacing w:after="120"/>
        <w:rPr>
          <w:rFonts w:cs="Arial"/>
          <w:szCs w:val="22"/>
        </w:rPr>
      </w:pPr>
      <w:r>
        <w:rPr>
          <w:rFonts w:cs="Arial"/>
          <w:szCs w:val="22"/>
        </w:rPr>
        <w:t xml:space="preserve">Για την αντιμετώπιση του αντικτύπου της αλυσίδας τροφίμων </w:t>
      </w:r>
      <w:hyperlink r:id="rId74" w:history="1">
        <w:r w:rsidRPr="0051619E">
          <w:rPr>
            <w:rStyle w:val="Hyperlink"/>
            <w:rFonts w:cs="Arial"/>
            <w:color w:val="00B0F0"/>
            <w:szCs w:val="22"/>
          </w:rPr>
          <w:t>προτείνεται</w:t>
        </w:r>
      </w:hyperlink>
      <w:r w:rsidRPr="0051619E">
        <w:rPr>
          <w:rFonts w:cs="Arial"/>
          <w:color w:val="00B0F0"/>
          <w:szCs w:val="22"/>
        </w:rPr>
        <w:t xml:space="preserve"> </w:t>
      </w:r>
      <w:r>
        <w:rPr>
          <w:rFonts w:cs="Arial"/>
          <w:szCs w:val="22"/>
        </w:rPr>
        <w:t>τουλάχιστον το 40% του προϋπολογισμού της κοινής γεωργικής πολιτικής της περιόδου 2021-2027 να κατευθυνθεί στη δράση για το κλίμα.</w:t>
      </w:r>
    </w:p>
    <w:p w14:paraId="37F1BB42" w14:textId="77777777" w:rsidR="00A61AF0" w:rsidRDefault="000D5B79">
      <w:pPr>
        <w:pStyle w:val="MAINTEXT2"/>
        <w:spacing w:after="120"/>
        <w:rPr>
          <w:rFonts w:cs="Arial"/>
          <w:szCs w:val="22"/>
        </w:rPr>
      </w:pPr>
      <w:bookmarkStart w:id="24" w:name="_Hlk61512853"/>
      <w:r>
        <w:rPr>
          <w:rFonts w:cs="Arial"/>
          <w:szCs w:val="22"/>
        </w:rPr>
        <w:t xml:space="preserve">Η ευρωπαϊκή </w:t>
      </w:r>
      <w:hyperlink r:id="rId75" w:history="1">
        <w:r w:rsidRPr="0051619E">
          <w:rPr>
            <w:rStyle w:val="Hyperlink"/>
            <w:rFonts w:cs="Arial"/>
            <w:color w:val="00B0F0"/>
            <w:szCs w:val="22"/>
          </w:rPr>
          <w:t>στρατηγική «από το αγρόκτημα στο πιάτο»</w:t>
        </w:r>
      </w:hyperlink>
      <w:r w:rsidRPr="0051619E">
        <w:rPr>
          <w:rFonts w:cs="Arial"/>
          <w:color w:val="00B0F0"/>
          <w:szCs w:val="22"/>
        </w:rPr>
        <w:t xml:space="preserve"> </w:t>
      </w:r>
      <w:r>
        <w:rPr>
          <w:rFonts w:cs="Arial"/>
          <w:szCs w:val="22"/>
        </w:rPr>
        <w:t>(</w:t>
      </w:r>
      <w:r>
        <w:rPr>
          <w:rFonts w:cs="Arial"/>
          <w:szCs w:val="22"/>
          <w:lang w:val="en-US"/>
        </w:rPr>
        <w:t>Farm</w:t>
      </w:r>
      <w:r>
        <w:rPr>
          <w:rFonts w:cs="Arial"/>
          <w:szCs w:val="22"/>
        </w:rPr>
        <w:t xml:space="preserve"> </w:t>
      </w:r>
      <w:r>
        <w:rPr>
          <w:rFonts w:cs="Arial"/>
          <w:szCs w:val="22"/>
          <w:lang w:val="en-US"/>
        </w:rPr>
        <w:t>to</w:t>
      </w:r>
      <w:r>
        <w:rPr>
          <w:rFonts w:cs="Arial"/>
          <w:szCs w:val="22"/>
        </w:rPr>
        <w:t xml:space="preserve"> </w:t>
      </w:r>
      <w:r>
        <w:rPr>
          <w:rFonts w:cs="Arial"/>
          <w:szCs w:val="22"/>
          <w:lang w:val="en-US"/>
        </w:rPr>
        <w:t>Fork</w:t>
      </w:r>
      <w:r>
        <w:rPr>
          <w:rFonts w:cs="Arial"/>
          <w:szCs w:val="22"/>
        </w:rPr>
        <w:t xml:space="preserve"> – </w:t>
      </w:r>
      <w:r>
        <w:rPr>
          <w:rFonts w:cs="Arial"/>
          <w:szCs w:val="22"/>
          <w:lang w:val="en-US"/>
        </w:rPr>
        <w:t>F</w:t>
      </w:r>
      <w:r>
        <w:rPr>
          <w:rFonts w:cs="Arial"/>
          <w:szCs w:val="22"/>
        </w:rPr>
        <w:t>2</w:t>
      </w:r>
      <w:r>
        <w:rPr>
          <w:rFonts w:cs="Arial"/>
          <w:szCs w:val="22"/>
          <w:lang w:val="en-US"/>
        </w:rPr>
        <w:t>F</w:t>
      </w:r>
      <w:r>
        <w:rPr>
          <w:rFonts w:cs="Arial"/>
          <w:szCs w:val="22"/>
        </w:rPr>
        <w:t xml:space="preserve">) επιχειρεί για πρώτη φορά μια ολοκληρωμένη προσέγγιση για τη διαμόρφωση ενός </w:t>
      </w:r>
      <w:r>
        <w:rPr>
          <w:rFonts w:cs="Arial"/>
          <w:b/>
          <w:bCs/>
          <w:szCs w:val="22"/>
        </w:rPr>
        <w:t>βιώσιμου και ανθεκτικού</w:t>
      </w:r>
      <w:r>
        <w:rPr>
          <w:rFonts w:cs="Arial"/>
          <w:szCs w:val="22"/>
        </w:rPr>
        <w:t xml:space="preserve"> συστήματος τροφίμων, </w:t>
      </w:r>
      <w:r>
        <w:rPr>
          <w:rFonts w:cs="Arial"/>
          <w:b/>
          <w:bCs/>
          <w:szCs w:val="22"/>
        </w:rPr>
        <w:t>ευνοϊκού για το κλίμα και το περιβάλλον</w:t>
      </w:r>
      <w:r>
        <w:rPr>
          <w:rFonts w:cs="Arial"/>
          <w:szCs w:val="22"/>
        </w:rPr>
        <w:t xml:space="preserve">, ικανού να παράγει </w:t>
      </w:r>
      <w:r>
        <w:rPr>
          <w:rFonts w:cs="Arial"/>
          <w:b/>
          <w:bCs/>
          <w:szCs w:val="22"/>
        </w:rPr>
        <w:t>υψηλής θρεπτικής αξίας</w:t>
      </w:r>
      <w:r>
        <w:rPr>
          <w:rFonts w:cs="Arial"/>
          <w:szCs w:val="22"/>
        </w:rPr>
        <w:t xml:space="preserve"> προϊόντα και να ενθαρρύνει τους καταναλωτές σε </w:t>
      </w:r>
      <w:r>
        <w:rPr>
          <w:rFonts w:cs="Arial"/>
          <w:b/>
          <w:bCs/>
          <w:szCs w:val="22"/>
        </w:rPr>
        <w:t>πιο υγιεινές και βιώσιμες διατροφικές επιλογές</w:t>
      </w:r>
      <w:r>
        <w:rPr>
          <w:rFonts w:cs="Arial"/>
          <w:szCs w:val="22"/>
        </w:rPr>
        <w:t>.</w:t>
      </w:r>
    </w:p>
    <w:bookmarkEnd w:id="24"/>
    <w:p w14:paraId="4FA9A745" w14:textId="77777777" w:rsidR="00A61AF0" w:rsidRDefault="000D5B79">
      <w:pPr>
        <w:pStyle w:val="MAINTEXT2"/>
        <w:spacing w:after="120"/>
        <w:rPr>
          <w:rFonts w:cs="Arial"/>
          <w:szCs w:val="22"/>
        </w:rPr>
      </w:pPr>
      <w:r>
        <w:rPr>
          <w:rFonts w:cs="Arial"/>
          <w:szCs w:val="22"/>
        </w:rPr>
        <w:t xml:space="preserve">Οι δράσεις της στρατηγικής αυτής αφορούν στο </w:t>
      </w:r>
      <w:r>
        <w:rPr>
          <w:rFonts w:cs="Arial"/>
          <w:b/>
          <w:bCs/>
          <w:szCs w:val="22"/>
        </w:rPr>
        <w:t>σύνολο της αλυσίδας αξίας τροφίμων</w:t>
      </w:r>
      <w:r>
        <w:rPr>
          <w:rFonts w:cs="Arial"/>
          <w:szCs w:val="22"/>
        </w:rPr>
        <w:t xml:space="preserve"> και αναμένεται να προσθέσουν </w:t>
      </w:r>
      <w:r>
        <w:rPr>
          <w:rFonts w:cs="Arial"/>
          <w:b/>
          <w:bCs/>
          <w:szCs w:val="22"/>
        </w:rPr>
        <w:t>νέες προκλήσεις και υποχρεώσεις στις εμπλεκόμενες επιχειρήσεις</w:t>
      </w:r>
      <w:r>
        <w:rPr>
          <w:rFonts w:cs="Arial"/>
          <w:szCs w:val="22"/>
        </w:rPr>
        <w:t xml:space="preserve">, ιδίως στους </w:t>
      </w:r>
      <w:r>
        <w:rPr>
          <w:rFonts w:cs="Arial"/>
          <w:szCs w:val="22"/>
        </w:rPr>
        <w:lastRenderedPageBreak/>
        <w:t xml:space="preserve">τομείς της </w:t>
      </w:r>
      <w:r>
        <w:rPr>
          <w:rFonts w:cs="Arial"/>
          <w:b/>
          <w:bCs/>
          <w:szCs w:val="22"/>
        </w:rPr>
        <w:t>παραγωγής, της επικοινωνίας με τον καταναλωτή και της αποτροπής της σπατάλης τροφίμων</w:t>
      </w:r>
      <w:r>
        <w:rPr>
          <w:rFonts w:cs="Arial"/>
          <w:szCs w:val="22"/>
        </w:rPr>
        <w:t>:</w:t>
      </w:r>
    </w:p>
    <w:p w14:paraId="3A82E92B" w14:textId="77777777" w:rsidR="00A61AF0" w:rsidRDefault="000D5B79">
      <w:pPr>
        <w:pStyle w:val="MAINTEXT2"/>
        <w:numPr>
          <w:ilvl w:val="0"/>
          <w:numId w:val="11"/>
        </w:numPr>
        <w:spacing w:after="120"/>
        <w:rPr>
          <w:rFonts w:cs="Arial"/>
          <w:szCs w:val="22"/>
        </w:rPr>
      </w:pPr>
      <w:r>
        <w:rPr>
          <w:rFonts w:cs="Arial"/>
          <w:b/>
          <w:bCs/>
          <w:szCs w:val="22"/>
        </w:rPr>
        <w:t>Βιώσιμη Παραγωγή - Βιώσιμες Επιχειρηματικές Πρακτικές</w:t>
      </w:r>
      <w:r>
        <w:rPr>
          <w:rFonts w:cs="Arial"/>
          <w:szCs w:val="22"/>
        </w:rPr>
        <w:t xml:space="preserve">: Προβλέπονται πρωτοβουλίες για την </w:t>
      </w:r>
      <w:r>
        <w:rPr>
          <w:rFonts w:cs="Arial"/>
          <w:b/>
          <w:bCs/>
          <w:szCs w:val="22"/>
        </w:rPr>
        <w:t>αλλαγή της σύστασης των μεταποιημένων τροφίμων</w:t>
      </w:r>
      <w:r>
        <w:rPr>
          <w:rFonts w:cs="Arial"/>
          <w:szCs w:val="22"/>
        </w:rPr>
        <w:t xml:space="preserve"> και </w:t>
      </w:r>
      <w:r>
        <w:rPr>
          <w:rFonts w:cs="Arial"/>
          <w:b/>
          <w:bCs/>
          <w:szCs w:val="22"/>
        </w:rPr>
        <w:t>τον καθορισμό θρεπτικών χαρακτηριστικών</w:t>
      </w:r>
      <w:r>
        <w:rPr>
          <w:rFonts w:cs="Arial"/>
          <w:szCs w:val="22"/>
        </w:rPr>
        <w:t xml:space="preserve"> για τον περιορισμό της προώθησης τροφίμων με υψηλή περιεκτικότητα σε αλάτι, σάκχαρα και/ή λίπη. Παράλληλα, προωθούνται δράσεις για την ενίσχυση της </w:t>
      </w:r>
      <w:r>
        <w:rPr>
          <w:rFonts w:cs="Arial"/>
          <w:b/>
          <w:bCs/>
          <w:szCs w:val="22"/>
        </w:rPr>
        <w:t xml:space="preserve">υπεύθυνης επιχειρηματικής συμπεριφοράς </w:t>
      </w:r>
      <w:r>
        <w:rPr>
          <w:rFonts w:cs="Arial"/>
          <w:szCs w:val="22"/>
        </w:rPr>
        <w:t xml:space="preserve">με την ανάπτυξη ενός ευρωπαϊκού </w:t>
      </w:r>
      <w:r>
        <w:rPr>
          <w:rFonts w:cs="Arial"/>
          <w:b/>
          <w:bCs/>
          <w:szCs w:val="22"/>
        </w:rPr>
        <w:t xml:space="preserve">κώδικα δεοντολογίας για τους παραγωγούς και </w:t>
      </w:r>
      <w:proofErr w:type="spellStart"/>
      <w:r>
        <w:rPr>
          <w:rFonts w:cs="Arial"/>
          <w:b/>
          <w:bCs/>
          <w:szCs w:val="22"/>
        </w:rPr>
        <w:t>λιανεμπόρους</w:t>
      </w:r>
      <w:proofErr w:type="spellEnd"/>
      <w:r>
        <w:rPr>
          <w:rFonts w:cs="Arial"/>
          <w:b/>
          <w:bCs/>
          <w:szCs w:val="22"/>
        </w:rPr>
        <w:t xml:space="preserve"> τροφίμων</w:t>
      </w:r>
      <w:r>
        <w:rPr>
          <w:rFonts w:cs="Arial"/>
          <w:szCs w:val="22"/>
        </w:rPr>
        <w:t xml:space="preserve">. Οι επιχειρήσεις θα ενθαρρύνονται και στην </w:t>
      </w:r>
      <w:r>
        <w:rPr>
          <w:rFonts w:cs="Arial"/>
          <w:b/>
          <w:bCs/>
          <w:szCs w:val="22"/>
        </w:rPr>
        <w:t>ανάληψη δεσμεύσεων για δράσεις προώθησης της βιωσιμότητας</w:t>
      </w:r>
      <w:r>
        <w:rPr>
          <w:rFonts w:cs="Arial"/>
          <w:szCs w:val="22"/>
        </w:rPr>
        <w:t xml:space="preserve">, όπως για την αλλαγή της σύστασης των τροφίμων και την προσαρμογή των στρατηγικών μάρκετινγκ και διαφήμισης για την προώθηση υγιεινής και βιώσιμης διατροφής. </w:t>
      </w:r>
    </w:p>
    <w:p w14:paraId="4B37EE10" w14:textId="77777777" w:rsidR="00A61AF0" w:rsidRPr="000D5B79" w:rsidRDefault="000D5B79">
      <w:pPr>
        <w:pStyle w:val="MAINTEXT2"/>
        <w:numPr>
          <w:ilvl w:val="0"/>
          <w:numId w:val="11"/>
        </w:numPr>
        <w:spacing w:after="120"/>
        <w:rPr>
          <w:rFonts w:cs="Arial"/>
          <w:szCs w:val="22"/>
        </w:rPr>
      </w:pPr>
      <w:r>
        <w:rPr>
          <w:rFonts w:cs="Arial"/>
          <w:b/>
          <w:bCs/>
          <w:szCs w:val="22"/>
        </w:rPr>
        <w:t>Βιώσιμη κατανάλωση</w:t>
      </w:r>
      <w:r>
        <w:rPr>
          <w:rFonts w:cs="Arial"/>
          <w:szCs w:val="22"/>
        </w:rPr>
        <w:t xml:space="preserve">: Οι επιχειρήσεις τροφίμων θα κληθούν να διαχειριστούν ένα </w:t>
      </w:r>
      <w:r>
        <w:rPr>
          <w:rFonts w:cs="Arial"/>
          <w:b/>
          <w:bCs/>
          <w:szCs w:val="22"/>
        </w:rPr>
        <w:t>νέο πλαίσιο επισήμανσης των βιώσιμων τροφίμων</w:t>
      </w:r>
      <w:r>
        <w:rPr>
          <w:rFonts w:cs="Arial"/>
          <w:szCs w:val="22"/>
        </w:rPr>
        <w:t xml:space="preserve"> που θα καλύπτει όχι μόνο τις διατροφικές, αλλά και τις κλιματικές, περιβαλλοντικές και κοινωνικές πτυχές των τροφίμων. Μεταξύ των προτάσεων που διερευνώνται είναι και η προσθήκη</w:t>
      </w:r>
      <w:r>
        <w:rPr>
          <w:rFonts w:cs="Arial"/>
          <w:b/>
          <w:bCs/>
          <w:szCs w:val="22"/>
        </w:rPr>
        <w:t xml:space="preserve"> διατροφικής επισήμανσης στο μπροστινό μέρος των προϊόντων τροφίμων</w:t>
      </w:r>
      <w:r>
        <w:rPr>
          <w:rFonts w:cs="Arial"/>
          <w:szCs w:val="22"/>
        </w:rPr>
        <w:t xml:space="preserve"> με χαρακτήρα αξιολόγησης της συνολικής διατροφικής ποιότητας, π.χ. ως χρωματικός κώδικας ή κλίμακα βαθμολογίας</w:t>
      </w:r>
      <w:r>
        <w:rPr>
          <w:rStyle w:val="FootnoteReference"/>
          <w:rFonts w:cs="Arial"/>
          <w:szCs w:val="22"/>
        </w:rPr>
        <w:footnoteReference w:id="19"/>
      </w:r>
      <w:r>
        <w:rPr>
          <w:rFonts w:cs="Arial"/>
          <w:szCs w:val="22"/>
        </w:rPr>
        <w:t>.</w:t>
      </w:r>
    </w:p>
    <w:p w14:paraId="1E843B06" w14:textId="77777777" w:rsidR="00A61AF0" w:rsidRPr="000D5B79" w:rsidRDefault="000D5B79">
      <w:pPr>
        <w:pStyle w:val="MAINTEXT2"/>
        <w:numPr>
          <w:ilvl w:val="0"/>
          <w:numId w:val="11"/>
        </w:numPr>
        <w:spacing w:after="120"/>
        <w:rPr>
          <w:rFonts w:cs="Arial"/>
          <w:szCs w:val="22"/>
        </w:rPr>
      </w:pPr>
      <w:r>
        <w:rPr>
          <w:rFonts w:cs="Arial"/>
          <w:b/>
          <w:bCs/>
          <w:szCs w:val="22"/>
        </w:rPr>
        <w:t>Μείωση της σπατάλης και της απώλειας τροφίμων</w:t>
      </w:r>
      <w:r>
        <w:rPr>
          <w:rFonts w:cs="Arial"/>
          <w:szCs w:val="22"/>
        </w:rPr>
        <w:t xml:space="preserve">: </w:t>
      </w:r>
      <w:r w:rsidRPr="000D5B79">
        <w:rPr>
          <w:rFonts w:cs="Arial"/>
          <w:szCs w:val="22"/>
        </w:rPr>
        <w:t xml:space="preserve">Η Ε.Ε. </w:t>
      </w:r>
      <w:r>
        <w:rPr>
          <w:rFonts w:cs="Arial"/>
          <w:szCs w:val="22"/>
        </w:rPr>
        <w:t xml:space="preserve">έχει δεσμευτεί στο πλαίσιο των Στόχων Βιώσιμης Ανάπτυξης να μειώσει κατά το ήμισυ την κατά κεφαλήν σπατάλη τροφίμων σε επίπεδο λιανικής πώλησης και καταναλωτών έως το 2030. Η στρατηγική </w:t>
      </w:r>
      <w:r>
        <w:rPr>
          <w:rFonts w:cs="Arial"/>
          <w:szCs w:val="22"/>
          <w:lang w:val="en-US"/>
        </w:rPr>
        <w:t>F</w:t>
      </w:r>
      <w:r>
        <w:rPr>
          <w:rFonts w:cs="Arial"/>
          <w:szCs w:val="22"/>
        </w:rPr>
        <w:t>2</w:t>
      </w:r>
      <w:r>
        <w:rPr>
          <w:rFonts w:cs="Arial"/>
          <w:szCs w:val="22"/>
          <w:lang w:val="en-US"/>
        </w:rPr>
        <w:t>F</w:t>
      </w:r>
      <w:r>
        <w:rPr>
          <w:rFonts w:cs="Arial"/>
          <w:szCs w:val="22"/>
        </w:rPr>
        <w:t xml:space="preserve"> προβλέπει την θέσπιση στο μέλλον </w:t>
      </w:r>
      <w:r>
        <w:rPr>
          <w:rFonts w:cs="Arial"/>
          <w:b/>
          <w:bCs/>
          <w:szCs w:val="22"/>
        </w:rPr>
        <w:t>νομικά δεσμευτικών ποσοτικών στόχων για τη μείωση της σπατάλης τροφίμων σε ολόκληρη την Ε.Ε.</w:t>
      </w:r>
      <w:r>
        <w:rPr>
          <w:rFonts w:cs="Arial"/>
          <w:szCs w:val="22"/>
        </w:rPr>
        <w:t xml:space="preserve"> και την </w:t>
      </w:r>
      <w:r>
        <w:rPr>
          <w:rFonts w:cs="Arial"/>
          <w:b/>
          <w:bCs/>
          <w:szCs w:val="22"/>
        </w:rPr>
        <w:t>αναθεώρηση των ευρωπαϊκών κανόνων σήμανσης ημερομηνίας</w:t>
      </w:r>
      <w:r>
        <w:rPr>
          <w:rFonts w:cs="Arial"/>
          <w:szCs w:val="22"/>
        </w:rPr>
        <w:t xml:space="preserve"> («ανάλωση έως» και «ανάλωση κατά προτίμηση πριν από»).</w:t>
      </w:r>
    </w:p>
    <w:p w14:paraId="51D9176A" w14:textId="77777777" w:rsidR="00A61AF0" w:rsidRDefault="000D5B79">
      <w:pPr>
        <w:pStyle w:val="MAINTEXT2"/>
        <w:spacing w:after="120"/>
        <w:rPr>
          <w:rFonts w:cs="Arial"/>
          <w:szCs w:val="22"/>
        </w:rPr>
      </w:pPr>
      <w:r>
        <w:rPr>
          <w:rFonts w:cs="Arial"/>
          <w:szCs w:val="22"/>
        </w:rPr>
        <w:t>Ήδη η χώρα μας κινητοποιείται πιο δυναμικά για τη μείωση της σπατάλης τροφίμων προωθώντας (Σχέδιο Νόμου για την προώθηση της ανακύκλωσης) μέτρα ενθάρρυνσης των δωρεών τροφίμων και υποχρεωτική ηλεκτρονική καταχώρηση των παραγόμενων αποβλήτων τροφίμων για επιχειρήσεις όπως οι υπεραγορές τροφίμων και οι επιχειρήσεις μαζικής εστίασης.</w:t>
      </w:r>
    </w:p>
    <w:p w14:paraId="10642D3B" w14:textId="77777777" w:rsidR="00A61AF0" w:rsidRPr="000D5B79" w:rsidRDefault="000D5B79">
      <w:pPr>
        <w:spacing w:line="240" w:lineRule="auto"/>
        <w:rPr>
          <w:rFonts w:ascii="Arial" w:hAnsi="Arial" w:cs="Arial"/>
          <w:b/>
          <w:color w:val="000000"/>
          <w:sz w:val="28"/>
          <w:szCs w:val="28"/>
          <w:lang w:val="el-GR"/>
        </w:rPr>
      </w:pPr>
      <w:r w:rsidRPr="000D5B79">
        <w:rPr>
          <w:rFonts w:cs="Arial"/>
          <w:color w:val="000000"/>
          <w:lang w:val="el-GR"/>
        </w:rPr>
        <w:br w:type="page"/>
      </w:r>
    </w:p>
    <w:p w14:paraId="6E27DD3D" w14:textId="77777777" w:rsidR="00A61AF0" w:rsidRPr="00086B7D" w:rsidRDefault="000D5B79">
      <w:pPr>
        <w:pStyle w:val="Title1"/>
        <w:spacing w:before="120" w:after="120" w:line="300" w:lineRule="exact"/>
        <w:outlineLvl w:val="0"/>
        <w:rPr>
          <w:rFonts w:cs="Arial"/>
          <w:color w:val="00B0F0"/>
          <w:lang w:val="el-GR"/>
        </w:rPr>
      </w:pPr>
      <w:r w:rsidRPr="00086B7D">
        <w:rPr>
          <w:rFonts w:cs="Arial"/>
          <w:color w:val="00B0F0"/>
          <w:lang w:val="el-GR"/>
        </w:rPr>
        <w:lastRenderedPageBreak/>
        <w:t>Οι ευκαιρίες που αναδύονται από την Πράσινη Συμφωνία</w:t>
      </w:r>
    </w:p>
    <w:p w14:paraId="0A5F5ED4" w14:textId="77777777" w:rsidR="00A61AF0" w:rsidRPr="000F3D80" w:rsidRDefault="000D5B79">
      <w:pPr>
        <w:pStyle w:val="Title1"/>
        <w:spacing w:before="0" w:after="120" w:line="300" w:lineRule="exact"/>
        <w:outlineLvl w:val="0"/>
        <w:rPr>
          <w:rFonts w:eastAsia="MS Mincho" w:cs="Arial"/>
          <w:b w:val="0"/>
          <w:color w:val="00B0F0"/>
          <w:sz w:val="24"/>
          <w:szCs w:val="24"/>
          <w:lang w:val="el-GR"/>
        </w:rPr>
      </w:pPr>
      <w:r w:rsidRPr="000F3D80">
        <w:rPr>
          <w:rFonts w:eastAsia="MS Mincho" w:cs="Arial"/>
          <w:b w:val="0"/>
          <w:color w:val="00B0F0"/>
          <w:sz w:val="24"/>
          <w:szCs w:val="24"/>
          <w:lang w:val="el-GR"/>
        </w:rPr>
        <w:t>Το επενδυτικό σχέδιο</w:t>
      </w:r>
    </w:p>
    <w:p w14:paraId="07C5B3A0" w14:textId="77777777" w:rsidR="00A61AF0" w:rsidRPr="000D5B79" w:rsidRDefault="000D5B79">
      <w:pPr>
        <w:spacing w:after="120"/>
        <w:textAlignment w:val="baseline"/>
        <w:rPr>
          <w:rFonts w:ascii="Arial" w:hAnsi="Arial" w:cs="Arial"/>
          <w:color w:val="000000"/>
          <w:sz w:val="22"/>
          <w:szCs w:val="22"/>
          <w:lang w:val="el-GR"/>
        </w:rPr>
      </w:pPr>
      <w:bookmarkStart w:id="25" w:name="_Hlk61867623"/>
      <w:r w:rsidRPr="000D5B79">
        <w:rPr>
          <w:rFonts w:ascii="Arial" w:hAnsi="Arial" w:cs="Arial"/>
          <w:color w:val="000000"/>
          <w:sz w:val="22"/>
          <w:szCs w:val="22"/>
          <w:lang w:val="el-GR"/>
        </w:rPr>
        <w:t xml:space="preserve">Για την υλοποίηση του στόχου της κλιματικής ουδετερότητας η Ε.Ε. έχει αναπτύξει το </w:t>
      </w:r>
      <w:hyperlink r:id="rId76" w:history="1">
        <w:r w:rsidRPr="0051619E">
          <w:rPr>
            <w:rStyle w:val="Hyperlink"/>
            <w:rFonts w:ascii="Arial" w:hAnsi="Arial" w:cs="Arial"/>
            <w:color w:val="00B0F0"/>
            <w:sz w:val="22"/>
            <w:szCs w:val="22"/>
            <w:lang w:val="el-GR"/>
          </w:rPr>
          <w:t>επενδυτικό σχέδιο της Ευρωπαϊκής Πράσινης Συμφωνίας</w:t>
        </w:r>
      </w:hyperlink>
      <w:r w:rsidRPr="0051619E">
        <w:rPr>
          <w:rFonts w:ascii="Arial" w:hAnsi="Arial" w:cs="Arial"/>
          <w:color w:val="00B0F0"/>
          <w:sz w:val="22"/>
          <w:szCs w:val="22"/>
          <w:lang w:val="el-GR"/>
        </w:rPr>
        <w:t xml:space="preserve"> </w:t>
      </w:r>
      <w:r w:rsidRPr="000D5B79">
        <w:rPr>
          <w:rFonts w:ascii="Arial" w:hAnsi="Arial" w:cs="Arial"/>
          <w:color w:val="000000"/>
          <w:sz w:val="22"/>
          <w:szCs w:val="22"/>
          <w:lang w:val="el-GR"/>
        </w:rPr>
        <w:t xml:space="preserve">για την κινητοποίηση βιώσιμων επενδύσεων ύψους τουλάχιστον €1 </w:t>
      </w:r>
      <w:proofErr w:type="spellStart"/>
      <w:r w:rsidRPr="000D5B79">
        <w:rPr>
          <w:rFonts w:ascii="Arial" w:hAnsi="Arial" w:cs="Arial"/>
          <w:color w:val="000000"/>
          <w:sz w:val="22"/>
          <w:szCs w:val="22"/>
          <w:lang w:val="el-GR"/>
        </w:rPr>
        <w:t>τρισ</w:t>
      </w:r>
      <w:proofErr w:type="spellEnd"/>
      <w:r w:rsidRPr="000D5B79">
        <w:rPr>
          <w:rFonts w:ascii="Arial" w:hAnsi="Arial" w:cs="Arial"/>
          <w:color w:val="000000"/>
          <w:sz w:val="22"/>
          <w:szCs w:val="22"/>
          <w:lang w:val="el-GR"/>
        </w:rPr>
        <w:t>. κατά την επόμενη δεκαετία (</w:t>
      </w:r>
      <w:r w:rsidRPr="0051619E">
        <w:rPr>
          <w:rFonts w:ascii="Arial" w:hAnsi="Arial" w:cs="Arial"/>
          <w:b/>
          <w:bCs/>
          <w:color w:val="00B0F0"/>
          <w:sz w:val="22"/>
          <w:szCs w:val="22"/>
          <w:lang w:val="el-GR"/>
        </w:rPr>
        <w:t>Δ7</w:t>
      </w:r>
      <w:r w:rsidRPr="000D5B79">
        <w:rPr>
          <w:rFonts w:ascii="Arial" w:hAnsi="Arial" w:cs="Arial"/>
          <w:color w:val="000000"/>
          <w:sz w:val="22"/>
          <w:szCs w:val="22"/>
          <w:lang w:val="el-GR"/>
        </w:rPr>
        <w:t xml:space="preserve">). </w:t>
      </w:r>
      <w:bookmarkEnd w:id="25"/>
      <w:r w:rsidRPr="000D5B79">
        <w:rPr>
          <w:rFonts w:ascii="Arial" w:hAnsi="Arial" w:cs="Arial"/>
          <w:color w:val="000000"/>
          <w:sz w:val="22"/>
          <w:szCs w:val="22"/>
          <w:lang w:val="el-GR"/>
        </w:rPr>
        <w:t xml:space="preserve">Το πλάνο συνοδεύεται από τον Μηχανισμό Δίκαιης Μετάβασης ώστε να εξασφαλιστεί ότι η μετάβαση στην κλιματικά ουδέτερη οικονομία πραγματοποιείται με τρόπο δίκαιο και με </w:t>
      </w:r>
      <w:proofErr w:type="spellStart"/>
      <w:r w:rsidRPr="000D5B79">
        <w:rPr>
          <w:rFonts w:ascii="Arial" w:hAnsi="Arial" w:cs="Arial"/>
          <w:color w:val="000000"/>
          <w:sz w:val="22"/>
          <w:szCs w:val="22"/>
          <w:lang w:val="el-GR"/>
        </w:rPr>
        <w:t>στοχευμένη</w:t>
      </w:r>
      <w:proofErr w:type="spellEnd"/>
      <w:r w:rsidRPr="000D5B79">
        <w:rPr>
          <w:rFonts w:ascii="Arial" w:hAnsi="Arial" w:cs="Arial"/>
          <w:color w:val="000000"/>
          <w:sz w:val="22"/>
          <w:szCs w:val="22"/>
          <w:lang w:val="el-GR"/>
        </w:rPr>
        <w:t xml:space="preserve"> στήριξη στις περιοχές που πλήττονται περισσότερο.</w:t>
      </w:r>
    </w:p>
    <w:p w14:paraId="4688B4FA" w14:textId="77777777" w:rsidR="00A61AF0" w:rsidRPr="000D5B79" w:rsidRDefault="00A61AF0">
      <w:pPr>
        <w:spacing w:after="120"/>
        <w:rPr>
          <w:color w:val="000000"/>
          <w:sz w:val="22"/>
          <w:szCs w:val="22"/>
          <w:lang w:val="el-GR"/>
        </w:rPr>
      </w:pPr>
    </w:p>
    <w:p w14:paraId="0593A8F9" w14:textId="77777777" w:rsidR="00A61AF0" w:rsidRPr="000D5B79" w:rsidRDefault="000D5B79">
      <w:pPr>
        <w:spacing w:line="240" w:lineRule="auto"/>
        <w:rPr>
          <w:rFonts w:ascii="Arial" w:hAnsi="Arial" w:cs="Arial"/>
          <w:b/>
          <w:bCs/>
          <w:color w:val="000000"/>
          <w:sz w:val="20"/>
          <w:lang w:val="el-GR"/>
        </w:rPr>
      </w:pPr>
      <w:r w:rsidRPr="0051619E">
        <w:rPr>
          <w:rFonts w:ascii="Arial" w:hAnsi="Arial" w:cs="Arial"/>
          <w:b/>
          <w:bCs/>
          <w:color w:val="00B0F0"/>
          <w:sz w:val="20"/>
          <w:lang w:val="el-GR"/>
        </w:rPr>
        <w:t>Δ7:</w:t>
      </w:r>
      <w:r w:rsidRPr="000D5B79">
        <w:rPr>
          <w:rFonts w:ascii="Arial" w:hAnsi="Arial" w:cs="Arial"/>
          <w:b/>
          <w:bCs/>
          <w:color w:val="000000"/>
          <w:sz w:val="20"/>
          <w:lang w:val="el-GR"/>
        </w:rPr>
        <w:t xml:space="preserve"> Επενδυτικό σχέδιο της Ευρωπαϊκής Πράσινης Συμφωνίας</w:t>
      </w:r>
    </w:p>
    <w:p w14:paraId="0CC61D3F" w14:textId="77777777" w:rsidR="00A61AF0" w:rsidRPr="0051619E" w:rsidRDefault="000D5B79">
      <w:pPr>
        <w:spacing w:after="120" w:line="240" w:lineRule="auto"/>
        <w:rPr>
          <w:rFonts w:ascii="Arial" w:hAnsi="Arial" w:cs="Arial"/>
          <w:i/>
          <w:iCs/>
          <w:color w:val="00B0F0"/>
          <w:sz w:val="20"/>
          <w:lang w:val="el-GR"/>
        </w:rPr>
      </w:pPr>
      <w:r w:rsidRPr="0051619E">
        <w:rPr>
          <w:rFonts w:ascii="Arial" w:hAnsi="Arial" w:cs="Arial"/>
          <w:i/>
          <w:iCs/>
          <w:color w:val="00B0F0"/>
          <w:sz w:val="20"/>
          <w:lang w:val="el-GR"/>
        </w:rPr>
        <w:t>(Ευρωπαϊκή Επιτροπή, Ιαν. 2020)</w:t>
      </w:r>
    </w:p>
    <w:p w14:paraId="275CA3A0" w14:textId="77777777" w:rsidR="00A61AF0" w:rsidRPr="000D5B79" w:rsidRDefault="000D5B79">
      <w:pPr>
        <w:spacing w:before="120" w:after="120" w:line="240" w:lineRule="auto"/>
        <w:textAlignment w:val="baseline"/>
        <w:rPr>
          <w:rStyle w:val="Hyperlink"/>
          <w:rFonts w:cs="Cambria"/>
          <w:color w:val="000000"/>
          <w:lang w:val="el-GR"/>
        </w:rPr>
      </w:pPr>
      <w:r w:rsidRPr="000D5B79">
        <w:rPr>
          <w:rFonts w:ascii="Arial" w:hAnsi="Arial" w:cs="Arial"/>
          <w:i/>
          <w:iCs/>
          <w:noProof/>
          <w:color w:val="000000"/>
          <w:sz w:val="20"/>
          <w:lang w:val="el-GR" w:eastAsia="el-GR"/>
        </w:rPr>
        <mc:AlternateContent>
          <mc:Choice Requires="wpg">
            <w:drawing>
              <wp:inline distT="0" distB="0" distL="0" distR="0" wp14:anchorId="20B44124" wp14:editId="3E33C7FD">
                <wp:extent cx="5943600" cy="3657600"/>
                <wp:effectExtent l="0" t="0" r="19050" b="19050"/>
                <wp:docPr id="1091" name="Ομάδα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657600"/>
                          <a:chOff x="-57150" y="-43815"/>
                          <a:chExt cx="5943600" cy="3657600"/>
                        </a:xfrm>
                      </wpg:grpSpPr>
                      <wps:wsp>
                        <wps:cNvPr id="2052" name="Ορθογώνιο 2052"/>
                        <wps:cNvSpPr/>
                        <wps:spPr>
                          <a:xfrm>
                            <a:off x="-57150" y="-43815"/>
                            <a:ext cx="5943600" cy="3657600"/>
                          </a:xfrm>
                          <a:prstGeom prst="rect">
                            <a:avLst/>
                          </a:prstGeom>
                          <a:ln w="9525" cap="flat" cmpd="sng">
                            <a:solidFill>
                              <a:srgbClr val="00B0F0"/>
                            </a:solidFill>
                            <a:prstDash val="solid"/>
                            <a:round/>
                            <a:headEnd/>
                            <a:tailEnd/>
                          </a:ln>
                          <a:effectLst>
                            <a:outerShdw blurRad="40000" dist="12700" dir="5400000" rotWithShape="0">
                              <a:srgbClr val="000000">
                                <a:alpha val="35001"/>
                              </a:srgbClr>
                            </a:outerShdw>
                          </a:effectLst>
                        </wps:spPr>
                        <wps:bodyPr>
                          <a:prstTxWarp prst="textNoShape">
                            <a:avLst/>
                          </a:prstTxWarp>
                        </wps:bodyPr>
                      </wps:wsp>
                      <wpg:grpSp>
                        <wpg:cNvPr id="2053" name="Ομάδα 2053"/>
                        <wpg:cNvGrpSpPr/>
                        <wpg:grpSpPr>
                          <a:xfrm>
                            <a:off x="114300" y="0"/>
                            <a:ext cx="5715000" cy="3552825"/>
                            <a:chOff x="0" y="0"/>
                            <a:chExt cx="5715000" cy="3552825"/>
                          </a:xfrm>
                        </wpg:grpSpPr>
                        <wps:wsp>
                          <wps:cNvPr id="2054" name="Ορθογώνιο: Στρογγύλεμα γωνιών 2054"/>
                          <wps:cNvSpPr/>
                          <wps:spPr>
                            <a:xfrm>
                              <a:off x="228600" y="381000"/>
                              <a:ext cx="1115695" cy="2514600"/>
                            </a:xfrm>
                            <a:prstGeom prst="roundRect">
                              <a:avLst/>
                            </a:prstGeom>
                            <a:solidFill>
                              <a:srgbClr val="002060"/>
                            </a:solidFill>
                            <a:ln>
                              <a:noFill/>
                            </a:ln>
                          </wps:spPr>
                          <wps:txbx>
                            <w:txbxContent>
                              <w:p w14:paraId="15538C0F" w14:textId="77777777" w:rsidR="00BE0E09" w:rsidRDefault="00BE0E09">
                                <w:pPr>
                                  <w:spacing w:line="240" w:lineRule="auto"/>
                                  <w:jc w:val="center"/>
                                  <w:rPr>
                                    <w:rFonts w:ascii="Arial" w:hAnsi="Arial" w:cs="Arial"/>
                                    <w:b/>
                                    <w:bCs/>
                                    <w:sz w:val="20"/>
                                  </w:rPr>
                                </w:pPr>
                              </w:p>
                              <w:p w14:paraId="4130E4A8" w14:textId="77777777" w:rsidR="00BE0E09" w:rsidRDefault="00BE0E09">
                                <w:pPr>
                                  <w:spacing w:line="240" w:lineRule="auto"/>
                                  <w:jc w:val="center"/>
                                  <w:rPr>
                                    <w:rFonts w:ascii="Arial" w:hAnsi="Arial" w:cs="Arial"/>
                                    <w:b/>
                                    <w:bCs/>
                                    <w:sz w:val="20"/>
                                    <w:lang w:val="el-GR"/>
                                  </w:rPr>
                                </w:pPr>
                                <w:proofErr w:type="spellStart"/>
                                <w:r>
                                  <w:rPr>
                                    <w:rFonts w:ascii="Arial" w:hAnsi="Arial" w:cs="Arial"/>
                                    <w:b/>
                                    <w:bCs/>
                                    <w:sz w:val="20"/>
                                    <w:lang w:val="el-GR"/>
                                  </w:rPr>
                                  <w:t>Προϋπο</w:t>
                                </w:r>
                                <w:proofErr w:type="spellEnd"/>
                                <w:r>
                                  <w:rPr>
                                    <w:rFonts w:ascii="Arial" w:hAnsi="Arial" w:cs="Arial"/>
                                    <w:b/>
                                    <w:bCs/>
                                    <w:sz w:val="20"/>
                                    <w:lang w:val="el-GR"/>
                                  </w:rPr>
                                  <w:t>-λογισμός ΕΕ</w:t>
                                </w:r>
                              </w:p>
                              <w:p w14:paraId="0BC0C645" w14:textId="77777777" w:rsidR="00BE0E09" w:rsidRDefault="00BE0E09">
                                <w:pPr>
                                  <w:spacing w:line="240" w:lineRule="auto"/>
                                  <w:jc w:val="center"/>
                                  <w:rPr>
                                    <w:rFonts w:ascii="Arial" w:hAnsi="Arial" w:cs="Arial"/>
                                    <w:b/>
                                    <w:bCs/>
                                    <w:sz w:val="20"/>
                                    <w:lang w:val="el-GR"/>
                                  </w:rPr>
                                </w:pPr>
                              </w:p>
                              <w:p w14:paraId="7D82F23F" w14:textId="77777777" w:rsidR="00BE0E09" w:rsidRDefault="00BE0E09">
                                <w:pPr>
                                  <w:spacing w:line="240" w:lineRule="auto"/>
                                  <w:jc w:val="center"/>
                                  <w:rPr>
                                    <w:rFonts w:ascii="Arial" w:hAnsi="Arial" w:cs="Arial"/>
                                    <w:b/>
                                    <w:bCs/>
                                    <w:sz w:val="20"/>
                                    <w:lang w:val="el-GR"/>
                                  </w:rPr>
                                </w:pPr>
                              </w:p>
                              <w:p w14:paraId="23944909" w14:textId="77777777" w:rsidR="00BE0E09" w:rsidRDefault="00BE0E09">
                                <w:pPr>
                                  <w:spacing w:line="240" w:lineRule="auto"/>
                                  <w:jc w:val="center"/>
                                  <w:rPr>
                                    <w:rFonts w:ascii="Arial" w:hAnsi="Arial" w:cs="Arial"/>
                                    <w:sz w:val="18"/>
                                    <w:szCs w:val="18"/>
                                    <w:lang w:val="el-GR"/>
                                  </w:rPr>
                                </w:pPr>
                                <w:r>
                                  <w:rPr>
                                    <w:rFonts w:ascii="Arial" w:hAnsi="Arial" w:cs="Arial"/>
                                    <w:sz w:val="18"/>
                                    <w:szCs w:val="18"/>
                                    <w:lang w:val="el-GR"/>
                                  </w:rPr>
                                  <w:t>€503 δισ.</w:t>
                                </w:r>
                              </w:p>
                              <w:p w14:paraId="0AC29259" w14:textId="77777777" w:rsidR="00BE0E09" w:rsidRDefault="00BE0E09">
                                <w:pPr>
                                  <w:spacing w:line="240" w:lineRule="auto"/>
                                  <w:jc w:val="center"/>
                                  <w:rPr>
                                    <w:rFonts w:ascii="Arial" w:hAnsi="Arial" w:cs="Arial"/>
                                    <w:sz w:val="18"/>
                                    <w:szCs w:val="18"/>
                                    <w:lang w:val="el-GR"/>
                                  </w:rPr>
                                </w:pPr>
                                <w:r>
                                  <w:rPr>
                                    <w:rFonts w:ascii="Arial" w:hAnsi="Arial" w:cs="Arial"/>
                                    <w:sz w:val="18"/>
                                    <w:szCs w:val="18"/>
                                    <w:lang w:val="el-GR"/>
                                  </w:rPr>
                                  <w:t>για το κλίμα  και το περιβάλλον</w:t>
                                </w:r>
                              </w:p>
                              <w:p w14:paraId="65751D06" w14:textId="77777777" w:rsidR="00BE0E09" w:rsidRDefault="00BE0E09">
                                <w:pPr>
                                  <w:spacing w:line="240" w:lineRule="auto"/>
                                  <w:jc w:val="center"/>
                                  <w:rPr>
                                    <w:rFonts w:ascii="Arial" w:hAnsi="Arial" w:cs="Arial"/>
                                    <w:lang w:val="el-GR"/>
                                  </w:rPr>
                                </w:pPr>
                              </w:p>
                              <w:p w14:paraId="58E74DF6" w14:textId="77777777" w:rsidR="00BE0E09" w:rsidRDefault="00BE0E09">
                                <w:pPr>
                                  <w:spacing w:line="240" w:lineRule="auto"/>
                                  <w:jc w:val="center"/>
                                  <w:rPr>
                                    <w:rFonts w:ascii="Arial" w:hAnsi="Arial" w:cs="Arial"/>
                                    <w:lang w:val="el-GR"/>
                                  </w:rPr>
                                </w:pPr>
                              </w:p>
                              <w:p w14:paraId="3CA6CDF4" w14:textId="77777777" w:rsidR="00BE0E09" w:rsidRDefault="00BE0E09">
                                <w:pPr>
                                  <w:spacing w:line="240" w:lineRule="auto"/>
                                  <w:jc w:val="center"/>
                                  <w:rPr>
                                    <w:rFonts w:ascii="Arial" w:hAnsi="Arial" w:cs="Arial"/>
                                    <w:lang w:val="el-GR"/>
                                  </w:rPr>
                                </w:pPr>
                              </w:p>
                              <w:p w14:paraId="6637DF95" w14:textId="77777777" w:rsidR="00BE0E09" w:rsidRDefault="00BE0E09">
                                <w:pPr>
                                  <w:spacing w:line="240" w:lineRule="auto"/>
                                  <w:jc w:val="center"/>
                                  <w:rPr>
                                    <w:rFonts w:ascii="Arial" w:hAnsi="Arial" w:cs="Arial"/>
                                    <w:lang w:val="el-GR"/>
                                  </w:rPr>
                                </w:pPr>
                              </w:p>
                            </w:txbxContent>
                          </wps:txbx>
                          <wps:bodyPr vert="horz" wrap="square" lIns="0" tIns="0" rIns="0" bIns="0" anchor="t">
                            <a:prstTxWarp prst="textNoShape">
                              <a:avLst/>
                            </a:prstTxWarp>
                            <a:noAutofit/>
                          </wps:bodyPr>
                        </wps:wsp>
                        <wps:wsp>
                          <wps:cNvPr id="2055" name="Ορθογώνιο: Στρογγύλεμα γωνιών 2055"/>
                          <wps:cNvSpPr/>
                          <wps:spPr>
                            <a:xfrm>
                              <a:off x="228600" y="2981325"/>
                              <a:ext cx="1152000" cy="571500"/>
                            </a:xfrm>
                            <a:prstGeom prst="roundRect">
                              <a:avLst/>
                            </a:prstGeom>
                            <a:solidFill>
                              <a:srgbClr val="002060"/>
                            </a:solidFill>
                            <a:ln>
                              <a:noFill/>
                            </a:ln>
                          </wps:spPr>
                          <wps:txbx>
                            <w:txbxContent>
                              <w:p w14:paraId="15DD7A76" w14:textId="77777777" w:rsidR="00BE0E09" w:rsidRDefault="00BE0E09">
                                <w:pPr>
                                  <w:spacing w:line="240" w:lineRule="auto"/>
                                  <w:jc w:val="center"/>
                                  <w:rPr>
                                    <w:rFonts w:ascii="Arial" w:hAnsi="Arial" w:cs="Arial"/>
                                    <w:sz w:val="16"/>
                                    <w:szCs w:val="16"/>
                                    <w:lang w:val="el-GR"/>
                                  </w:rPr>
                                </w:pPr>
                                <w:r>
                                  <w:rPr>
                                    <w:rFonts w:ascii="Arial" w:hAnsi="Arial" w:cs="Arial"/>
                                    <w:sz w:val="16"/>
                                    <w:szCs w:val="16"/>
                                    <w:lang w:val="el-GR"/>
                                  </w:rPr>
                                  <w:t>Έσοδα από το Σύστημα εμπορίας εκπομπών</w:t>
                                </w:r>
                              </w:p>
                              <w:p w14:paraId="6CAFC3ED" w14:textId="77777777" w:rsidR="00BE0E09" w:rsidRDefault="00BE0E09">
                                <w:pPr>
                                  <w:spacing w:line="240" w:lineRule="auto"/>
                                  <w:jc w:val="center"/>
                                  <w:rPr>
                                    <w:rFonts w:ascii="Arial" w:hAnsi="Arial" w:cs="Arial"/>
                                    <w:sz w:val="16"/>
                                    <w:szCs w:val="16"/>
                                  </w:rPr>
                                </w:pPr>
                                <w:r>
                                  <w:rPr>
                                    <w:rFonts w:ascii="Arial" w:hAnsi="Arial" w:cs="Arial"/>
                                    <w:sz w:val="16"/>
                                    <w:szCs w:val="16"/>
                                  </w:rPr>
                                  <w:t xml:space="preserve">€25 </w:t>
                                </w:r>
                                <w:proofErr w:type="spellStart"/>
                                <w:r>
                                  <w:rPr>
                                    <w:rFonts w:ascii="Arial" w:hAnsi="Arial" w:cs="Arial"/>
                                    <w:sz w:val="16"/>
                                    <w:szCs w:val="16"/>
                                  </w:rPr>
                                  <w:t>δισ</w:t>
                                </w:r>
                                <w:proofErr w:type="spellEnd"/>
                                <w:r>
                                  <w:rPr>
                                    <w:rFonts w:ascii="Arial" w:hAnsi="Arial" w:cs="Arial"/>
                                    <w:sz w:val="16"/>
                                    <w:szCs w:val="16"/>
                                  </w:rPr>
                                  <w:t>.</w:t>
                                </w:r>
                              </w:p>
                            </w:txbxContent>
                          </wps:txbx>
                          <wps:bodyPr vert="horz" wrap="square" lIns="91440" tIns="0" rIns="91440" bIns="0" anchor="ctr">
                            <a:prstTxWarp prst="textNoShape">
                              <a:avLst/>
                            </a:prstTxWarp>
                            <a:noAutofit/>
                          </wps:bodyPr>
                        </wps:wsp>
                        <wps:wsp>
                          <wps:cNvPr id="2056" name="Ορθογώνιο: Στρογγύλεμα γωνιών 2056"/>
                          <wps:cNvSpPr/>
                          <wps:spPr>
                            <a:xfrm>
                              <a:off x="3086100" y="590550"/>
                              <a:ext cx="1143000" cy="571500"/>
                            </a:xfrm>
                            <a:prstGeom prst="roundRect">
                              <a:avLst/>
                            </a:prstGeom>
                            <a:solidFill>
                              <a:srgbClr val="00B0F0"/>
                            </a:solidFill>
                            <a:ln>
                              <a:noFill/>
                            </a:ln>
                          </wps:spPr>
                          <wps:txbx>
                            <w:txbxContent>
                              <w:p w14:paraId="2D0F6B3D" w14:textId="77777777" w:rsidR="00BE0E09" w:rsidRDefault="00BE0E09">
                                <w:pPr>
                                  <w:spacing w:line="240" w:lineRule="auto"/>
                                  <w:jc w:val="center"/>
                                  <w:rPr>
                                    <w:rFonts w:ascii="Arial" w:hAnsi="Arial" w:cs="Arial"/>
                                    <w:color w:val="002060"/>
                                    <w:sz w:val="16"/>
                                    <w:szCs w:val="16"/>
                                    <w:lang w:val="el-GR"/>
                                  </w:rPr>
                                </w:pPr>
                                <w:proofErr w:type="spellStart"/>
                                <w:r>
                                  <w:rPr>
                                    <w:rFonts w:ascii="Arial" w:hAnsi="Arial" w:cs="Arial"/>
                                    <w:color w:val="002060"/>
                                    <w:sz w:val="16"/>
                                    <w:szCs w:val="16"/>
                                  </w:rPr>
                                  <w:t>Ευρω</w:t>
                                </w:r>
                                <w:proofErr w:type="spellEnd"/>
                                <w:r>
                                  <w:rPr>
                                    <w:rFonts w:ascii="Arial" w:hAnsi="Arial" w:cs="Arial"/>
                                    <w:color w:val="002060"/>
                                    <w:sz w:val="16"/>
                                    <w:szCs w:val="16"/>
                                  </w:rPr>
                                  <w:t xml:space="preserve">παϊκή </w:t>
                                </w:r>
                                <w:proofErr w:type="spellStart"/>
                                <w:r>
                                  <w:rPr>
                                    <w:rFonts w:ascii="Arial" w:hAnsi="Arial" w:cs="Arial"/>
                                    <w:color w:val="002060"/>
                                    <w:sz w:val="16"/>
                                    <w:szCs w:val="16"/>
                                  </w:rPr>
                                  <w:t>Τρά</w:t>
                                </w:r>
                                <w:proofErr w:type="spellEnd"/>
                                <w:r>
                                  <w:rPr>
                                    <w:rFonts w:ascii="Arial" w:hAnsi="Arial" w:cs="Arial"/>
                                    <w:color w:val="002060"/>
                                    <w:sz w:val="16"/>
                                    <w:szCs w:val="16"/>
                                  </w:rPr>
                                  <w:t>πεζα Επ</w:t>
                                </w:r>
                                <w:proofErr w:type="spellStart"/>
                                <w:r>
                                  <w:rPr>
                                    <w:rFonts w:ascii="Arial" w:hAnsi="Arial" w:cs="Arial"/>
                                    <w:color w:val="002060"/>
                                    <w:sz w:val="16"/>
                                    <w:szCs w:val="16"/>
                                  </w:rPr>
                                  <w:t>ενδύσεων</w:t>
                                </w:r>
                                <w:proofErr w:type="spellEnd"/>
                              </w:p>
                            </w:txbxContent>
                          </wps:txbx>
                          <wps:bodyPr vert="horz" wrap="square" lIns="0" tIns="0" rIns="0" bIns="0" anchor="ctr">
                            <a:prstTxWarp prst="textNoShape">
                              <a:avLst/>
                            </a:prstTxWarp>
                            <a:noAutofit/>
                          </wps:bodyPr>
                        </wps:wsp>
                        <wps:wsp>
                          <wps:cNvPr id="2057" name="Ορθογώνιο: Στρογγύλεμα γωνιών 2057"/>
                          <wps:cNvSpPr/>
                          <wps:spPr>
                            <a:xfrm>
                              <a:off x="3086100" y="1466850"/>
                              <a:ext cx="1144270" cy="571500"/>
                            </a:xfrm>
                            <a:prstGeom prst="roundRect">
                              <a:avLst/>
                            </a:prstGeom>
                            <a:solidFill>
                              <a:srgbClr val="00B0F0"/>
                            </a:solidFill>
                            <a:ln>
                              <a:noFill/>
                            </a:ln>
                          </wps:spPr>
                          <wps:txbx>
                            <w:txbxContent>
                              <w:p w14:paraId="6B58F3B4" w14:textId="77777777" w:rsidR="00BE0E09" w:rsidRDefault="00BE0E09">
                                <w:pPr>
                                  <w:spacing w:line="240" w:lineRule="auto"/>
                                  <w:jc w:val="center"/>
                                  <w:rPr>
                                    <w:rFonts w:ascii="Arial" w:hAnsi="Arial" w:cs="Arial"/>
                                    <w:color w:val="002060"/>
                                    <w:sz w:val="16"/>
                                    <w:szCs w:val="16"/>
                                    <w:lang w:val="el-GR"/>
                                  </w:rPr>
                                </w:pPr>
                                <w:r>
                                  <w:rPr>
                                    <w:rFonts w:ascii="Arial" w:hAnsi="Arial" w:cs="Arial"/>
                                    <w:color w:val="002060"/>
                                    <w:sz w:val="16"/>
                                    <w:szCs w:val="16"/>
                                    <w:lang w:val="el-GR"/>
                                  </w:rPr>
                                  <w:t>Εθνικές αναπτυξιακές τράπεζες και διεθνή χρηματοπιστωτικά ιδρύματα</w:t>
                                </w:r>
                              </w:p>
                            </w:txbxContent>
                          </wps:txbx>
                          <wps:bodyPr vert="horz" wrap="square" lIns="0" tIns="0" rIns="0" bIns="0" anchor="ctr">
                            <a:prstTxWarp prst="textNoShape">
                              <a:avLst/>
                            </a:prstTxWarp>
                            <a:noAutofit/>
                          </wps:bodyPr>
                        </wps:wsp>
                        <wps:wsp>
                          <wps:cNvPr id="2058" name="Ορθογώνιο: Στρογγύλεμα γωνιών 2058"/>
                          <wps:cNvSpPr/>
                          <wps:spPr>
                            <a:xfrm>
                              <a:off x="1714500" y="590550"/>
                              <a:ext cx="1143000" cy="1504950"/>
                            </a:xfrm>
                            <a:prstGeom prst="roundRect">
                              <a:avLst/>
                            </a:prstGeom>
                            <a:solidFill>
                              <a:srgbClr val="00B0F0"/>
                            </a:solidFill>
                            <a:ln>
                              <a:noFill/>
                            </a:ln>
                          </wps:spPr>
                          <wps:txbx>
                            <w:txbxContent>
                              <w:p w14:paraId="6580E01E" w14:textId="77777777" w:rsidR="00BE0E09" w:rsidRDefault="00BE0E09">
                                <w:pPr>
                                  <w:spacing w:line="240" w:lineRule="auto"/>
                                  <w:jc w:val="center"/>
                                  <w:rPr>
                                    <w:rFonts w:ascii="Arial" w:hAnsi="Arial" w:cs="Arial"/>
                                    <w:b/>
                                    <w:bCs/>
                                    <w:color w:val="002060"/>
                                    <w:sz w:val="18"/>
                                    <w:szCs w:val="18"/>
                                  </w:rPr>
                                </w:pPr>
                                <w:proofErr w:type="spellStart"/>
                                <w:r>
                                  <w:rPr>
                                    <w:rFonts w:ascii="Arial" w:hAnsi="Arial" w:cs="Arial"/>
                                    <w:b/>
                                    <w:bCs/>
                                    <w:color w:val="002060"/>
                                    <w:sz w:val="18"/>
                                    <w:szCs w:val="18"/>
                                  </w:rPr>
                                  <w:t>Εγγυήσεις</w:t>
                                </w:r>
                                <w:proofErr w:type="spellEnd"/>
                                <w:r>
                                  <w:rPr>
                                    <w:rFonts w:ascii="Arial" w:hAnsi="Arial" w:cs="Arial"/>
                                    <w:b/>
                                    <w:bCs/>
                                    <w:color w:val="002060"/>
                                    <w:sz w:val="18"/>
                                    <w:szCs w:val="18"/>
                                  </w:rPr>
                                  <w:t xml:space="preserve"> από </w:t>
                                </w:r>
                                <w:proofErr w:type="spellStart"/>
                                <w:r>
                                  <w:rPr>
                                    <w:rFonts w:ascii="Arial" w:hAnsi="Arial" w:cs="Arial"/>
                                    <w:b/>
                                    <w:bCs/>
                                    <w:color w:val="002060"/>
                                    <w:sz w:val="18"/>
                                    <w:szCs w:val="18"/>
                                  </w:rPr>
                                  <w:t>το</w:t>
                                </w:r>
                                <w:proofErr w:type="spellEnd"/>
                                <w:r>
                                  <w:rPr>
                                    <w:rFonts w:ascii="Arial" w:hAnsi="Arial" w:cs="Arial"/>
                                    <w:b/>
                                    <w:bCs/>
                                    <w:color w:val="002060"/>
                                    <w:sz w:val="18"/>
                                    <w:szCs w:val="18"/>
                                  </w:rPr>
                                  <w:t xml:space="preserve"> </w:t>
                                </w:r>
                                <w:proofErr w:type="spellStart"/>
                                <w:r>
                                  <w:rPr>
                                    <w:rFonts w:ascii="Arial" w:hAnsi="Arial" w:cs="Arial"/>
                                    <w:b/>
                                    <w:bCs/>
                                    <w:color w:val="002060"/>
                                    <w:sz w:val="18"/>
                                    <w:szCs w:val="18"/>
                                  </w:rPr>
                                  <w:t>InvestEU</w:t>
                                </w:r>
                                <w:proofErr w:type="spellEnd"/>
                              </w:p>
                            </w:txbxContent>
                          </wps:txbx>
                          <wps:bodyPr vert="horz" wrap="square" lIns="0" tIns="0" rIns="0" bIns="0" anchor="ctr">
                            <a:prstTxWarp prst="textNoShape">
                              <a:avLst/>
                            </a:prstTxWarp>
                            <a:noAutofit/>
                          </wps:bodyPr>
                        </wps:wsp>
                        <wps:wsp>
                          <wps:cNvPr id="2059" name="Ορθογώνιο: Στρογγύλεμα γωνιών 2059"/>
                          <wps:cNvSpPr/>
                          <wps:spPr>
                            <a:xfrm>
                              <a:off x="4457700" y="590550"/>
                              <a:ext cx="1143000" cy="1504950"/>
                            </a:xfrm>
                            <a:prstGeom prst="roundRect">
                              <a:avLst/>
                            </a:prstGeom>
                            <a:solidFill>
                              <a:srgbClr val="00B0F0"/>
                            </a:solidFill>
                            <a:ln>
                              <a:noFill/>
                            </a:ln>
                          </wps:spPr>
                          <wps:txbx>
                            <w:txbxContent>
                              <w:p w14:paraId="73F1DA1C" w14:textId="77777777" w:rsidR="00BE0E09" w:rsidRDefault="00BE0E09">
                                <w:pPr>
                                  <w:spacing w:line="240" w:lineRule="auto"/>
                                  <w:jc w:val="center"/>
                                  <w:rPr>
                                    <w:rFonts w:ascii="Arial" w:hAnsi="Arial" w:cs="Arial"/>
                                    <w:color w:val="002060"/>
                                    <w:sz w:val="16"/>
                                    <w:szCs w:val="16"/>
                                    <w:lang w:val="el-GR"/>
                                  </w:rPr>
                                </w:pPr>
                                <w:r>
                                  <w:rPr>
                                    <w:rFonts w:ascii="Arial" w:hAnsi="Arial" w:cs="Arial"/>
                                    <w:color w:val="002060"/>
                                    <w:sz w:val="16"/>
                                    <w:szCs w:val="16"/>
                                    <w:lang w:val="el-GR"/>
                                  </w:rPr>
                                  <w:t xml:space="preserve">Κεφάλαια από το </w:t>
                                </w:r>
                                <w:proofErr w:type="spellStart"/>
                                <w:r>
                                  <w:rPr>
                                    <w:rFonts w:ascii="Arial" w:hAnsi="Arial" w:cs="Arial"/>
                                    <w:color w:val="002060"/>
                                    <w:sz w:val="16"/>
                                    <w:szCs w:val="16"/>
                                  </w:rPr>
                                  <w:t>InvestEU</w:t>
                                </w:r>
                                <w:proofErr w:type="spellEnd"/>
                                <w:r>
                                  <w:rPr>
                                    <w:rFonts w:ascii="Arial" w:hAnsi="Arial" w:cs="Arial"/>
                                    <w:color w:val="002060"/>
                                    <w:sz w:val="16"/>
                                    <w:szCs w:val="16"/>
                                    <w:lang w:val="el-GR"/>
                                  </w:rPr>
                                  <w:t xml:space="preserve"> προς κλιματικούς και περιβαλλοντικούς στόχους</w:t>
                                </w:r>
                              </w:p>
                              <w:p w14:paraId="20496713"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w:t>
                                </w:r>
                              </w:p>
                              <w:p w14:paraId="3B0403F7"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κινητοποίηση ιδιωτικών και δημόσιων επενδύσεων</w:t>
                                </w:r>
                              </w:p>
                              <w:p w14:paraId="2419002F"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€279 δισ.</w:t>
                                </w:r>
                              </w:p>
                            </w:txbxContent>
                          </wps:txbx>
                          <wps:bodyPr vert="horz" wrap="square" lIns="0" tIns="0" rIns="0" bIns="0" anchor="ctr">
                            <a:prstTxWarp prst="textNoShape">
                              <a:avLst/>
                            </a:prstTxWarp>
                            <a:noAutofit/>
                          </wps:bodyPr>
                        </wps:wsp>
                        <wps:wsp>
                          <wps:cNvPr id="2060" name="Ορθογώνιο: Στρογγύλεμα γωνιών 2060"/>
                          <wps:cNvSpPr/>
                          <wps:spPr>
                            <a:xfrm>
                              <a:off x="1581150" y="2438400"/>
                              <a:ext cx="1619250" cy="571500"/>
                            </a:xfrm>
                            <a:prstGeom prst="roundRect">
                              <a:avLst/>
                            </a:prstGeom>
                            <a:solidFill>
                              <a:srgbClr val="00B0F0"/>
                            </a:solidFill>
                            <a:ln>
                              <a:noFill/>
                            </a:ln>
                          </wps:spPr>
                          <wps:txbx>
                            <w:txbxContent>
                              <w:p w14:paraId="7546A1E1" w14:textId="77777777" w:rsidR="00BE0E09" w:rsidRDefault="00BE0E09">
                                <w:pPr>
                                  <w:spacing w:before="120" w:line="240" w:lineRule="auto"/>
                                  <w:jc w:val="center"/>
                                  <w:rPr>
                                    <w:rFonts w:ascii="Arial" w:hAnsi="Arial" w:cs="Arial"/>
                                    <w:color w:val="002060"/>
                                    <w:sz w:val="16"/>
                                    <w:szCs w:val="16"/>
                                  </w:rPr>
                                </w:pPr>
                                <w:proofErr w:type="spellStart"/>
                                <w:r>
                                  <w:rPr>
                                    <w:rFonts w:ascii="Arial" w:hAnsi="Arial" w:cs="Arial"/>
                                    <w:color w:val="002060"/>
                                    <w:sz w:val="16"/>
                                    <w:szCs w:val="16"/>
                                  </w:rPr>
                                  <w:t>Πρόσθετη</w:t>
                                </w:r>
                                <w:proofErr w:type="spellEnd"/>
                                <w:r>
                                  <w:rPr>
                                    <w:rFonts w:ascii="Arial" w:hAnsi="Arial" w:cs="Arial"/>
                                    <w:color w:val="002060"/>
                                    <w:sz w:val="16"/>
                                    <w:szCs w:val="16"/>
                                  </w:rPr>
                                  <w:t xml:space="preserve"> </w:t>
                                </w:r>
                                <w:proofErr w:type="spellStart"/>
                                <w:r>
                                  <w:rPr>
                                    <w:rFonts w:ascii="Arial" w:hAnsi="Arial" w:cs="Arial"/>
                                    <w:color w:val="002060"/>
                                    <w:sz w:val="16"/>
                                    <w:szCs w:val="16"/>
                                  </w:rPr>
                                  <w:t>εθνική</w:t>
                                </w:r>
                                <w:proofErr w:type="spellEnd"/>
                                <w:r>
                                  <w:rPr>
                                    <w:rFonts w:ascii="Arial" w:hAnsi="Arial" w:cs="Arial"/>
                                    <w:color w:val="002060"/>
                                    <w:sz w:val="16"/>
                                    <w:szCs w:val="16"/>
                                  </w:rPr>
                                  <w:t xml:space="preserve"> </w:t>
                                </w:r>
                                <w:proofErr w:type="spellStart"/>
                                <w:r>
                                  <w:rPr>
                                    <w:rFonts w:ascii="Arial" w:hAnsi="Arial" w:cs="Arial"/>
                                    <w:color w:val="002060"/>
                                    <w:sz w:val="16"/>
                                    <w:szCs w:val="16"/>
                                  </w:rPr>
                                  <w:t>συγχρημ</w:t>
                                </w:r>
                                <w:proofErr w:type="spellEnd"/>
                                <w:r>
                                  <w:rPr>
                                    <w:rFonts w:ascii="Arial" w:hAnsi="Arial" w:cs="Arial"/>
                                    <w:color w:val="002060"/>
                                    <w:sz w:val="16"/>
                                    <w:szCs w:val="16"/>
                                  </w:rPr>
                                  <w:t xml:space="preserve">ατοδότηση </w:t>
                                </w:r>
                              </w:p>
                              <w:p w14:paraId="31BD1E17" w14:textId="77777777" w:rsidR="00BE0E09" w:rsidRDefault="00BE0E09">
                                <w:pPr>
                                  <w:spacing w:before="120" w:line="240" w:lineRule="auto"/>
                                  <w:jc w:val="center"/>
                                  <w:rPr>
                                    <w:rFonts w:ascii="Arial" w:hAnsi="Arial" w:cs="Arial"/>
                                    <w:color w:val="002060"/>
                                    <w:sz w:val="16"/>
                                    <w:szCs w:val="16"/>
                                  </w:rPr>
                                </w:pPr>
                                <w:r>
                                  <w:rPr>
                                    <w:rFonts w:ascii="Arial" w:hAnsi="Arial" w:cs="Arial"/>
                                    <w:color w:val="002060"/>
                                    <w:sz w:val="16"/>
                                    <w:szCs w:val="16"/>
                                  </w:rPr>
                                  <w:t xml:space="preserve">€114 </w:t>
                                </w:r>
                                <w:proofErr w:type="spellStart"/>
                                <w:r>
                                  <w:rPr>
                                    <w:rFonts w:ascii="Arial" w:hAnsi="Arial" w:cs="Arial"/>
                                    <w:color w:val="002060"/>
                                    <w:sz w:val="16"/>
                                    <w:szCs w:val="16"/>
                                  </w:rPr>
                                  <w:t>δισ</w:t>
                                </w:r>
                                <w:proofErr w:type="spellEnd"/>
                                <w:r>
                                  <w:rPr>
                                    <w:rFonts w:ascii="Arial" w:hAnsi="Arial" w:cs="Arial"/>
                                    <w:color w:val="002060"/>
                                    <w:sz w:val="16"/>
                                    <w:szCs w:val="16"/>
                                  </w:rPr>
                                  <w:t>.</w:t>
                                </w:r>
                              </w:p>
                            </w:txbxContent>
                          </wps:txbx>
                          <wps:bodyPr vert="horz" wrap="square" lIns="91440" tIns="0" rIns="91440" bIns="0" anchor="ctr">
                            <a:prstTxWarp prst="textNoShape">
                              <a:avLst/>
                            </a:prstTxWarp>
                            <a:noAutofit/>
                          </wps:bodyPr>
                        </wps:wsp>
                        <wps:wsp>
                          <wps:cNvPr id="2061" name="Ορθογώνιο: Στρογγύλεμα γωνιών 2061"/>
                          <wps:cNvSpPr/>
                          <wps:spPr>
                            <a:xfrm>
                              <a:off x="1028700" y="1981200"/>
                              <a:ext cx="1619250" cy="571500"/>
                            </a:xfrm>
                            <a:prstGeom prst="roundRect">
                              <a:avLst/>
                            </a:prstGeom>
                            <a:solidFill>
                              <a:srgbClr val="FFC000">
                                <a:alpha val="65098"/>
                              </a:srgbClr>
                            </a:solidFill>
                            <a:ln>
                              <a:noFill/>
                            </a:ln>
                          </wps:spPr>
                          <wps:txbx>
                            <w:txbxContent>
                              <w:p w14:paraId="7D7FD23E"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Μηχανισμός Δίκαιης Μετάβασης €100 δισ.</w:t>
                                </w:r>
                              </w:p>
                              <w:p w14:paraId="2BB18751" w14:textId="77777777" w:rsidR="00BE0E09" w:rsidRDefault="00BE0E09">
                                <w:pPr>
                                  <w:spacing w:line="240" w:lineRule="auto"/>
                                  <w:jc w:val="center"/>
                                  <w:rPr>
                                    <w:rFonts w:ascii="Arial" w:hAnsi="Arial" w:cs="Arial"/>
                                    <w:color w:val="002060"/>
                                    <w:sz w:val="18"/>
                                    <w:szCs w:val="18"/>
                                    <w:lang w:val="el-GR"/>
                                  </w:rPr>
                                </w:pPr>
                                <w:r>
                                  <w:rPr>
                                    <w:rFonts w:ascii="Arial" w:hAnsi="Arial" w:cs="Arial"/>
                                    <w:color w:val="002060"/>
                                    <w:sz w:val="18"/>
                                    <w:szCs w:val="18"/>
                                    <w:lang w:val="el-GR"/>
                                  </w:rPr>
                                  <w:t>(€143 δισ. έως το 2030)</w:t>
                                </w:r>
                              </w:p>
                            </w:txbxContent>
                          </wps:txbx>
                          <wps:bodyPr vert="horz" wrap="square" lIns="91440" tIns="45720" rIns="91440" bIns="45720" anchor="ctr">
                            <a:prstTxWarp prst="textNoShape">
                              <a:avLst/>
                            </a:prstTxWarp>
                            <a:noAutofit/>
                          </wps:bodyPr>
                        </wps:wsp>
                        <wps:wsp>
                          <wps:cNvPr id="2062" name="Ευθύγραμμο βέλος σύνδεσης 2062"/>
                          <wps:cNvCnPr/>
                          <wps:spPr>
                            <a:xfrm>
                              <a:off x="2857500" y="876300"/>
                              <a:ext cx="228600" cy="0"/>
                            </a:xfrm>
                            <a:prstGeom prst="straightConnector1">
                              <a:avLst/>
                            </a:prstGeom>
                            <a:ln w="9525" cap="flat" cmpd="sng">
                              <a:solidFill>
                                <a:srgbClr val="002060"/>
                              </a:solidFill>
                              <a:prstDash val="solid"/>
                              <a:round/>
                              <a:headEnd/>
                              <a:tailEnd type="triangle" w="med" len="med"/>
                            </a:ln>
                          </wps:spPr>
                          <wps:bodyPr/>
                        </wps:wsp>
                        <wps:wsp>
                          <wps:cNvPr id="2063" name="Ευθύγραμμο βέλος σύνδεσης 2063"/>
                          <wps:cNvCnPr/>
                          <wps:spPr>
                            <a:xfrm>
                              <a:off x="2857500" y="1752600"/>
                              <a:ext cx="228600" cy="0"/>
                            </a:xfrm>
                            <a:prstGeom prst="straightConnector1">
                              <a:avLst/>
                            </a:prstGeom>
                            <a:ln w="9525" cap="flat" cmpd="sng">
                              <a:solidFill>
                                <a:srgbClr val="002060"/>
                              </a:solidFill>
                              <a:prstDash val="solid"/>
                              <a:round/>
                              <a:headEnd/>
                              <a:tailEnd type="triangle" w="med" len="med"/>
                            </a:ln>
                          </wps:spPr>
                          <wps:bodyPr/>
                        </wps:wsp>
                        <wps:wsp>
                          <wps:cNvPr id="2064" name="Ευθύγραμμο βέλος σύνδεσης 2064"/>
                          <wps:cNvCnPr/>
                          <wps:spPr>
                            <a:xfrm>
                              <a:off x="4229100" y="876300"/>
                              <a:ext cx="228600" cy="0"/>
                            </a:xfrm>
                            <a:prstGeom prst="straightConnector1">
                              <a:avLst/>
                            </a:prstGeom>
                            <a:ln w="9525" cap="flat" cmpd="sng">
                              <a:solidFill>
                                <a:srgbClr val="002060"/>
                              </a:solidFill>
                              <a:prstDash val="solid"/>
                              <a:round/>
                              <a:headEnd/>
                              <a:tailEnd type="triangle" w="med" len="med"/>
                            </a:ln>
                          </wps:spPr>
                          <wps:bodyPr/>
                        </wps:wsp>
                        <wps:wsp>
                          <wps:cNvPr id="2065" name="Ευθύγραμμο βέλος σύνδεσης 2065"/>
                          <wps:cNvCnPr/>
                          <wps:spPr>
                            <a:xfrm>
                              <a:off x="4229100" y="1752600"/>
                              <a:ext cx="228600" cy="0"/>
                            </a:xfrm>
                            <a:prstGeom prst="straightConnector1">
                              <a:avLst/>
                            </a:prstGeom>
                            <a:ln w="9525" cap="flat" cmpd="sng">
                              <a:solidFill>
                                <a:srgbClr val="002060"/>
                              </a:solidFill>
                              <a:prstDash val="solid"/>
                              <a:round/>
                              <a:headEnd/>
                              <a:tailEnd type="triangle" w="med" len="med"/>
                            </a:ln>
                          </wps:spPr>
                          <wps:bodyPr/>
                        </wps:wsp>
                        <wps:wsp>
                          <wps:cNvPr id="2066" name="Ευθύγραμμο βέλος σύνδεσης 2066"/>
                          <wps:cNvCnPr/>
                          <wps:spPr>
                            <a:xfrm>
                              <a:off x="1371600" y="1295400"/>
                              <a:ext cx="216000" cy="0"/>
                            </a:xfrm>
                            <a:prstGeom prst="straightConnector1">
                              <a:avLst/>
                            </a:prstGeom>
                            <a:ln w="9525" cap="flat" cmpd="sng">
                              <a:solidFill>
                                <a:srgbClr val="002060"/>
                              </a:solidFill>
                              <a:prstDash val="solid"/>
                              <a:round/>
                              <a:headEnd/>
                              <a:tailEnd type="triangle" w="med" len="med"/>
                            </a:ln>
                          </wps:spPr>
                          <wps:bodyPr/>
                        </wps:wsp>
                        <wps:wsp>
                          <wps:cNvPr id="2067" name="Γραμμή σύνδεσης: Γωνιώδης 2067"/>
                          <wps:cNvCnPr/>
                          <wps:spPr>
                            <a:xfrm flipV="1">
                              <a:off x="809625" y="114300"/>
                              <a:ext cx="1133475" cy="327660"/>
                            </a:xfrm>
                            <a:prstGeom prst="bentConnector3">
                              <a:avLst>
                                <a:gd name="adj1" fmla="val 417"/>
                              </a:avLst>
                            </a:prstGeom>
                            <a:ln w="19050" cap="flat" cmpd="sng">
                              <a:solidFill>
                                <a:srgbClr val="002060"/>
                              </a:solidFill>
                              <a:prstDash val="solid"/>
                              <a:round/>
                              <a:headEnd/>
                              <a:tailEnd type="triangle" w="med" len="med"/>
                            </a:ln>
                          </wps:spPr>
                          <wps:bodyPr/>
                        </wps:wsp>
                        <wps:wsp>
                          <wps:cNvPr id="2068" name="Γραμμή σύνδεσης: Γωνιώδης 2068"/>
                          <wps:cNvCnPr/>
                          <wps:spPr>
                            <a:xfrm flipH="1" flipV="1">
                              <a:off x="3571875" y="114300"/>
                              <a:ext cx="914400" cy="247650"/>
                            </a:xfrm>
                            <a:prstGeom prst="bentConnector3">
                              <a:avLst>
                                <a:gd name="adj1" fmla="val 417"/>
                              </a:avLst>
                            </a:prstGeom>
                            <a:ln w="19050" cap="flat" cmpd="sng">
                              <a:solidFill>
                                <a:srgbClr val="00B0F0"/>
                              </a:solidFill>
                              <a:prstDash val="solid"/>
                              <a:round/>
                              <a:headEnd/>
                              <a:tailEnd type="triangle" w="med" len="med"/>
                            </a:ln>
                          </wps:spPr>
                          <wps:bodyPr/>
                        </wps:wsp>
                        <wps:wsp>
                          <wps:cNvPr id="2069" name="Ορθογώνιο: Στρογγύλεμα γωνιών 2069"/>
                          <wps:cNvSpPr/>
                          <wps:spPr>
                            <a:xfrm>
                              <a:off x="1943100" y="0"/>
                              <a:ext cx="1628775" cy="285750"/>
                            </a:xfrm>
                            <a:prstGeom prst="roundRect">
                              <a:avLst/>
                            </a:prstGeom>
                            <a:solidFill>
                              <a:srgbClr val="F79646"/>
                            </a:solidFill>
                            <a:ln>
                              <a:noFill/>
                            </a:ln>
                          </wps:spPr>
                          <wps:txbx>
                            <w:txbxContent>
                              <w:p w14:paraId="6BC85EEF" w14:textId="77777777" w:rsidR="00BE0E09" w:rsidRDefault="00BE0E09">
                                <w:pPr>
                                  <w:spacing w:before="120" w:line="240" w:lineRule="auto"/>
                                  <w:jc w:val="center"/>
                                  <w:rPr>
                                    <w:rFonts w:ascii="Arial" w:hAnsi="Arial" w:cs="Arial"/>
                                    <w:b/>
                                    <w:bCs/>
                                    <w:sz w:val="18"/>
                                    <w:szCs w:val="18"/>
                                    <w:lang w:val="el-GR"/>
                                  </w:rPr>
                                </w:pPr>
                                <w:proofErr w:type="spellStart"/>
                                <w:r>
                                  <w:rPr>
                                    <w:rFonts w:ascii="Arial" w:hAnsi="Arial" w:cs="Arial"/>
                                    <w:b/>
                                    <w:bCs/>
                                    <w:sz w:val="18"/>
                                    <w:szCs w:val="18"/>
                                  </w:rPr>
                                  <w:t>Τουλάχιστον</w:t>
                                </w:r>
                                <w:proofErr w:type="spellEnd"/>
                                <w:r>
                                  <w:rPr>
                                    <w:rFonts w:ascii="Arial" w:hAnsi="Arial" w:cs="Arial"/>
                                    <w:b/>
                                    <w:bCs/>
                                    <w:sz w:val="18"/>
                                    <w:szCs w:val="18"/>
                                  </w:rPr>
                                  <w:t xml:space="preserve"> €1 </w:t>
                                </w:r>
                                <w:proofErr w:type="spellStart"/>
                                <w:r>
                                  <w:rPr>
                                    <w:rFonts w:ascii="Arial" w:hAnsi="Arial" w:cs="Arial"/>
                                    <w:b/>
                                    <w:bCs/>
                                    <w:sz w:val="18"/>
                                    <w:szCs w:val="18"/>
                                  </w:rPr>
                                  <w:t>τρισ</w:t>
                                </w:r>
                                <w:proofErr w:type="spellEnd"/>
                                <w:r>
                                  <w:rPr>
                                    <w:rFonts w:ascii="Arial" w:hAnsi="Arial" w:cs="Arial"/>
                                    <w:b/>
                                    <w:bCs/>
                                    <w:sz w:val="18"/>
                                    <w:szCs w:val="18"/>
                                  </w:rPr>
                                  <w:t>.</w:t>
                                </w:r>
                              </w:p>
                            </w:txbxContent>
                          </wps:txbx>
                          <wps:bodyPr vert="horz" wrap="square" lIns="91440" tIns="0" rIns="91440" bIns="0" anchor="ctr">
                            <a:prstTxWarp prst="textNoShape">
                              <a:avLst/>
                            </a:prstTxWarp>
                            <a:noAutofit/>
                          </wps:bodyPr>
                        </wps:wsp>
                        <wps:wsp>
                          <wps:cNvPr id="2070" name="Γραμμή σύνδεσης: Γωνιώδης 2070"/>
                          <wps:cNvCnPr/>
                          <wps:spPr>
                            <a:xfrm flipV="1">
                              <a:off x="2647950" y="361950"/>
                              <a:ext cx="342900" cy="1847850"/>
                            </a:xfrm>
                            <a:prstGeom prst="bentConnector3">
                              <a:avLst>
                                <a:gd name="adj1" fmla="val 880145"/>
                              </a:avLst>
                            </a:prstGeom>
                            <a:ln w="12700" cap="flat" cmpd="sng">
                              <a:solidFill>
                                <a:srgbClr val="C00000"/>
                              </a:solidFill>
                              <a:prstDash val="dash"/>
                              <a:round/>
                              <a:headEnd/>
                              <a:tailEnd/>
                            </a:ln>
                          </wps:spPr>
                          <wps:bodyPr/>
                        </wps:wsp>
                        <wps:wsp>
                          <wps:cNvPr id="2071" name="Γραμμή σύνδεσης: Γωνιώδης 2071"/>
                          <wps:cNvCnPr/>
                          <wps:spPr>
                            <a:xfrm flipV="1">
                              <a:off x="1590675" y="361950"/>
                              <a:ext cx="1498600" cy="1619250"/>
                            </a:xfrm>
                            <a:prstGeom prst="bentConnector3">
                              <a:avLst>
                                <a:gd name="adj1" fmla="val 883"/>
                              </a:avLst>
                            </a:prstGeom>
                            <a:ln w="12700" cap="flat" cmpd="sng">
                              <a:solidFill>
                                <a:srgbClr val="C00000"/>
                              </a:solidFill>
                              <a:prstDash val="dash"/>
                              <a:round/>
                              <a:headEnd/>
                              <a:tailEnd/>
                            </a:ln>
                          </wps:spPr>
                          <wps:bodyPr/>
                        </wps:wsp>
                        <wps:wsp>
                          <wps:cNvPr id="2072" name="Γραμμή σύνδεσης: Γωνιώδης 2072"/>
                          <wps:cNvCnPr/>
                          <wps:spPr>
                            <a:xfrm flipV="1">
                              <a:off x="0" y="114300"/>
                              <a:ext cx="800100" cy="3152775"/>
                            </a:xfrm>
                            <a:prstGeom prst="bentConnector3">
                              <a:avLst>
                                <a:gd name="adj1" fmla="val 388"/>
                              </a:avLst>
                            </a:prstGeom>
                            <a:ln w="12700" cap="flat" cmpd="sng">
                              <a:solidFill>
                                <a:srgbClr val="002060"/>
                              </a:solidFill>
                              <a:prstDash val="dash"/>
                              <a:round/>
                              <a:headEnd/>
                              <a:tailEnd/>
                            </a:ln>
                          </wps:spPr>
                          <wps:bodyPr/>
                        </wps:wsp>
                        <wps:wsp>
                          <wps:cNvPr id="2073" name="Ευθεία γραμμή σύνδεσης 2073"/>
                          <wps:cNvCnPr/>
                          <wps:spPr>
                            <a:xfrm>
                              <a:off x="0" y="3267075"/>
                              <a:ext cx="276225" cy="0"/>
                            </a:xfrm>
                            <a:prstGeom prst="line">
                              <a:avLst/>
                            </a:prstGeom>
                            <a:ln w="12700" cap="flat" cmpd="sng">
                              <a:solidFill>
                                <a:srgbClr val="002060"/>
                              </a:solidFill>
                              <a:prstDash val="dash"/>
                              <a:round/>
                              <a:headEnd/>
                              <a:tailEnd/>
                            </a:ln>
                          </wps:spPr>
                          <wps:bodyPr/>
                        </wps:wsp>
                        <wps:wsp>
                          <wps:cNvPr id="2074" name="Ορθογώνιο: Στρογγύλεμα γωνιών 2074"/>
                          <wps:cNvSpPr/>
                          <wps:spPr>
                            <a:xfrm>
                              <a:off x="3886200" y="2428875"/>
                              <a:ext cx="431800" cy="107950"/>
                            </a:xfrm>
                            <a:prstGeom prst="roundRect">
                              <a:avLst>
                                <a:gd name="adj" fmla="val 45935"/>
                              </a:avLst>
                            </a:prstGeom>
                            <a:solidFill>
                              <a:srgbClr val="002060"/>
                            </a:solidFill>
                            <a:ln>
                              <a:noFill/>
                            </a:ln>
                          </wps:spPr>
                          <wps:bodyPr>
                            <a:prstTxWarp prst="textNoShape">
                              <a:avLst/>
                            </a:prstTxWarp>
                          </wps:bodyPr>
                        </wps:wsp>
                        <wps:wsp>
                          <wps:cNvPr id="2075" name="Ορθογώνιο: Στρογγύλεμα γωνιών 2075"/>
                          <wps:cNvSpPr/>
                          <wps:spPr>
                            <a:xfrm>
                              <a:off x="3886200" y="2705100"/>
                              <a:ext cx="431800" cy="107950"/>
                            </a:xfrm>
                            <a:prstGeom prst="roundRect">
                              <a:avLst>
                                <a:gd name="adj" fmla="val 45935"/>
                              </a:avLst>
                            </a:prstGeom>
                            <a:solidFill>
                              <a:srgbClr val="00B0F0"/>
                            </a:solidFill>
                            <a:ln>
                              <a:noFill/>
                            </a:ln>
                          </wps:spPr>
                          <wps:bodyPr>
                            <a:prstTxWarp prst="textNoShape">
                              <a:avLst/>
                            </a:prstTxWarp>
                          </wps:bodyPr>
                        </wps:wsp>
                        <wps:wsp>
                          <wps:cNvPr id="2076" name="Ορθογώνιο 2076"/>
                          <wps:cNvSpPr/>
                          <wps:spPr>
                            <a:xfrm>
                              <a:off x="4352925" y="2310763"/>
                              <a:ext cx="1278000" cy="257175"/>
                            </a:xfrm>
                            <a:prstGeom prst="rect">
                              <a:avLst/>
                            </a:prstGeom>
                            <a:solidFill>
                              <a:srgbClr val="FFFFFF"/>
                            </a:solidFill>
                            <a:ln>
                              <a:noFill/>
                            </a:ln>
                          </wps:spPr>
                          <wps:txbx>
                            <w:txbxContent>
                              <w:p w14:paraId="262152C4" w14:textId="77777777" w:rsidR="00BE0E09" w:rsidRDefault="00BE0E09">
                                <w:pPr>
                                  <w:spacing w:before="120" w:line="240" w:lineRule="auto"/>
                                  <w:rPr>
                                    <w:rFonts w:ascii="Arial" w:hAnsi="Arial" w:cs="Arial"/>
                                    <w:b/>
                                    <w:bCs/>
                                    <w:color w:val="002060"/>
                                    <w:sz w:val="18"/>
                                    <w:szCs w:val="18"/>
                                  </w:rPr>
                                </w:pPr>
                                <w:proofErr w:type="spellStart"/>
                                <w:r>
                                  <w:rPr>
                                    <w:rFonts w:ascii="Arial" w:hAnsi="Arial" w:cs="Arial"/>
                                    <w:b/>
                                    <w:bCs/>
                                    <w:color w:val="002060"/>
                                    <w:sz w:val="18"/>
                                    <w:szCs w:val="18"/>
                                  </w:rPr>
                                  <w:t>Προϋ</w:t>
                                </w:r>
                                <w:proofErr w:type="spellEnd"/>
                                <w:r>
                                  <w:rPr>
                                    <w:rFonts w:ascii="Arial" w:hAnsi="Arial" w:cs="Arial"/>
                                    <w:b/>
                                    <w:bCs/>
                                    <w:color w:val="002060"/>
                                    <w:sz w:val="18"/>
                                    <w:szCs w:val="18"/>
                                  </w:rPr>
                                  <w:t>πολογισμός ΕΕ</w:t>
                                </w:r>
                              </w:p>
                            </w:txbxContent>
                          </wps:txbx>
                          <wps:bodyPr vert="horz" wrap="square" lIns="36000" tIns="0" rIns="0" bIns="0" anchor="t">
                            <a:prstTxWarp prst="textNoShape">
                              <a:avLst/>
                            </a:prstTxWarp>
                            <a:noAutofit/>
                          </wps:bodyPr>
                        </wps:wsp>
                        <wps:wsp>
                          <wps:cNvPr id="2077" name="Ορθογώνιο 2077"/>
                          <wps:cNvSpPr/>
                          <wps:spPr>
                            <a:xfrm>
                              <a:off x="4352925" y="2609849"/>
                              <a:ext cx="1362075" cy="371475"/>
                            </a:xfrm>
                            <a:prstGeom prst="rect">
                              <a:avLst/>
                            </a:prstGeom>
                            <a:solidFill>
                              <a:srgbClr val="FFFFFF"/>
                            </a:solidFill>
                            <a:ln>
                              <a:noFill/>
                            </a:ln>
                          </wps:spPr>
                          <wps:txbx>
                            <w:txbxContent>
                              <w:p w14:paraId="114C1D90" w14:textId="77777777" w:rsidR="00BE0E09" w:rsidRDefault="00BE0E09">
                                <w:pPr>
                                  <w:spacing w:before="120" w:line="240" w:lineRule="auto"/>
                                  <w:rPr>
                                    <w:rFonts w:ascii="Arial" w:hAnsi="Arial" w:cs="Arial"/>
                                    <w:b/>
                                    <w:bCs/>
                                    <w:color w:val="00B0F0"/>
                                    <w:sz w:val="18"/>
                                    <w:szCs w:val="18"/>
                                  </w:rPr>
                                </w:pPr>
                                <w:r>
                                  <w:rPr>
                                    <w:rFonts w:ascii="Arial" w:hAnsi="Arial" w:cs="Arial"/>
                                    <w:b/>
                                    <w:bCs/>
                                    <w:color w:val="00B0F0"/>
                                    <w:sz w:val="18"/>
                                    <w:szCs w:val="18"/>
                                    <w:lang w:val="el-GR"/>
                                  </w:rPr>
                                  <w:t>Ενεργοποίηση</w:t>
                                </w:r>
                                <w:r>
                                  <w:rPr>
                                    <w:rFonts w:ascii="Arial" w:hAnsi="Arial" w:cs="Arial"/>
                                    <w:b/>
                                    <w:bCs/>
                                    <w:color w:val="00B0F0"/>
                                    <w:sz w:val="18"/>
                                    <w:szCs w:val="18"/>
                                  </w:rPr>
                                  <w:t xml:space="preserve"> από </w:t>
                                </w:r>
                                <w:proofErr w:type="spellStart"/>
                                <w:r>
                                  <w:rPr>
                                    <w:rFonts w:ascii="Arial" w:hAnsi="Arial" w:cs="Arial"/>
                                    <w:b/>
                                    <w:bCs/>
                                    <w:color w:val="00B0F0"/>
                                    <w:sz w:val="18"/>
                                    <w:szCs w:val="18"/>
                                  </w:rPr>
                                  <w:t>τον</w:t>
                                </w:r>
                                <w:proofErr w:type="spellEnd"/>
                                <w:r>
                                  <w:rPr>
                                    <w:rFonts w:ascii="Arial" w:hAnsi="Arial" w:cs="Arial"/>
                                    <w:b/>
                                    <w:bCs/>
                                    <w:color w:val="00B0F0"/>
                                    <w:sz w:val="18"/>
                                    <w:szCs w:val="18"/>
                                  </w:rPr>
                                  <w:t xml:space="preserve"> </w:t>
                                </w:r>
                                <w:proofErr w:type="spellStart"/>
                                <w:r>
                                  <w:rPr>
                                    <w:rFonts w:ascii="Arial" w:hAnsi="Arial" w:cs="Arial"/>
                                    <w:b/>
                                    <w:bCs/>
                                    <w:color w:val="00B0F0"/>
                                    <w:sz w:val="18"/>
                                    <w:szCs w:val="18"/>
                                  </w:rPr>
                                  <w:t>Προϋ</w:t>
                                </w:r>
                                <w:proofErr w:type="spellEnd"/>
                                <w:r>
                                  <w:rPr>
                                    <w:rFonts w:ascii="Arial" w:hAnsi="Arial" w:cs="Arial"/>
                                    <w:b/>
                                    <w:bCs/>
                                    <w:color w:val="00B0F0"/>
                                    <w:sz w:val="18"/>
                                    <w:szCs w:val="18"/>
                                  </w:rPr>
                                  <w:t>πολογισμό ΕΕ</w:t>
                                </w:r>
                              </w:p>
                            </w:txbxContent>
                          </wps:txbx>
                          <wps:bodyPr vert="horz" wrap="square" lIns="36000" tIns="0" rIns="0" bIns="0" anchor="t">
                            <a:prstTxWarp prst="textNoShape">
                              <a:avLst/>
                            </a:prstTxWarp>
                            <a:noAutofit/>
                          </wps:bodyPr>
                        </wps:wsp>
                        <wps:wsp>
                          <wps:cNvPr id="2078" name="Ορθογώνιο 2078"/>
                          <wps:cNvSpPr/>
                          <wps:spPr>
                            <a:xfrm>
                              <a:off x="2647950" y="381000"/>
                              <a:ext cx="2104390" cy="179705"/>
                            </a:xfrm>
                            <a:prstGeom prst="rect">
                              <a:avLst/>
                            </a:prstGeom>
                            <a:solidFill>
                              <a:srgbClr val="FFFFFF"/>
                            </a:solidFill>
                            <a:ln>
                              <a:noFill/>
                            </a:ln>
                          </wps:spPr>
                          <wps:txbx>
                            <w:txbxContent>
                              <w:p w14:paraId="7EF550A2" w14:textId="77777777" w:rsidR="00BE0E09" w:rsidRDefault="00BE0E09">
                                <w:pPr>
                                  <w:spacing w:line="240" w:lineRule="auto"/>
                                  <w:jc w:val="center"/>
                                  <w:rPr>
                                    <w:rFonts w:ascii="Arial" w:hAnsi="Arial" w:cs="Arial"/>
                                    <w:b/>
                                    <w:bCs/>
                                    <w:color w:val="002060"/>
                                  </w:rPr>
                                </w:pPr>
                                <w:proofErr w:type="spellStart"/>
                                <w:r>
                                  <w:rPr>
                                    <w:rFonts w:ascii="Arial" w:hAnsi="Arial" w:cs="Arial"/>
                                    <w:b/>
                                    <w:bCs/>
                                    <w:color w:val="002060"/>
                                  </w:rPr>
                                  <w:t>InvestEU</w:t>
                                </w:r>
                                <w:proofErr w:type="spellEnd"/>
                              </w:p>
                            </w:txbxContent>
                          </wps:txbx>
                          <wps:bodyPr vert="horz" wrap="square" lIns="0" tIns="0" rIns="0" bIns="0" anchor="t">
                            <a:prstTxWarp prst="textNoShape">
                              <a:avLst/>
                            </a:prstTxWarp>
                            <a:noAutofit/>
                          </wps:bodyPr>
                        </wps:wsp>
                      </wpg:grpSp>
                    </wpg:wgp>
                  </a:graphicData>
                </a:graphic>
              </wp:inline>
            </w:drawing>
          </mc:Choice>
          <mc:Fallback>
            <w:pict>
              <v:group w14:anchorId="20B44124" id="Ομάδα 249" o:spid="_x0000_s1060" style="width:468pt;height:4in;mso-position-horizontal-relative:char;mso-position-vertical-relative:line" coordorigin="-571,-438"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">
                <v:rect id="Ορθογώνιο 2052" o:spid="_x0000_s1061" style="position:absolute;left:-571;top:-438;width:59435;height:36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196cQA&#10;AADdAAAADwAAAGRycy9kb3ducmV2LnhtbESPQWvCQBSE7wX/w/IEL0V3DVhCdBVRCtJbrXp+Zp9J&#10;NPs2ZLcm/fddQfA4zMw3zGLV21rcqfWVYw3TiQJBnDtTcaHh8PM5TkH4gGywdkwa/sjDajl4W2Bm&#10;XMffdN+HQkQI+ww1lCE0mZQ+L8min7iGOHoX11oMUbaFNC12EW5rmSj1IS1WHBdKbGhTUn7b/1oN&#10;Kj12m1rdjqdr+v5VnZrD+bxVWo+G/XoOIlAfXuFne2c0JGqWwO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fenEAAAA3QAAAA8AAAAAAAAAAAAAAAAAmAIAAGRycy9k&#10;b3ducmV2LnhtbFBLBQYAAAAABAAEAPUAAACJAwAAAAA=&#10;" filled="f" strokecolor="#00b0f0">
                  <v:stroke joinstyle="round"/>
                  <v:shadow on="t" color="black" opacity="22938f" origin=",.5" offset="0,1pt"/>
                </v:rect>
                <v:group id="Ομάδα 2053" o:spid="_x0000_s1062" style="position:absolute;left:1143;width:57150;height:35528" coordsize="57150,3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roundrect id="Ορθογώνιο: Στρογγύλεμα γωνιών 2054" o:spid="_x0000_s1063" style="position:absolute;left:2286;top:3810;width:11156;height:251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EB8cA&#10;AADdAAAADwAAAGRycy9kb3ducmV2LnhtbESPX0vDMBTF3wW/Q7iCL7ImFidalw3xD2yMgXb6fmmu&#10;abW5KU3sum+/DAZ7PJxzfoczW4yuFQP1ofGs4TZTIIgrbxq2Gr6275MHECEiG2w9k4Y9BVjMLy9m&#10;WBi/408aymhFgnAoUEMdY1dIGaqaHIbMd8TJ+/G9w5hkb6XpcZfgrpW5UvfSYcNpocaOXmqq/sp/&#10;p2GtBnot3+Jys/+9WdvH1Ue++bZaX1+Nz08gIo3xHD61l0ZDrqZ3cHyTnoCc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BAfHAAAA3QAAAA8AAAAAAAAAAAAAAAAAmAIAAGRy&#10;cy9kb3ducmV2LnhtbFBLBQYAAAAABAAEAPUAAACMAwAAAAA=&#10;" fillcolor="#002060" stroked="f">
                    <v:textbox inset="0,0,0,0">
                      <w:txbxContent>
                        <w:p w14:paraId="15538C0F" w14:textId="77777777" w:rsidR="00BE0E09" w:rsidRDefault="00BE0E09">
                          <w:pPr>
                            <w:spacing w:line="240" w:lineRule="auto"/>
                            <w:jc w:val="center"/>
                            <w:rPr>
                              <w:rFonts w:ascii="Arial" w:hAnsi="Arial" w:cs="Arial"/>
                              <w:b/>
                              <w:bCs/>
                              <w:sz w:val="20"/>
                            </w:rPr>
                          </w:pPr>
                        </w:p>
                        <w:p w14:paraId="4130E4A8" w14:textId="77777777" w:rsidR="00BE0E09" w:rsidRDefault="00BE0E09">
                          <w:pPr>
                            <w:spacing w:line="240" w:lineRule="auto"/>
                            <w:jc w:val="center"/>
                            <w:rPr>
                              <w:rFonts w:ascii="Arial" w:hAnsi="Arial" w:cs="Arial"/>
                              <w:b/>
                              <w:bCs/>
                              <w:sz w:val="20"/>
                              <w:lang w:val="el-GR"/>
                            </w:rPr>
                          </w:pPr>
                          <w:proofErr w:type="spellStart"/>
                          <w:r>
                            <w:rPr>
                              <w:rFonts w:ascii="Arial" w:hAnsi="Arial" w:cs="Arial"/>
                              <w:b/>
                              <w:bCs/>
                              <w:sz w:val="20"/>
                              <w:lang w:val="el-GR"/>
                            </w:rPr>
                            <w:t>Προϋπο</w:t>
                          </w:r>
                          <w:proofErr w:type="spellEnd"/>
                          <w:r>
                            <w:rPr>
                              <w:rFonts w:ascii="Arial" w:hAnsi="Arial" w:cs="Arial"/>
                              <w:b/>
                              <w:bCs/>
                              <w:sz w:val="20"/>
                              <w:lang w:val="el-GR"/>
                            </w:rPr>
                            <w:t>-λογισμός ΕΕ</w:t>
                          </w:r>
                        </w:p>
                        <w:p w14:paraId="0BC0C645" w14:textId="77777777" w:rsidR="00BE0E09" w:rsidRDefault="00BE0E09">
                          <w:pPr>
                            <w:spacing w:line="240" w:lineRule="auto"/>
                            <w:jc w:val="center"/>
                            <w:rPr>
                              <w:rFonts w:ascii="Arial" w:hAnsi="Arial" w:cs="Arial"/>
                              <w:b/>
                              <w:bCs/>
                              <w:sz w:val="20"/>
                              <w:lang w:val="el-GR"/>
                            </w:rPr>
                          </w:pPr>
                        </w:p>
                        <w:p w14:paraId="7D82F23F" w14:textId="77777777" w:rsidR="00BE0E09" w:rsidRDefault="00BE0E09">
                          <w:pPr>
                            <w:spacing w:line="240" w:lineRule="auto"/>
                            <w:jc w:val="center"/>
                            <w:rPr>
                              <w:rFonts w:ascii="Arial" w:hAnsi="Arial" w:cs="Arial"/>
                              <w:b/>
                              <w:bCs/>
                              <w:sz w:val="20"/>
                              <w:lang w:val="el-GR"/>
                            </w:rPr>
                          </w:pPr>
                        </w:p>
                        <w:p w14:paraId="23944909" w14:textId="77777777" w:rsidR="00BE0E09" w:rsidRDefault="00BE0E09">
                          <w:pPr>
                            <w:spacing w:line="240" w:lineRule="auto"/>
                            <w:jc w:val="center"/>
                            <w:rPr>
                              <w:rFonts w:ascii="Arial" w:hAnsi="Arial" w:cs="Arial"/>
                              <w:sz w:val="18"/>
                              <w:szCs w:val="18"/>
                              <w:lang w:val="el-GR"/>
                            </w:rPr>
                          </w:pPr>
                          <w:r>
                            <w:rPr>
                              <w:rFonts w:ascii="Arial" w:hAnsi="Arial" w:cs="Arial"/>
                              <w:sz w:val="18"/>
                              <w:szCs w:val="18"/>
                              <w:lang w:val="el-GR"/>
                            </w:rPr>
                            <w:t>€503 δισ.</w:t>
                          </w:r>
                        </w:p>
                        <w:p w14:paraId="0AC29259" w14:textId="77777777" w:rsidR="00BE0E09" w:rsidRDefault="00BE0E09">
                          <w:pPr>
                            <w:spacing w:line="240" w:lineRule="auto"/>
                            <w:jc w:val="center"/>
                            <w:rPr>
                              <w:rFonts w:ascii="Arial" w:hAnsi="Arial" w:cs="Arial"/>
                              <w:sz w:val="18"/>
                              <w:szCs w:val="18"/>
                              <w:lang w:val="el-GR"/>
                            </w:rPr>
                          </w:pPr>
                          <w:r>
                            <w:rPr>
                              <w:rFonts w:ascii="Arial" w:hAnsi="Arial" w:cs="Arial"/>
                              <w:sz w:val="18"/>
                              <w:szCs w:val="18"/>
                              <w:lang w:val="el-GR"/>
                            </w:rPr>
                            <w:t>για το κλίμα  και το περιβάλλον</w:t>
                          </w:r>
                        </w:p>
                        <w:p w14:paraId="65751D06" w14:textId="77777777" w:rsidR="00BE0E09" w:rsidRDefault="00BE0E09">
                          <w:pPr>
                            <w:spacing w:line="240" w:lineRule="auto"/>
                            <w:jc w:val="center"/>
                            <w:rPr>
                              <w:rFonts w:ascii="Arial" w:hAnsi="Arial" w:cs="Arial"/>
                              <w:lang w:val="el-GR"/>
                            </w:rPr>
                          </w:pPr>
                        </w:p>
                        <w:p w14:paraId="58E74DF6" w14:textId="77777777" w:rsidR="00BE0E09" w:rsidRDefault="00BE0E09">
                          <w:pPr>
                            <w:spacing w:line="240" w:lineRule="auto"/>
                            <w:jc w:val="center"/>
                            <w:rPr>
                              <w:rFonts w:ascii="Arial" w:hAnsi="Arial" w:cs="Arial"/>
                              <w:lang w:val="el-GR"/>
                            </w:rPr>
                          </w:pPr>
                        </w:p>
                        <w:p w14:paraId="3CA6CDF4" w14:textId="77777777" w:rsidR="00BE0E09" w:rsidRDefault="00BE0E09">
                          <w:pPr>
                            <w:spacing w:line="240" w:lineRule="auto"/>
                            <w:jc w:val="center"/>
                            <w:rPr>
                              <w:rFonts w:ascii="Arial" w:hAnsi="Arial" w:cs="Arial"/>
                              <w:lang w:val="el-GR"/>
                            </w:rPr>
                          </w:pPr>
                        </w:p>
                        <w:p w14:paraId="6637DF95" w14:textId="77777777" w:rsidR="00BE0E09" w:rsidRDefault="00BE0E09">
                          <w:pPr>
                            <w:spacing w:line="240" w:lineRule="auto"/>
                            <w:jc w:val="center"/>
                            <w:rPr>
                              <w:rFonts w:ascii="Arial" w:hAnsi="Arial" w:cs="Arial"/>
                              <w:lang w:val="el-GR"/>
                            </w:rPr>
                          </w:pPr>
                        </w:p>
                      </w:txbxContent>
                    </v:textbox>
                  </v:roundrect>
                  <v:roundrect id="Ορθογώνιο: Στρογγύλεμα γωνιών 2055" o:spid="_x0000_s1064" style="position:absolute;left:2286;top:29813;width:1152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w88QA&#10;AADdAAAADwAAAGRycy9kb3ducmV2LnhtbESPzWrDMBCE74W8g9hAb42U0JTiRAkhOOnPrXYeYLE2&#10;srG1MpbiuG9fFQo9DjPzDbPdT64TIw2h8axhuVAgiCtvGrYaLuXp6RVEiMgGO8+k4ZsC7Hezhy1m&#10;xt/5i8YiWpEgHDLUUMfYZ1KGqiaHYeF74uRd/eAwJjlYaQa8J7jr5EqpF+mw4bRQY0/Hmqq2uDkN&#10;5/ytfD6W0pZ5btUHfbZ5P7ZaP86nwwZEpCn+h//a70bDSq3X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8PPEAAAA3QAAAA8AAAAAAAAAAAAAAAAAmAIAAGRycy9k&#10;b3ducmV2LnhtbFBLBQYAAAAABAAEAPUAAACJAwAAAAA=&#10;" fillcolor="#002060" stroked="f">
                    <v:textbox inset=",0,,0">
                      <w:txbxContent>
                        <w:p w14:paraId="15DD7A76" w14:textId="77777777" w:rsidR="00BE0E09" w:rsidRDefault="00BE0E09">
                          <w:pPr>
                            <w:spacing w:line="240" w:lineRule="auto"/>
                            <w:jc w:val="center"/>
                            <w:rPr>
                              <w:rFonts w:ascii="Arial" w:hAnsi="Arial" w:cs="Arial"/>
                              <w:sz w:val="16"/>
                              <w:szCs w:val="16"/>
                              <w:lang w:val="el-GR"/>
                            </w:rPr>
                          </w:pPr>
                          <w:r>
                            <w:rPr>
                              <w:rFonts w:ascii="Arial" w:hAnsi="Arial" w:cs="Arial"/>
                              <w:sz w:val="16"/>
                              <w:szCs w:val="16"/>
                              <w:lang w:val="el-GR"/>
                            </w:rPr>
                            <w:t>Έσοδα από το Σύστημα εμπορίας εκπομπών</w:t>
                          </w:r>
                        </w:p>
                        <w:p w14:paraId="6CAFC3ED" w14:textId="77777777" w:rsidR="00BE0E09" w:rsidRDefault="00BE0E09">
                          <w:pPr>
                            <w:spacing w:line="240" w:lineRule="auto"/>
                            <w:jc w:val="center"/>
                            <w:rPr>
                              <w:rFonts w:ascii="Arial" w:hAnsi="Arial" w:cs="Arial"/>
                              <w:sz w:val="16"/>
                              <w:szCs w:val="16"/>
                            </w:rPr>
                          </w:pPr>
                          <w:r>
                            <w:rPr>
                              <w:rFonts w:ascii="Arial" w:hAnsi="Arial" w:cs="Arial"/>
                              <w:sz w:val="16"/>
                              <w:szCs w:val="16"/>
                            </w:rPr>
                            <w:t xml:space="preserve">€25 </w:t>
                          </w:r>
                          <w:proofErr w:type="spellStart"/>
                          <w:r>
                            <w:rPr>
                              <w:rFonts w:ascii="Arial" w:hAnsi="Arial" w:cs="Arial"/>
                              <w:sz w:val="16"/>
                              <w:szCs w:val="16"/>
                            </w:rPr>
                            <w:t>δισ</w:t>
                          </w:r>
                          <w:proofErr w:type="spellEnd"/>
                          <w:r>
                            <w:rPr>
                              <w:rFonts w:ascii="Arial" w:hAnsi="Arial" w:cs="Arial"/>
                              <w:sz w:val="16"/>
                              <w:szCs w:val="16"/>
                            </w:rPr>
                            <w:t>.</w:t>
                          </w:r>
                        </w:p>
                      </w:txbxContent>
                    </v:textbox>
                  </v:roundrect>
                  <v:roundrect id="Ορθογώνιο: Στρογγύλεμα γωνιών 2056" o:spid="_x0000_s1065" style="position:absolute;left:30861;top:5905;width:1143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I+cUA&#10;AADdAAAADwAAAGRycy9kb3ducmV2LnhtbESPT4vCMBTE78J+h/AW9iKaKCpajbKIonjzz8Ien83b&#10;tti8lCar9dsbQfA4zMxvmNmisaW4Uu0Lxxp6XQWCOHWm4EzD6bjujEH4gGywdEwa7uRhMf9ozTAx&#10;7sZ7uh5CJiKEfYIa8hCqREqf5mTRd11FHL0/V1sMUdaZNDXeItyWsq/USFosOC7kWNEyp/Ry+Lca&#10;Gjn55YHcr9Rmcr60q6Vp736M1l+fzfcURKAmvMOv9tZo6KvhC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sj5xQAAAN0AAAAPAAAAAAAAAAAAAAAAAJgCAABkcnMv&#10;ZG93bnJldi54bWxQSwUGAAAAAAQABAD1AAAAigMAAAAA&#10;" fillcolor="#00b0f0" stroked="f">
                    <v:textbox inset="0,0,0,0">
                      <w:txbxContent>
                        <w:p w14:paraId="2D0F6B3D" w14:textId="77777777" w:rsidR="00BE0E09" w:rsidRDefault="00BE0E09">
                          <w:pPr>
                            <w:spacing w:line="240" w:lineRule="auto"/>
                            <w:jc w:val="center"/>
                            <w:rPr>
                              <w:rFonts w:ascii="Arial" w:hAnsi="Arial" w:cs="Arial"/>
                              <w:color w:val="002060"/>
                              <w:sz w:val="16"/>
                              <w:szCs w:val="16"/>
                              <w:lang w:val="el-GR"/>
                            </w:rPr>
                          </w:pPr>
                          <w:proofErr w:type="spellStart"/>
                          <w:r>
                            <w:rPr>
                              <w:rFonts w:ascii="Arial" w:hAnsi="Arial" w:cs="Arial"/>
                              <w:color w:val="002060"/>
                              <w:sz w:val="16"/>
                              <w:szCs w:val="16"/>
                            </w:rPr>
                            <w:t>Ευρω</w:t>
                          </w:r>
                          <w:proofErr w:type="spellEnd"/>
                          <w:r>
                            <w:rPr>
                              <w:rFonts w:ascii="Arial" w:hAnsi="Arial" w:cs="Arial"/>
                              <w:color w:val="002060"/>
                              <w:sz w:val="16"/>
                              <w:szCs w:val="16"/>
                            </w:rPr>
                            <w:t xml:space="preserve">παϊκή </w:t>
                          </w:r>
                          <w:proofErr w:type="spellStart"/>
                          <w:r>
                            <w:rPr>
                              <w:rFonts w:ascii="Arial" w:hAnsi="Arial" w:cs="Arial"/>
                              <w:color w:val="002060"/>
                              <w:sz w:val="16"/>
                              <w:szCs w:val="16"/>
                            </w:rPr>
                            <w:t>Τρά</w:t>
                          </w:r>
                          <w:proofErr w:type="spellEnd"/>
                          <w:r>
                            <w:rPr>
                              <w:rFonts w:ascii="Arial" w:hAnsi="Arial" w:cs="Arial"/>
                              <w:color w:val="002060"/>
                              <w:sz w:val="16"/>
                              <w:szCs w:val="16"/>
                            </w:rPr>
                            <w:t>πεζα Επ</w:t>
                          </w:r>
                          <w:proofErr w:type="spellStart"/>
                          <w:r>
                            <w:rPr>
                              <w:rFonts w:ascii="Arial" w:hAnsi="Arial" w:cs="Arial"/>
                              <w:color w:val="002060"/>
                              <w:sz w:val="16"/>
                              <w:szCs w:val="16"/>
                            </w:rPr>
                            <w:t>ενδύσεων</w:t>
                          </w:r>
                          <w:proofErr w:type="spellEnd"/>
                        </w:p>
                      </w:txbxContent>
                    </v:textbox>
                  </v:roundrect>
                  <v:roundrect id="Ορθογώνιο: Στρογγύλεμα γωνιών 2057" o:spid="_x0000_s1066" style="position:absolute;left:30861;top:14668;width:11442;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tYsYA&#10;AADdAAAADwAAAGRycy9kb3ducmV2LnhtbESPQWvCQBSE7wX/w/IKXkR3Fas1zSoilUpvRoUeX7Ov&#10;SUj2bchuNf333YLQ4zAz3zDppreNuFLnK8caphMFgjh3puJCw/m0Hz+D8AHZYOOYNPyQh8168JBi&#10;YtyNj3TNQiEihH2CGsoQ2kRKn5dk0U9cSxy9L9dZDFF2hTQd3iLcNnKm1EJarDgulNjSrqS8zr6t&#10;hl6uPnguj6/qbfVZj9qdGb1fjNbDx377AiJQH/7D9/bBaJippy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JtYsYAAADdAAAADwAAAAAAAAAAAAAAAACYAgAAZHJz&#10;L2Rvd25yZXYueG1sUEsFBgAAAAAEAAQA9QAAAIsDAAAAAA==&#10;" fillcolor="#00b0f0" stroked="f">
                    <v:textbox inset="0,0,0,0">
                      <w:txbxContent>
                        <w:p w14:paraId="6B58F3B4" w14:textId="77777777" w:rsidR="00BE0E09" w:rsidRDefault="00BE0E09">
                          <w:pPr>
                            <w:spacing w:line="240" w:lineRule="auto"/>
                            <w:jc w:val="center"/>
                            <w:rPr>
                              <w:rFonts w:ascii="Arial" w:hAnsi="Arial" w:cs="Arial"/>
                              <w:color w:val="002060"/>
                              <w:sz w:val="16"/>
                              <w:szCs w:val="16"/>
                              <w:lang w:val="el-GR"/>
                            </w:rPr>
                          </w:pPr>
                          <w:r>
                            <w:rPr>
                              <w:rFonts w:ascii="Arial" w:hAnsi="Arial" w:cs="Arial"/>
                              <w:color w:val="002060"/>
                              <w:sz w:val="16"/>
                              <w:szCs w:val="16"/>
                              <w:lang w:val="el-GR"/>
                            </w:rPr>
                            <w:t>Εθνικές αναπτυξιακές τράπεζες και διεθνή χρηματοπιστωτικά ιδρύματα</w:t>
                          </w:r>
                        </w:p>
                      </w:txbxContent>
                    </v:textbox>
                  </v:roundrect>
                  <v:roundrect id="Ορθογώνιο: Στρογγύλεμα γωνιών 2058" o:spid="_x0000_s1067" style="position:absolute;left:17145;top:5905;width:11430;height:15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5EMEA&#10;AADdAAAADwAAAGRycy9kb3ducmV2LnhtbERPy4rCMBTdD/gP4QpuRJMRR7QaRWREmZ0vcHltrm2x&#10;uSlN1Pr3ZjHg8nDes0VjS/Gg2heONXz3FQji1JmCMw3Hw7o3BuEDssHSMWl4kYfFvPU1w8S4J+/o&#10;sQ+ZiCHsE9SQh1AlUvo0J4u+7yriyF1dbTFEWGfS1PiM4baUA6VG0mLBsSHHilY5pbf93Wpo5OTM&#10;Q7n7VZvJ5datVqb7dzJad9rNcgoiUBM+4n/31mgYqJ84N76JT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RDBAAAA3QAAAA8AAAAAAAAAAAAAAAAAmAIAAGRycy9kb3du&#10;cmV2LnhtbFBLBQYAAAAABAAEAPUAAACGAwAAAAA=&#10;" fillcolor="#00b0f0" stroked="f">
                    <v:textbox inset="0,0,0,0">
                      <w:txbxContent>
                        <w:p w14:paraId="6580E01E" w14:textId="77777777" w:rsidR="00BE0E09" w:rsidRDefault="00BE0E09">
                          <w:pPr>
                            <w:spacing w:line="240" w:lineRule="auto"/>
                            <w:jc w:val="center"/>
                            <w:rPr>
                              <w:rFonts w:ascii="Arial" w:hAnsi="Arial" w:cs="Arial"/>
                              <w:b/>
                              <w:bCs/>
                              <w:color w:val="002060"/>
                              <w:sz w:val="18"/>
                              <w:szCs w:val="18"/>
                            </w:rPr>
                          </w:pPr>
                          <w:proofErr w:type="spellStart"/>
                          <w:r>
                            <w:rPr>
                              <w:rFonts w:ascii="Arial" w:hAnsi="Arial" w:cs="Arial"/>
                              <w:b/>
                              <w:bCs/>
                              <w:color w:val="002060"/>
                              <w:sz w:val="18"/>
                              <w:szCs w:val="18"/>
                            </w:rPr>
                            <w:t>Εγγυήσεις</w:t>
                          </w:r>
                          <w:proofErr w:type="spellEnd"/>
                          <w:r>
                            <w:rPr>
                              <w:rFonts w:ascii="Arial" w:hAnsi="Arial" w:cs="Arial"/>
                              <w:b/>
                              <w:bCs/>
                              <w:color w:val="002060"/>
                              <w:sz w:val="18"/>
                              <w:szCs w:val="18"/>
                            </w:rPr>
                            <w:t xml:space="preserve"> από </w:t>
                          </w:r>
                          <w:proofErr w:type="spellStart"/>
                          <w:r>
                            <w:rPr>
                              <w:rFonts w:ascii="Arial" w:hAnsi="Arial" w:cs="Arial"/>
                              <w:b/>
                              <w:bCs/>
                              <w:color w:val="002060"/>
                              <w:sz w:val="18"/>
                              <w:szCs w:val="18"/>
                            </w:rPr>
                            <w:t>το</w:t>
                          </w:r>
                          <w:proofErr w:type="spellEnd"/>
                          <w:r>
                            <w:rPr>
                              <w:rFonts w:ascii="Arial" w:hAnsi="Arial" w:cs="Arial"/>
                              <w:b/>
                              <w:bCs/>
                              <w:color w:val="002060"/>
                              <w:sz w:val="18"/>
                              <w:szCs w:val="18"/>
                            </w:rPr>
                            <w:t xml:space="preserve"> </w:t>
                          </w:r>
                          <w:proofErr w:type="spellStart"/>
                          <w:r>
                            <w:rPr>
                              <w:rFonts w:ascii="Arial" w:hAnsi="Arial" w:cs="Arial"/>
                              <w:b/>
                              <w:bCs/>
                              <w:color w:val="002060"/>
                              <w:sz w:val="18"/>
                              <w:szCs w:val="18"/>
                            </w:rPr>
                            <w:t>InvestEU</w:t>
                          </w:r>
                          <w:proofErr w:type="spellEnd"/>
                        </w:p>
                      </w:txbxContent>
                    </v:textbox>
                  </v:roundrect>
                  <v:roundrect id="Ορθογώνιο: Στρογγύλεμα γωνιών 2059" o:spid="_x0000_s1068" style="position:absolute;left:44577;top:5905;width:11430;height:15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ci8YA&#10;AADdAAAADwAAAGRycy9kb3ducmV2LnhtbESPQWvCQBSE7wX/w/KEXkR3lbY00Y2ItFR6M63Q42v2&#10;mYRk34bsVuO/d4WCx2FmvmFW68G24kS9rx1rmM8UCOLCmZpLDd9f79NXED4gG2wdk4YLeVhno4cV&#10;psadeU+nPJQiQtinqKEKoUul9EVFFv3MdcTRO7reYoiyL6Xp8RzhtpULpV6kxZrjQoUdbSsqmvzP&#10;ahhk8sNPcv+mPpLfZtJtzeTzYLR+HA+bJYhAQ7iH/9s7o2GhnhO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Fci8YAAADdAAAADwAAAAAAAAAAAAAAAACYAgAAZHJz&#10;L2Rvd25yZXYueG1sUEsFBgAAAAAEAAQA9QAAAIsDAAAAAA==&#10;" fillcolor="#00b0f0" stroked="f">
                    <v:textbox inset="0,0,0,0">
                      <w:txbxContent>
                        <w:p w14:paraId="73F1DA1C" w14:textId="77777777" w:rsidR="00BE0E09" w:rsidRDefault="00BE0E09">
                          <w:pPr>
                            <w:spacing w:line="240" w:lineRule="auto"/>
                            <w:jc w:val="center"/>
                            <w:rPr>
                              <w:rFonts w:ascii="Arial" w:hAnsi="Arial" w:cs="Arial"/>
                              <w:color w:val="002060"/>
                              <w:sz w:val="16"/>
                              <w:szCs w:val="16"/>
                              <w:lang w:val="el-GR"/>
                            </w:rPr>
                          </w:pPr>
                          <w:r>
                            <w:rPr>
                              <w:rFonts w:ascii="Arial" w:hAnsi="Arial" w:cs="Arial"/>
                              <w:color w:val="002060"/>
                              <w:sz w:val="16"/>
                              <w:szCs w:val="16"/>
                              <w:lang w:val="el-GR"/>
                            </w:rPr>
                            <w:t xml:space="preserve">Κεφάλαια από το </w:t>
                          </w:r>
                          <w:proofErr w:type="spellStart"/>
                          <w:r>
                            <w:rPr>
                              <w:rFonts w:ascii="Arial" w:hAnsi="Arial" w:cs="Arial"/>
                              <w:color w:val="002060"/>
                              <w:sz w:val="16"/>
                              <w:szCs w:val="16"/>
                            </w:rPr>
                            <w:t>InvestEU</w:t>
                          </w:r>
                          <w:proofErr w:type="spellEnd"/>
                          <w:r>
                            <w:rPr>
                              <w:rFonts w:ascii="Arial" w:hAnsi="Arial" w:cs="Arial"/>
                              <w:color w:val="002060"/>
                              <w:sz w:val="16"/>
                              <w:szCs w:val="16"/>
                              <w:lang w:val="el-GR"/>
                            </w:rPr>
                            <w:t xml:space="preserve"> προς κλιματικούς και περιβαλλοντικούς στόχους</w:t>
                          </w:r>
                        </w:p>
                        <w:p w14:paraId="20496713"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w:t>
                          </w:r>
                        </w:p>
                        <w:p w14:paraId="3B0403F7"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κινητοποίηση ιδιωτικών και δημόσιων επενδύσεων</w:t>
                          </w:r>
                        </w:p>
                        <w:p w14:paraId="2419002F"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€279 δισ.</w:t>
                          </w:r>
                        </w:p>
                      </w:txbxContent>
                    </v:textbox>
                  </v:roundrect>
                  <v:roundrect id="Ορθογώνιο: Στρογγύλεμα γωνιών 2060" o:spid="_x0000_s1069" style="position:absolute;left:15811;top:24384;width:1619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bvcEA&#10;AADdAAAADwAAAGRycy9kb3ducmV2LnhtbERPzYrCMBC+C75DGMGbJltYkWqUZUFw9yBYfYChGZti&#10;M+k2Ubt9enMQPH58/+tt7xpxpy7UnjV8zBUI4tKbmisN59NutgQRIrLBxjNp+KcA2814tMbc+Acf&#10;6V7ESqQQDjlqsDG2uZShtOQwzH1LnLiL7xzGBLtKmg4fKdw1MlNqIR3WnBostvRtqbwWN6dhqYri&#10;84K7n7/r7zkbhsORBmm1nk76rxWISH18i1/uvdGQqUXan96kJ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3m73BAAAA3QAAAA8AAAAAAAAAAAAAAAAAmAIAAGRycy9kb3du&#10;cmV2LnhtbFBLBQYAAAAABAAEAPUAAACGAwAAAAA=&#10;" fillcolor="#00b0f0" stroked="f">
                    <v:textbox inset=",0,,0">
                      <w:txbxContent>
                        <w:p w14:paraId="7546A1E1" w14:textId="77777777" w:rsidR="00BE0E09" w:rsidRDefault="00BE0E09">
                          <w:pPr>
                            <w:spacing w:before="120" w:line="240" w:lineRule="auto"/>
                            <w:jc w:val="center"/>
                            <w:rPr>
                              <w:rFonts w:ascii="Arial" w:hAnsi="Arial" w:cs="Arial"/>
                              <w:color w:val="002060"/>
                              <w:sz w:val="16"/>
                              <w:szCs w:val="16"/>
                            </w:rPr>
                          </w:pPr>
                          <w:proofErr w:type="spellStart"/>
                          <w:r>
                            <w:rPr>
                              <w:rFonts w:ascii="Arial" w:hAnsi="Arial" w:cs="Arial"/>
                              <w:color w:val="002060"/>
                              <w:sz w:val="16"/>
                              <w:szCs w:val="16"/>
                            </w:rPr>
                            <w:t>Πρόσθετη</w:t>
                          </w:r>
                          <w:proofErr w:type="spellEnd"/>
                          <w:r>
                            <w:rPr>
                              <w:rFonts w:ascii="Arial" w:hAnsi="Arial" w:cs="Arial"/>
                              <w:color w:val="002060"/>
                              <w:sz w:val="16"/>
                              <w:szCs w:val="16"/>
                            </w:rPr>
                            <w:t xml:space="preserve"> </w:t>
                          </w:r>
                          <w:proofErr w:type="spellStart"/>
                          <w:r>
                            <w:rPr>
                              <w:rFonts w:ascii="Arial" w:hAnsi="Arial" w:cs="Arial"/>
                              <w:color w:val="002060"/>
                              <w:sz w:val="16"/>
                              <w:szCs w:val="16"/>
                            </w:rPr>
                            <w:t>εθνική</w:t>
                          </w:r>
                          <w:proofErr w:type="spellEnd"/>
                          <w:r>
                            <w:rPr>
                              <w:rFonts w:ascii="Arial" w:hAnsi="Arial" w:cs="Arial"/>
                              <w:color w:val="002060"/>
                              <w:sz w:val="16"/>
                              <w:szCs w:val="16"/>
                            </w:rPr>
                            <w:t xml:space="preserve"> </w:t>
                          </w:r>
                          <w:proofErr w:type="spellStart"/>
                          <w:r>
                            <w:rPr>
                              <w:rFonts w:ascii="Arial" w:hAnsi="Arial" w:cs="Arial"/>
                              <w:color w:val="002060"/>
                              <w:sz w:val="16"/>
                              <w:szCs w:val="16"/>
                            </w:rPr>
                            <w:t>συγχρημ</w:t>
                          </w:r>
                          <w:proofErr w:type="spellEnd"/>
                          <w:r>
                            <w:rPr>
                              <w:rFonts w:ascii="Arial" w:hAnsi="Arial" w:cs="Arial"/>
                              <w:color w:val="002060"/>
                              <w:sz w:val="16"/>
                              <w:szCs w:val="16"/>
                            </w:rPr>
                            <w:t xml:space="preserve">ατοδότηση </w:t>
                          </w:r>
                        </w:p>
                        <w:p w14:paraId="31BD1E17" w14:textId="77777777" w:rsidR="00BE0E09" w:rsidRDefault="00BE0E09">
                          <w:pPr>
                            <w:spacing w:before="120" w:line="240" w:lineRule="auto"/>
                            <w:jc w:val="center"/>
                            <w:rPr>
                              <w:rFonts w:ascii="Arial" w:hAnsi="Arial" w:cs="Arial"/>
                              <w:color w:val="002060"/>
                              <w:sz w:val="16"/>
                              <w:szCs w:val="16"/>
                            </w:rPr>
                          </w:pPr>
                          <w:r>
                            <w:rPr>
                              <w:rFonts w:ascii="Arial" w:hAnsi="Arial" w:cs="Arial"/>
                              <w:color w:val="002060"/>
                              <w:sz w:val="16"/>
                              <w:szCs w:val="16"/>
                            </w:rPr>
                            <w:t xml:space="preserve">€114 </w:t>
                          </w:r>
                          <w:proofErr w:type="spellStart"/>
                          <w:r>
                            <w:rPr>
                              <w:rFonts w:ascii="Arial" w:hAnsi="Arial" w:cs="Arial"/>
                              <w:color w:val="002060"/>
                              <w:sz w:val="16"/>
                              <w:szCs w:val="16"/>
                            </w:rPr>
                            <w:t>δισ</w:t>
                          </w:r>
                          <w:proofErr w:type="spellEnd"/>
                          <w:r>
                            <w:rPr>
                              <w:rFonts w:ascii="Arial" w:hAnsi="Arial" w:cs="Arial"/>
                              <w:color w:val="002060"/>
                              <w:sz w:val="16"/>
                              <w:szCs w:val="16"/>
                            </w:rPr>
                            <w:t>.</w:t>
                          </w:r>
                        </w:p>
                      </w:txbxContent>
                    </v:textbox>
                  </v:roundrect>
                  <v:roundrect id="Ορθογώνιο: Στρογγύλεμα γωνιών 2061" o:spid="_x0000_s1070" style="position:absolute;left:10287;top:19812;width:16192;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x18YA&#10;AADdAAAADwAAAGRycy9kb3ducmV2LnhtbESPwWrDMBBE74X+g9hAb42UHExxo4QkxRBKL4kL7XGx&#10;NrIda2UsxXH/PioUehxm5g2z2kyuEyMNofGsYTFXIIgrbxq2Gj7L4vkFRIjIBjvPpOGHAmzWjw8r&#10;zI2/8ZHGU7QiQTjkqKGOsc+lDFVNDsPc98TJO/vBYUxysNIMeEtw18mlUpl02HBaqLGnfU3V5XR1&#10;Gj6sqva2eI9j8V1mX237tt2VrdZPs2n7CiLSFP/Df+2D0bBU2QJ+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Jx18YAAADdAAAADwAAAAAAAAAAAAAAAACYAgAAZHJz&#10;L2Rvd25yZXYueG1sUEsFBgAAAAAEAAQA9QAAAIsDAAAAAA==&#10;" fillcolor="#ffc000" stroked="f">
                    <v:fill opacity="42662f"/>
                    <v:textbox>
                      <w:txbxContent>
                        <w:p w14:paraId="7D7FD23E" w14:textId="77777777" w:rsidR="00BE0E09" w:rsidRDefault="00BE0E09">
                          <w:pPr>
                            <w:spacing w:line="240" w:lineRule="auto"/>
                            <w:jc w:val="center"/>
                            <w:rPr>
                              <w:rFonts w:ascii="Arial" w:hAnsi="Arial" w:cs="Arial"/>
                              <w:b/>
                              <w:bCs/>
                              <w:color w:val="002060"/>
                              <w:sz w:val="18"/>
                              <w:szCs w:val="18"/>
                              <w:lang w:val="el-GR"/>
                            </w:rPr>
                          </w:pPr>
                          <w:r>
                            <w:rPr>
                              <w:rFonts w:ascii="Arial" w:hAnsi="Arial" w:cs="Arial"/>
                              <w:b/>
                              <w:bCs/>
                              <w:color w:val="002060"/>
                              <w:sz w:val="18"/>
                              <w:szCs w:val="18"/>
                              <w:lang w:val="el-GR"/>
                            </w:rPr>
                            <w:t>Μηχανισμός Δίκαιης Μετάβασης €100 δισ.</w:t>
                          </w:r>
                        </w:p>
                        <w:p w14:paraId="2BB18751" w14:textId="77777777" w:rsidR="00BE0E09" w:rsidRDefault="00BE0E09">
                          <w:pPr>
                            <w:spacing w:line="240" w:lineRule="auto"/>
                            <w:jc w:val="center"/>
                            <w:rPr>
                              <w:rFonts w:ascii="Arial" w:hAnsi="Arial" w:cs="Arial"/>
                              <w:color w:val="002060"/>
                              <w:sz w:val="18"/>
                              <w:szCs w:val="18"/>
                              <w:lang w:val="el-GR"/>
                            </w:rPr>
                          </w:pPr>
                          <w:r>
                            <w:rPr>
                              <w:rFonts w:ascii="Arial" w:hAnsi="Arial" w:cs="Arial"/>
                              <w:color w:val="002060"/>
                              <w:sz w:val="18"/>
                              <w:szCs w:val="18"/>
                              <w:lang w:val="el-GR"/>
                            </w:rPr>
                            <w:t>(€143 δισ. έως το 2030)</w:t>
                          </w:r>
                        </w:p>
                      </w:txbxContent>
                    </v:textbox>
                  </v:roundrect>
                  <v:shapetype id="_x0000_t32" coordsize="21600,21600" o:spt="32" o:oned="t" path="m,l21600,21600e" filled="f">
                    <v:path arrowok="t" fillok="f" o:connecttype="none"/>
                    <o:lock v:ext="edit" shapetype="t"/>
                  </v:shapetype>
                  <v:shape id="Ευθύγραμμο βέλος σύνδεσης 2062" o:spid="_x0000_s1071" type="#_x0000_t32" style="position:absolute;left:28575;top:876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tYcYAAADdAAAADwAAAGRycy9kb3ducmV2LnhtbESPQWvCQBSE7wX/w/IEb3VjECnRVUQQ&#10;68EWraDeHtlnEsy+DbvbJP77bqHQ4zAz3zCLVW9q0ZLzlWUFk3ECgji3uuJCwflr+/oGwgdkjbVl&#10;UvAkD6vl4GWBmbYdH6k9hUJECPsMFZQhNJmUPi/JoB/bhjh6d+sMhihdIbXDLsJNLdMkmUmDFceF&#10;EhvalJQ/Tt9GweX2YcL0nj+Ou+u+OzhqD9vNp1KjYb+egwjUh//wX/tdK0iTW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y7WHGAAAA3QAAAA8AAAAAAAAA&#10;AAAAAAAAoQIAAGRycy9kb3ducmV2LnhtbFBLBQYAAAAABAAEAPkAAACUAwAAAAA=&#10;" strokecolor="#002060">
                    <v:stroke endarrow="block"/>
                  </v:shape>
                  <v:shape id="Ευθύγραμμο βέλος σύνδεσης 2063" o:spid="_x0000_s1072" type="#_x0000_t32" style="position:absolute;left:28575;top:1752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I+sYAAADdAAAADwAAAGRycy9kb3ducmV2LnhtbESPQWvCQBSE7wX/w/IKvdVNtUiJriKC&#10;aA8q2kL19sg+k2D2bdjdJvHfu4LgcZiZb5jJrDOVaMj50rKCj34CgjizuuRcwe/P8v0LhA/IGivL&#10;pOBKHmbT3ssEU21b3lNzCLmIEPYpKihCqFMpfVaQQd+3NXH0ztYZDFG6XGqHbYSbSg6SZCQNlhwX&#10;CqxpUVB2OfwbBX+nrQmf5+yyXx2/242jZrNc7JR6e+3mYxCBuvAMP9prrWCQjIZwf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PrGAAAA3QAAAA8AAAAAAAAA&#10;AAAAAAAAoQIAAGRycy9kb3ducmV2LnhtbFBLBQYAAAAABAAEAPkAAACUAwAAAAA=&#10;" strokecolor="#002060">
                    <v:stroke endarrow="block"/>
                  </v:shape>
                  <v:shape id="Ευθύγραμμο βέλος σύνδεσης 2064" o:spid="_x0000_s1073" type="#_x0000_t32" style="position:absolute;left:42291;top:876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jsUAAADdAAAADwAAAGRycy9kb3ducmV2LnhtbESPQWvCQBSE70L/w/IK3nRTESnRVYog&#10;6sGKtqDeHtlnEsy+DbtrEv99Vyh4HGbmG2a26EwlGnK+tKzgY5iAIM6sLjlX8PuzGnyC8AFZY2WZ&#10;FDzIw2L+1pthqm3LB2qOIRcRwj5FBUUIdSqlzwoy6Ie2Jo7e1TqDIUqXS+2wjXBTyVGSTKTBkuNC&#10;gTUtC8pux7tRcLp8mzC+ZrfD+rxtd46a3Wq5V6r/3n1NQQTqwiv8395oBaNkMobnm/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QjsUAAADdAAAADwAAAAAAAAAA&#10;AAAAAAChAgAAZHJzL2Rvd25yZXYueG1sUEsFBgAAAAAEAAQA+QAAAJMDAAAAAA==&#10;" strokecolor="#002060">
                    <v:stroke endarrow="block"/>
                  </v:shape>
                  <v:shape id="Ευθύγραμμο βέλος σύνδεσης 2065" o:spid="_x0000_s1074" type="#_x0000_t32" style="position:absolute;left:42291;top:1752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1FcYAAADdAAAADwAAAGRycy9kb3ducmV2LnhtbESPQWvCQBSE7wX/w/IKvdVNxUqJriKC&#10;aA8q2kL19sg+k2D2bdjdJvHfu4LgcZiZb5jJrDOVaMj50rKCj34CgjizuuRcwe/P8v0LhA/IGivL&#10;pOBKHmbT3ssEU21b3lNzCLmIEPYpKihCqFMpfVaQQd+3NXH0ztYZDFG6XGqHbYSbSg6SZCQNlhwX&#10;CqxpUVB2OfwbBX+nrQnDc3bZr47f7cZRs1kudkq9vXbzMYhAXXiGH+21VjBIRp9wf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dRXGAAAA3QAAAA8AAAAAAAAA&#10;AAAAAAAAoQIAAGRycy9kb3ducmV2LnhtbFBLBQYAAAAABAAEAPkAAACUAwAAAAA=&#10;" strokecolor="#002060">
                    <v:stroke endarrow="block"/>
                  </v:shape>
                  <v:shape id="Ευθύγραμμο βέλος σύνδεσης 2066" o:spid="_x0000_s1075" type="#_x0000_t32" style="position:absolute;left:13716;top:12954;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rYsYAAADdAAAADwAAAGRycy9kb3ducmV2LnhtbESPT2vCQBTE74LfYXmF3nRTKaFEVymC&#10;2B5U/APa2yP7TILZt2F3m6Tf3hUKHoeZ+Q0zW/SmFi05X1lW8DZOQBDnVldcKDgdV6MPED4ga6wt&#10;k4I/8rCYDwczzLTteE/tIRQiQthnqKAMocmk9HlJBv3YNsTRu1pnMETpCqkddhFuajlJklQarDgu&#10;lNjQsqT8dvg1Cs4/WxPer/ltv758dxtH7Wa13Cn1+tJ/TkEE6sMz/N/+0gomSZr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62LGAAAA3QAAAA8AAAAAAAAA&#10;AAAAAAAAoQIAAGRycy9kb3ducmV2LnhtbFBLBQYAAAAABAAEAPkAAACUAwAAAAA=&#10;" strokecolor="#00206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Γραμμή σύνδεσης: Γωνιώδης 2067" o:spid="_x0000_s1076" type="#_x0000_t34" style="position:absolute;left:8096;top:1143;width:11335;height:327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30T8YAAADdAAAADwAAAGRycy9kb3ducmV2LnhtbESPQWvCQBSE7wX/w/KE3upGy6pEV5Gi&#10;UC9SoyDeHtlnEsy+TbNbTf99Vyh4HGbmG2a+7GwtbtT6yrGG4SABQZw7U3Gh4XjYvE1B+IBssHZM&#10;Gn7Jw3LRe5ljatyd93TLQiEihH2KGsoQmlRKn5dk0Q9cQxy9i2sthijbQpoW7xFuazlKkrG0WHFc&#10;KLGhj5Lya/ZjNXzvimG2neTv5+lWKfW1btT5pLR+7XerGYhAXXiG/9ufRsMoGU/g8S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d9E/GAAAA3QAAAA8AAAAAAAAA&#10;AAAAAAAAoQIAAGRycy9kb3ducmV2LnhtbFBLBQYAAAAABAAEAPkAAACUAwAAAAA=&#10;" adj="90" strokecolor="#002060" strokeweight="1.5pt">
                    <v:stroke endarrow="block" joinstyle="round"/>
                  </v:shape>
                  <v:shape id="Γραμμή σύνδεσης: Γωνιώδης 2068" o:spid="_x0000_s1077" type="#_x0000_t34" style="position:absolute;left:35718;top:1143;width:9144;height:247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zP78AAADdAAAADwAAAGRycy9kb3ducmV2LnhtbERPPW/CMBDdkfofrKvUDWwYQpViEEKi&#10;qroltPspPuJAfI5yLqT/vh4qMT69781uCr260ShdZAvLhQFF3ETXcWvh63Scv4KShOywj0wWfklg&#10;t32abbB08c4V3erUqhzCUqIFn9JQai2Np4CyiANx5s5xDJgyHFvtRrzn8NDrlTGFDthxbvA40MFT&#10;c61/goXTpTDD8bPzlVTv9bcpZO2NWPvyPO3fQCWa0kP87/5wFlamyHPzm/wE9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OzP78AAADdAAAADwAAAAAAAAAAAAAAAACh&#10;AgAAZHJzL2Rvd25yZXYueG1sUEsFBgAAAAAEAAQA+QAAAI0DAAAAAA==&#10;" adj="90" strokecolor="#00b0f0" strokeweight="1.5pt">
                    <v:stroke endarrow="block" joinstyle="round"/>
                  </v:shape>
                  <v:roundrect id="Ορθογώνιο: Στρογγύλεμα γωνιών 2069" o:spid="_x0000_s1078" style="position:absolute;left:19431;width:1628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FQ8UA&#10;AADdAAAADwAAAGRycy9kb3ducmV2LnhtbESPUWvCMBSF3wX/Q7jC3jS1A9FqFN0c7GXC7H7Apbm2&#10;1eamJNFm/34ZDPZ4OOd8h7PZRdOJBznfWlYwn2UgiCurW64VfJVv0yUIH5A1dpZJwTd52G3How0W&#10;2g78SY9zqEWCsC9QQRNCX0jpq4YM+pntiZN3sc5gSNLVUjscEtx0Ms+yhTTYclposKeXhqrb+W4U&#10;lPNbdMdT/5y/dh/lEA9DeV3tlXqaxP0aRKAY/sN/7XetIM8WK/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IVDxQAAAN0AAAAPAAAAAAAAAAAAAAAAAJgCAABkcnMv&#10;ZG93bnJldi54bWxQSwUGAAAAAAQABAD1AAAAigMAAAAA&#10;" fillcolor="#f79646" stroked="f">
                    <v:textbox inset=",0,,0">
                      <w:txbxContent>
                        <w:p w14:paraId="6BC85EEF" w14:textId="77777777" w:rsidR="00BE0E09" w:rsidRDefault="00BE0E09">
                          <w:pPr>
                            <w:spacing w:before="120" w:line="240" w:lineRule="auto"/>
                            <w:jc w:val="center"/>
                            <w:rPr>
                              <w:rFonts w:ascii="Arial" w:hAnsi="Arial" w:cs="Arial"/>
                              <w:b/>
                              <w:bCs/>
                              <w:sz w:val="18"/>
                              <w:szCs w:val="18"/>
                              <w:lang w:val="el-GR"/>
                            </w:rPr>
                          </w:pPr>
                          <w:proofErr w:type="spellStart"/>
                          <w:r>
                            <w:rPr>
                              <w:rFonts w:ascii="Arial" w:hAnsi="Arial" w:cs="Arial"/>
                              <w:b/>
                              <w:bCs/>
                              <w:sz w:val="18"/>
                              <w:szCs w:val="18"/>
                            </w:rPr>
                            <w:t>Τουλάχιστον</w:t>
                          </w:r>
                          <w:proofErr w:type="spellEnd"/>
                          <w:r>
                            <w:rPr>
                              <w:rFonts w:ascii="Arial" w:hAnsi="Arial" w:cs="Arial"/>
                              <w:b/>
                              <w:bCs/>
                              <w:sz w:val="18"/>
                              <w:szCs w:val="18"/>
                            </w:rPr>
                            <w:t xml:space="preserve"> €1 </w:t>
                          </w:r>
                          <w:proofErr w:type="spellStart"/>
                          <w:r>
                            <w:rPr>
                              <w:rFonts w:ascii="Arial" w:hAnsi="Arial" w:cs="Arial"/>
                              <w:b/>
                              <w:bCs/>
                              <w:sz w:val="18"/>
                              <w:szCs w:val="18"/>
                            </w:rPr>
                            <w:t>τρισ</w:t>
                          </w:r>
                          <w:proofErr w:type="spellEnd"/>
                          <w:r>
                            <w:rPr>
                              <w:rFonts w:ascii="Arial" w:hAnsi="Arial" w:cs="Arial"/>
                              <w:b/>
                              <w:bCs/>
                              <w:sz w:val="18"/>
                              <w:szCs w:val="18"/>
                            </w:rPr>
                            <w:t>.</w:t>
                          </w:r>
                        </w:p>
                      </w:txbxContent>
                    </v:textbox>
                  </v:roundrect>
                  <v:shape id="Γραμμή σύνδεσης: Γωνιώδης 2070" o:spid="_x0000_s1079" type="#_x0000_t34" style="position:absolute;left:26479;top:3619;width:3429;height:1847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PJsUAAADdAAAADwAAAGRycy9kb3ducmV2LnhtbERPPW/CMBDdK/EfrENiI05BgirFIAQq&#10;lAHUph06XuNrEojPqW0g/Pt6QOr49L5ni8404kLO15YVPCYpCOLC6ppLBZ8fL8MnED4ga2wsk4Ib&#10;eVjMew8zzLS98jtd8lCKGMI+QwVVCG0mpS8qMugT2xJH7sc6gyFCV0rt8BrDTSNHaTqRBmuODRW2&#10;tKqoOOVno2C3Gm++jt/T32a5Pb7tD+dwW0+0UoN+t3wGEagL/+K7+1UrGKXTuD++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jPJsUAAADdAAAADwAAAAAAAAAA&#10;AAAAAAChAgAAZHJzL2Rvd25yZXYueG1sUEsFBgAAAAAEAAQA+QAAAJMDAAAAAA==&#10;" adj="190111" strokecolor="#c00000" strokeweight="1pt">
                    <v:stroke dashstyle="dash" joinstyle="round"/>
                  </v:shape>
                  <v:shape id="Γραμμή σύνδεσης: Γωνιώδης 2071" o:spid="_x0000_s1080" type="#_x0000_t34" style="position:absolute;left:15906;top:3619;width:14986;height:1619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VSMUAAADdAAAADwAAAGRycy9kb3ducmV2LnhtbESPW4vCMBSE3xf8D+EI+7amFbxQjSKK&#10;uCIKXn7AoTm9YHNSmli7++s3C4KPw8x8w8yXnalES40rLSuIBxEI4tTqknMFt+v2awrCeWSNlWVS&#10;8EMOlovexxwTbZ98pvbicxEg7BJUUHhfJ1K6tCCDbmBr4uBltjHog2xyqRt8Brip5DCKxtJgyWGh&#10;wJrWBaX3y8MoOB6nmT6V7W6UxucMD4f9Bn9rpT773WoGwlPn3+FX+1srGEaTGP7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IVSMUAAADdAAAADwAAAAAAAAAA&#10;AAAAAAChAgAAZHJzL2Rvd25yZXYueG1sUEsFBgAAAAAEAAQA+QAAAJMDAAAAAA==&#10;" adj="191" strokecolor="#c00000" strokeweight="1pt">
                    <v:stroke dashstyle="dash" joinstyle="round"/>
                  </v:shape>
                  <v:shape id="Γραμμή σύνδεσης: Γωνιώδης 2072" o:spid="_x0000_s1081" type="#_x0000_t34" style="position:absolute;top:1143;width:8001;height:315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3n8UAAADdAAAADwAAAGRycy9kb3ducmV2LnhtbESPUWvCMBSF34X9h3AHe9N0HehWTcsQ&#10;hDkQmQ7Bt0tzbcOam5Jk2v37RRB8PJxzvsNZVIPtxJl8MI4VPE8yEMS104YbBd/71fgVRIjIGjvH&#10;pOCPAlTlw2iBhXYX/qLzLjYiQTgUqKCNsS+kDHVLFsPE9cTJOzlvMSbpG6k9XhLcdjLPsqm0aDgt&#10;tNjTsqX6Z/drFThz2PNGTuPLm6GlX38ezXa1VurpcXifg4g0xHv41v7QCvJslsP1TXoCs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3n8UAAADdAAAADwAAAAAAAAAA&#10;AAAAAAChAgAAZHJzL2Rvd25yZXYueG1sUEsFBgAAAAAEAAQA+QAAAJMDAAAAAA==&#10;" adj="84" strokecolor="#002060" strokeweight="1pt">
                    <v:stroke dashstyle="dash" joinstyle="round"/>
                  </v:shape>
                  <v:line id="Ευθεία γραμμή σύνδεσης 2073" o:spid="_x0000_s1082" style="position:absolute;visibility:visible;mso-wrap-style:square" from="0,32670" to="2762,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Ry8UAAADdAAAADwAAAGRycy9kb3ducmV2LnhtbESPQUsDMRSE70L/Q3gFL8W+WK22a9Mi&#10;gtDrrorX5+Z1s7h5WTax3f57Iwg9DjPzDbPZjb5TRx5iG8TA7VyDYqmDbaUx8P72erMCFROJpS4I&#10;GzhzhN12crWhwoaTlHysUqMyRGJBBlxKfYEYa8ee4jz0LNk7hMFTynJo0A50ynDf4ULrB/TUSl5w&#10;1POL4/q7+vEGyjW6My4/ZxY/Ov01K/fV8nBvzPV0fH4ClXhMl/B/e28NLPTjHfy9yU8A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DRy8UAAADdAAAADwAAAAAAAAAA&#10;AAAAAAChAgAAZHJzL2Rvd25yZXYueG1sUEsFBgAAAAAEAAQA+QAAAJMDAAAAAA==&#10;" strokecolor="#002060" strokeweight="1pt">
                    <v:stroke dashstyle="dash"/>
                  </v:line>
                  <v:roundrect id="Ορθογώνιο: Στρογγύλεμα γωνιών 2074" o:spid="_x0000_s1083" style="position:absolute;left:38862;top:24288;width:4318;height:1080;visibility:visible;mso-wrap-style:square;v-text-anchor:top" arcsize="301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ybsUA&#10;AADdAAAADwAAAGRycy9kb3ducmV2LnhtbESPQUsDMRSE74L/ITyhN5t1aXVZmxYRBEvpwdWDx8fm&#10;uVl387IkaRv/vSkUehxm5htmtUl2FEfyoXes4GFegCBune65U/D1+XZfgQgRWePomBT8UYDN+vZm&#10;hbV2J/6gYxM7kSEcalRgYpxqKUNryGKYu4k4ez/OW4xZ+k5qj6cMt6Msi+JRWuw5Lxic6NVQOzQH&#10;q0B60wxDt/xOv2Xa6cW24sO+Ump2l16eQURK8Rq+tN+1grJ4WsD5TX4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JuxQAAAN0AAAAPAAAAAAAAAAAAAAAAAJgCAABkcnMv&#10;ZG93bnJldi54bWxQSwUGAAAAAAQABAD1AAAAigMAAAAA&#10;" fillcolor="#002060" stroked="f"/>
                  <v:roundrect id="Ορθογώνιο: Στρογγύλεμα γωνιών 2075" o:spid="_x0000_s1084" style="position:absolute;left:38862;top:27051;width:4318;height:1079;visibility:visible;mso-wrap-style:square;v-text-anchor:top" arcsize="301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xB8UA&#10;AADdAAAADwAAAGRycy9kb3ducmV2LnhtbESP3YrCMBSE74V9h3AW9k5ThdWlGsVVxJ+r9ecBDs2x&#10;LW1Ouk2s1ac3guDlMDPfMJNZa0rRUO1yywr6vQgEcWJ1zqmC03HV/QHhPLLG0jIpuJGD2fSjM8FY&#10;2yvvqTn4VAQIuxgVZN5XsZQuycig69mKOHhnWxv0Qdap1DVeA9yUchBFQ2kw57CQYUWLjJLicDEK&#10;Fm1xT7dHu/47N7vif7+Ry99lo9TXZzsfg/DU+nf41d5oBYNo9A3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nEHxQAAAN0AAAAPAAAAAAAAAAAAAAAAAJgCAABkcnMv&#10;ZG93bnJldi54bWxQSwUGAAAAAAQABAD1AAAAigMAAAAA&#10;" fillcolor="#00b0f0" stroked="f"/>
                  <v:rect id="Ορθογώνιο 2076" o:spid="_x0000_s1085" style="position:absolute;left:43529;top:23107;width:1278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zJsYA&#10;AADdAAAADwAAAGRycy9kb3ducmV2LnhtbESPQUsDMRSE74L/IbyCN5t0oeuyNi1lQenBg269eHtu&#10;XndDNy9LEtv13xtB8DjMzDfMZje7UVwoROtZw2qpQBB33ljuNbwfn+4rEDEhGxw9k4ZvirDb3t5s&#10;sDb+ym90aVMvMoRjjRqGlKZaytgN5DAu/UScvZMPDlOWoZcm4DXD3SgLpUrp0HJeGHCiZqDu3H45&#10;DUfV22f7Wn18nlUZmql9aYp1pfXdYt4/gkg0p//wX/tgNBTqoYTfN/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czJsYAAADdAAAADwAAAAAAAAAAAAAAAACYAgAAZHJz&#10;L2Rvd25yZXYueG1sUEsFBgAAAAAEAAQA9QAAAIsDAAAAAA==&#10;" stroked="f">
                    <v:textbox inset="1mm,0,0,0">
                      <w:txbxContent>
                        <w:p w14:paraId="262152C4" w14:textId="77777777" w:rsidR="00BE0E09" w:rsidRDefault="00BE0E09">
                          <w:pPr>
                            <w:spacing w:before="120" w:line="240" w:lineRule="auto"/>
                            <w:rPr>
                              <w:rFonts w:ascii="Arial" w:hAnsi="Arial" w:cs="Arial"/>
                              <w:b/>
                              <w:bCs/>
                              <w:color w:val="002060"/>
                              <w:sz w:val="18"/>
                              <w:szCs w:val="18"/>
                            </w:rPr>
                          </w:pPr>
                          <w:proofErr w:type="spellStart"/>
                          <w:r>
                            <w:rPr>
                              <w:rFonts w:ascii="Arial" w:hAnsi="Arial" w:cs="Arial"/>
                              <w:b/>
                              <w:bCs/>
                              <w:color w:val="002060"/>
                              <w:sz w:val="18"/>
                              <w:szCs w:val="18"/>
                            </w:rPr>
                            <w:t>Προϋ</w:t>
                          </w:r>
                          <w:proofErr w:type="spellEnd"/>
                          <w:r>
                            <w:rPr>
                              <w:rFonts w:ascii="Arial" w:hAnsi="Arial" w:cs="Arial"/>
                              <w:b/>
                              <w:bCs/>
                              <w:color w:val="002060"/>
                              <w:sz w:val="18"/>
                              <w:szCs w:val="18"/>
                            </w:rPr>
                            <w:t>πολογισμός ΕΕ</w:t>
                          </w:r>
                        </w:p>
                      </w:txbxContent>
                    </v:textbox>
                  </v:rect>
                  <v:rect id="Ορθογώνιο 2077" o:spid="_x0000_s1086" style="position:absolute;left:43529;top:26098;width:136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WvcYA&#10;AADdAAAADwAAAGRycy9kb3ducmV2LnhtbESPwWrDMBBE74X+g9hCbo1UQxLjRAnFkNJDD62TS29b&#10;a2OLWCsjKYn791Wh0OMwM2+YzW5yg7hSiNazhqe5AkHcemO503A87B9LEDEhGxw8k4ZvirDb3t9t&#10;sDL+xh90bVInMoRjhRr6lMZKytj25DDO/UicvZMPDlOWoZMm4C3D3SALpZbSoeW80ONIdU/tubk4&#10;DQfV2Rf7Xn5+ndUy1GPzVheLUuvZw/S8BpFoSv/hv/ar0VCo1Qp+3+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uWvcYAAADdAAAADwAAAAAAAAAAAAAAAACYAgAAZHJz&#10;L2Rvd25yZXYueG1sUEsFBgAAAAAEAAQA9QAAAIsDAAAAAA==&#10;" stroked="f">
                    <v:textbox inset="1mm,0,0,0">
                      <w:txbxContent>
                        <w:p w14:paraId="114C1D90" w14:textId="77777777" w:rsidR="00BE0E09" w:rsidRDefault="00BE0E09">
                          <w:pPr>
                            <w:spacing w:before="120" w:line="240" w:lineRule="auto"/>
                            <w:rPr>
                              <w:rFonts w:ascii="Arial" w:hAnsi="Arial" w:cs="Arial"/>
                              <w:b/>
                              <w:bCs/>
                              <w:color w:val="00B0F0"/>
                              <w:sz w:val="18"/>
                              <w:szCs w:val="18"/>
                            </w:rPr>
                          </w:pPr>
                          <w:r>
                            <w:rPr>
                              <w:rFonts w:ascii="Arial" w:hAnsi="Arial" w:cs="Arial"/>
                              <w:b/>
                              <w:bCs/>
                              <w:color w:val="00B0F0"/>
                              <w:sz w:val="18"/>
                              <w:szCs w:val="18"/>
                              <w:lang w:val="el-GR"/>
                            </w:rPr>
                            <w:t>Ενεργοποίηση</w:t>
                          </w:r>
                          <w:r>
                            <w:rPr>
                              <w:rFonts w:ascii="Arial" w:hAnsi="Arial" w:cs="Arial"/>
                              <w:b/>
                              <w:bCs/>
                              <w:color w:val="00B0F0"/>
                              <w:sz w:val="18"/>
                              <w:szCs w:val="18"/>
                            </w:rPr>
                            <w:t xml:space="preserve"> από </w:t>
                          </w:r>
                          <w:proofErr w:type="spellStart"/>
                          <w:r>
                            <w:rPr>
                              <w:rFonts w:ascii="Arial" w:hAnsi="Arial" w:cs="Arial"/>
                              <w:b/>
                              <w:bCs/>
                              <w:color w:val="00B0F0"/>
                              <w:sz w:val="18"/>
                              <w:szCs w:val="18"/>
                            </w:rPr>
                            <w:t>τον</w:t>
                          </w:r>
                          <w:proofErr w:type="spellEnd"/>
                          <w:r>
                            <w:rPr>
                              <w:rFonts w:ascii="Arial" w:hAnsi="Arial" w:cs="Arial"/>
                              <w:b/>
                              <w:bCs/>
                              <w:color w:val="00B0F0"/>
                              <w:sz w:val="18"/>
                              <w:szCs w:val="18"/>
                            </w:rPr>
                            <w:t xml:space="preserve"> </w:t>
                          </w:r>
                          <w:proofErr w:type="spellStart"/>
                          <w:r>
                            <w:rPr>
                              <w:rFonts w:ascii="Arial" w:hAnsi="Arial" w:cs="Arial"/>
                              <w:b/>
                              <w:bCs/>
                              <w:color w:val="00B0F0"/>
                              <w:sz w:val="18"/>
                              <w:szCs w:val="18"/>
                            </w:rPr>
                            <w:t>Προϋ</w:t>
                          </w:r>
                          <w:proofErr w:type="spellEnd"/>
                          <w:r>
                            <w:rPr>
                              <w:rFonts w:ascii="Arial" w:hAnsi="Arial" w:cs="Arial"/>
                              <w:b/>
                              <w:bCs/>
                              <w:color w:val="00B0F0"/>
                              <w:sz w:val="18"/>
                              <w:szCs w:val="18"/>
                            </w:rPr>
                            <w:t>πολογισμό ΕΕ</w:t>
                          </w:r>
                        </w:p>
                      </w:txbxContent>
                    </v:textbox>
                  </v:rect>
                  <v:rect id="Ορθογώνιο 2078" o:spid="_x0000_s1087" style="position:absolute;left:26479;top:3810;width:2104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1JcEA&#10;AADdAAAADwAAAGRycy9kb3ducmV2LnhtbERPPW/CMBDdkfofrKvUDRwY2irFiVALomtTUNdTfMQB&#10;+xzFBlx+PR4qdXx638s6OSsuNIbes4L5rABB3Hrdc6dg972ZvoIIEVmj9UwKfilAXT1Mllhqf+Uv&#10;ujSxEzmEQ4kKTIxDKWVoDTkMMz8QZ+7gR4cxw7GTesRrDndWLoriWTrsOTcYHOjdUHtqzk7Bdv6x&#10;Ho7y1uDWRjrvTWrtT1Lq6TGt3kBESvFf/Of+1AoWxUuem9/kJ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kdSXBAAAA3QAAAA8AAAAAAAAAAAAAAAAAmAIAAGRycy9kb3du&#10;cmV2LnhtbFBLBQYAAAAABAAEAPUAAACGAwAAAAA=&#10;" stroked="f">
                    <v:textbox inset="0,0,0,0">
                      <w:txbxContent>
                        <w:p w14:paraId="7EF550A2" w14:textId="77777777" w:rsidR="00BE0E09" w:rsidRDefault="00BE0E09">
                          <w:pPr>
                            <w:spacing w:line="240" w:lineRule="auto"/>
                            <w:jc w:val="center"/>
                            <w:rPr>
                              <w:rFonts w:ascii="Arial" w:hAnsi="Arial" w:cs="Arial"/>
                              <w:b/>
                              <w:bCs/>
                              <w:color w:val="002060"/>
                            </w:rPr>
                          </w:pPr>
                          <w:proofErr w:type="spellStart"/>
                          <w:r>
                            <w:rPr>
                              <w:rFonts w:ascii="Arial" w:hAnsi="Arial" w:cs="Arial"/>
                              <w:b/>
                              <w:bCs/>
                              <w:color w:val="002060"/>
                            </w:rPr>
                            <w:t>InvestEU</w:t>
                          </w:r>
                          <w:proofErr w:type="spellEnd"/>
                        </w:p>
                      </w:txbxContent>
                    </v:textbox>
                  </v:rect>
                </v:group>
                <w10:anchorlock/>
              </v:group>
            </w:pict>
          </mc:Fallback>
        </mc:AlternateContent>
      </w:r>
    </w:p>
    <w:p w14:paraId="24235ED9" w14:textId="77777777" w:rsidR="00A61AF0" w:rsidRPr="000D5B79" w:rsidRDefault="00A61AF0">
      <w:pPr>
        <w:pStyle w:val="MAINTEXT2"/>
        <w:rPr>
          <w:rFonts w:cs="Arial"/>
        </w:rPr>
      </w:pPr>
    </w:p>
    <w:p w14:paraId="7BFA7861"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Πιο αναλυτικά, </w:t>
      </w:r>
      <w:r w:rsidRPr="000D5B79">
        <w:rPr>
          <w:rFonts w:ascii="Arial" w:hAnsi="Arial" w:cs="Arial"/>
          <w:b/>
          <w:bCs/>
          <w:color w:val="000000"/>
          <w:sz w:val="22"/>
          <w:szCs w:val="22"/>
          <w:lang w:val="el-GR"/>
        </w:rPr>
        <w:t xml:space="preserve">το 30% του </w:t>
      </w:r>
      <w:hyperlink r:id="rId77" w:history="1">
        <w:r w:rsidRPr="0051619E">
          <w:rPr>
            <w:rStyle w:val="Hyperlink"/>
            <w:rFonts w:ascii="Arial" w:hAnsi="Arial" w:cs="Arial"/>
            <w:b/>
            <w:bCs/>
            <w:color w:val="00B0F0"/>
            <w:sz w:val="22"/>
            <w:szCs w:val="22"/>
            <w:lang w:val="el-GR"/>
          </w:rPr>
          <w:t>Μακροπρόθεσμου Προϋπολογισμού της Ε.Ε. 2021 – 2027</w:t>
        </w:r>
      </w:hyperlink>
      <w:r w:rsidRPr="000D5B79">
        <w:rPr>
          <w:rFonts w:ascii="Arial" w:hAnsi="Arial" w:cs="Arial"/>
          <w:b/>
          <w:bCs/>
          <w:color w:val="000000"/>
          <w:sz w:val="22"/>
          <w:szCs w:val="22"/>
          <w:lang w:val="el-GR"/>
        </w:rPr>
        <w:t xml:space="preserve"> θα κατευθυνθεί σε δράσεις για το κλίμα και το περιβάλλον</w:t>
      </w:r>
      <w:r w:rsidRPr="000D5B79">
        <w:rPr>
          <w:rFonts w:ascii="Arial" w:hAnsi="Arial" w:cs="Arial"/>
          <w:color w:val="000000"/>
          <w:sz w:val="22"/>
          <w:szCs w:val="22"/>
          <w:lang w:val="el-GR"/>
        </w:rPr>
        <w:t xml:space="preserve">. Συνολικά, </w:t>
      </w:r>
      <w:bookmarkStart w:id="26" w:name="_Hlk61867812"/>
      <w:r w:rsidRPr="000D5B79">
        <w:rPr>
          <w:rFonts w:ascii="Arial" w:hAnsi="Arial" w:cs="Arial"/>
          <w:color w:val="000000"/>
          <w:sz w:val="22"/>
          <w:szCs w:val="22"/>
          <w:lang w:val="el-GR"/>
        </w:rPr>
        <w:t xml:space="preserve">κατά την περίοδο 2021 - 2030 θα διατεθούν €503 δισ. από τον Προϋπολογισμό της Ε.Ε. για το επενδυτικό σχέδιο της Ευρωπαϊκής Πράσινης Συμφωνίας. Με αυτόν τον τρόπο θα ενεργοποιηθεί πρόσθετη εθνική συγχρηματοδότηση ύψους περίπου €114 δισ. κατά το ίδιο χρονικό διάστημα για έργα σχετικά με το κλίμα και το περιβάλλον. Ταυτόχρονα, το </w:t>
      </w:r>
      <w:hyperlink r:id="rId78" w:history="1">
        <w:proofErr w:type="spellStart"/>
        <w:r w:rsidRPr="000D5B79">
          <w:rPr>
            <w:rStyle w:val="Hyperlink"/>
            <w:rFonts w:ascii="Arial" w:hAnsi="Arial" w:cs="Arial"/>
            <w:color w:val="000000"/>
            <w:sz w:val="22"/>
            <w:szCs w:val="22"/>
            <w:lang w:val="el-GR"/>
          </w:rPr>
          <w:t>InvestEU</w:t>
        </w:r>
        <w:proofErr w:type="spellEnd"/>
      </w:hyperlink>
      <w:r w:rsidRPr="000D5B79">
        <w:rPr>
          <w:rFonts w:ascii="Arial" w:hAnsi="Arial" w:cs="Arial"/>
          <w:color w:val="000000"/>
          <w:sz w:val="22"/>
          <w:szCs w:val="22"/>
          <w:lang w:val="el-GR"/>
        </w:rPr>
        <w:t xml:space="preserve"> θα κινητοποιήσει ιδιωτικές και δημόσιες επενδύσεις σχετικά με το κλίμα και το περιβάλλον ύψους περίπου €279 δισ. κατά την περίοδο 2021-2030, μέσω εγγυήσεων από τον Προϋπολογισμό της Ε.Ε. </w:t>
      </w:r>
    </w:p>
    <w:p w14:paraId="52E9215D" w14:textId="77777777" w:rsidR="00A61AF0" w:rsidRPr="000D5B79" w:rsidRDefault="000D5B79">
      <w:pPr>
        <w:spacing w:after="120"/>
        <w:rPr>
          <w:rFonts w:ascii="Arial" w:hAnsi="Arial" w:cs="Arial"/>
          <w:color w:val="000000"/>
          <w:sz w:val="22"/>
          <w:szCs w:val="22"/>
          <w:lang w:val="el-GR"/>
        </w:rPr>
      </w:pPr>
      <w:bookmarkStart w:id="27" w:name="_Hlk61867833"/>
      <w:bookmarkEnd w:id="26"/>
      <w:r w:rsidRPr="000D5B79">
        <w:rPr>
          <w:rFonts w:ascii="Arial" w:hAnsi="Arial" w:cs="Arial"/>
          <w:color w:val="000000"/>
          <w:sz w:val="22"/>
          <w:szCs w:val="22"/>
          <w:lang w:val="el-GR"/>
        </w:rPr>
        <w:lastRenderedPageBreak/>
        <w:t xml:space="preserve">Επιπρόσθετα, ο </w:t>
      </w:r>
      <w:hyperlink r:id="rId79" w:history="1">
        <w:r w:rsidRPr="0051619E">
          <w:rPr>
            <w:rStyle w:val="Hyperlink"/>
            <w:rFonts w:ascii="Arial" w:hAnsi="Arial" w:cs="Arial"/>
            <w:color w:val="00B0F0"/>
            <w:sz w:val="22"/>
            <w:szCs w:val="22"/>
            <w:lang w:val="el-GR"/>
          </w:rPr>
          <w:t>Μηχανισμός Δίκαιης Μετάβασης</w:t>
        </w:r>
      </w:hyperlink>
      <w:r w:rsidRPr="0051619E">
        <w:rPr>
          <w:rFonts w:ascii="Arial" w:hAnsi="Arial" w:cs="Arial"/>
          <w:color w:val="00B0F0"/>
          <w:sz w:val="22"/>
          <w:szCs w:val="22"/>
          <w:lang w:val="el-GR"/>
        </w:rPr>
        <w:t xml:space="preserve"> </w:t>
      </w:r>
      <w:r w:rsidRPr="000D5B79">
        <w:rPr>
          <w:rFonts w:ascii="Arial" w:hAnsi="Arial" w:cs="Arial"/>
          <w:color w:val="000000"/>
          <w:sz w:val="22"/>
          <w:szCs w:val="22"/>
          <w:lang w:val="el-GR"/>
        </w:rPr>
        <w:t xml:space="preserve">θα κινητοποιήσει επενδύσεις ύψους τουλάχιστον €143 δισ. με χρηματοδότηση από τον Προϋπολογισμό της Ε.Ε., συγχρηματοδότηση από τα κράτη μέλη, καθώς και συνεισφορές από το πρόγραμμα </w:t>
      </w:r>
      <w:proofErr w:type="spellStart"/>
      <w:r w:rsidRPr="000D5B79">
        <w:rPr>
          <w:rFonts w:ascii="Arial" w:hAnsi="Arial" w:cs="Arial"/>
          <w:color w:val="000000"/>
          <w:sz w:val="22"/>
          <w:szCs w:val="22"/>
          <w:lang w:val="el-GR"/>
        </w:rPr>
        <w:t>InvestEU</w:t>
      </w:r>
      <w:proofErr w:type="spellEnd"/>
      <w:r w:rsidRPr="000D5B79">
        <w:rPr>
          <w:rFonts w:ascii="Arial" w:hAnsi="Arial" w:cs="Arial"/>
          <w:color w:val="000000"/>
          <w:sz w:val="22"/>
          <w:szCs w:val="22"/>
          <w:lang w:val="el-GR"/>
        </w:rPr>
        <w:t xml:space="preserve"> και την Ευρωπαϊκή Τράπεζα Επενδύσεων (</w:t>
      </w:r>
      <w:proofErr w:type="spellStart"/>
      <w:r w:rsidRPr="000D5B79">
        <w:rPr>
          <w:rFonts w:ascii="Arial" w:hAnsi="Arial" w:cs="Arial"/>
          <w:color w:val="000000"/>
          <w:sz w:val="22"/>
          <w:szCs w:val="22"/>
          <w:lang w:val="el-GR"/>
        </w:rPr>
        <w:t>ΕΤΕπ</w:t>
      </w:r>
      <w:proofErr w:type="spellEnd"/>
      <w:r w:rsidRPr="000D5B79">
        <w:rPr>
          <w:rFonts w:ascii="Arial" w:hAnsi="Arial" w:cs="Arial"/>
          <w:color w:val="000000"/>
          <w:sz w:val="22"/>
          <w:szCs w:val="22"/>
          <w:lang w:val="el-GR"/>
        </w:rPr>
        <w:t xml:space="preserve">). </w:t>
      </w:r>
    </w:p>
    <w:p w14:paraId="54B1DE00" w14:textId="77777777" w:rsidR="00A61AF0" w:rsidRPr="000D5B79" w:rsidRDefault="000D5B79">
      <w:pPr>
        <w:spacing w:after="120"/>
        <w:rPr>
          <w:rFonts w:ascii="Arial" w:hAnsi="Arial" w:cs="Arial"/>
          <w:color w:val="000000"/>
          <w:sz w:val="22"/>
          <w:szCs w:val="22"/>
          <w:lang w:val="el-GR"/>
        </w:rPr>
      </w:pPr>
      <w:r w:rsidRPr="000D5B79">
        <w:rPr>
          <w:rFonts w:ascii="Arial" w:hAnsi="Arial" w:cs="Arial"/>
          <w:color w:val="000000"/>
          <w:sz w:val="22"/>
          <w:szCs w:val="22"/>
          <w:lang w:val="el-GR"/>
        </w:rPr>
        <w:t xml:space="preserve">Τέλος, από τα Ταμεία </w:t>
      </w:r>
      <w:hyperlink r:id="rId80" w:history="1">
        <w:r w:rsidRPr="0051619E">
          <w:rPr>
            <w:rStyle w:val="Hyperlink"/>
            <w:rFonts w:ascii="Arial" w:hAnsi="Arial" w:cs="Arial"/>
            <w:color w:val="00B0F0"/>
            <w:sz w:val="22"/>
            <w:szCs w:val="22"/>
            <w:lang w:val="el-GR"/>
          </w:rPr>
          <w:t>Καινοτομίας</w:t>
        </w:r>
      </w:hyperlink>
      <w:r w:rsidRPr="000D5B79">
        <w:rPr>
          <w:rFonts w:ascii="Arial" w:hAnsi="Arial" w:cs="Arial"/>
          <w:color w:val="000000"/>
          <w:sz w:val="22"/>
          <w:szCs w:val="22"/>
          <w:lang w:val="el-GR"/>
        </w:rPr>
        <w:t xml:space="preserve"> και </w:t>
      </w:r>
      <w:hyperlink r:id="rId81" w:history="1">
        <w:r w:rsidRPr="0051619E">
          <w:rPr>
            <w:rStyle w:val="Hyperlink"/>
            <w:rFonts w:ascii="Arial" w:hAnsi="Arial" w:cs="Arial"/>
            <w:color w:val="00B0F0"/>
            <w:sz w:val="22"/>
            <w:szCs w:val="22"/>
            <w:lang w:val="el-GR"/>
          </w:rPr>
          <w:t>Εκσυγχρονισμού</w:t>
        </w:r>
      </w:hyperlink>
      <w:r w:rsidRPr="000D5B79">
        <w:rPr>
          <w:rFonts w:ascii="Arial" w:hAnsi="Arial" w:cs="Arial"/>
          <w:color w:val="000000"/>
          <w:sz w:val="22"/>
          <w:szCs w:val="22"/>
          <w:lang w:val="el-GR"/>
        </w:rPr>
        <w:t>, τα οποία χρηματοδοτούνται από μέρος των εσόδων του συστήματος εμπορίας εκπομπών της Ε.Ε., θα διατεθούν περίπου €25 δισ. για τη μετάβαση της Ε.Ε. στην κλιματική ουδετερότητα, με ιδιαίτερη έμφαση στα οικονομικά ασθενέστερα κράτη μέλη στην περίπτωση του Ταμείου Εκσυγχρονισμού.</w:t>
      </w:r>
    </w:p>
    <w:bookmarkEnd w:id="27"/>
    <w:p w14:paraId="469E9172" w14:textId="77777777" w:rsidR="00A61AF0" w:rsidRDefault="000D5B79">
      <w:pPr>
        <w:pStyle w:val="MAINTEXT2"/>
        <w:rPr>
          <w:rFonts w:cs="Arial"/>
        </w:rPr>
      </w:pPr>
      <w:r>
        <w:rPr>
          <w:noProof/>
          <w:lang w:eastAsia="el-GR"/>
        </w:rPr>
        <mc:AlternateContent>
          <mc:Choice Requires="wps">
            <w:drawing>
              <wp:anchor distT="0" distB="0" distL="114300" distR="114300" simplePos="0" relativeHeight="10" behindDoc="0" locked="0" layoutInCell="1" allowOverlap="1" wp14:anchorId="638BFA71" wp14:editId="1C5761C2">
                <wp:simplePos x="0" y="0"/>
                <wp:positionH relativeFrom="column">
                  <wp:posOffset>17924</wp:posOffset>
                </wp:positionH>
                <wp:positionV relativeFrom="paragraph">
                  <wp:posOffset>1275559</wp:posOffset>
                </wp:positionV>
                <wp:extent cx="6839584" cy="5740555"/>
                <wp:effectExtent l="0" t="0" r="18415" b="12700"/>
                <wp:wrapSquare wrapText="bothSides"/>
                <wp:docPr id="11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4" cy="5740555"/>
                        </a:xfrm>
                        <a:prstGeom prst="rect">
                          <a:avLst/>
                        </a:prstGeom>
                        <a:solidFill>
                          <a:srgbClr val="CDF2FF"/>
                        </a:solidFill>
                        <a:ln w="9525" cap="flat" cmpd="sng">
                          <a:solidFill>
                            <a:srgbClr val="00B0F0"/>
                          </a:solidFill>
                          <a:prstDash val="solid"/>
                          <a:miter/>
                          <a:headEnd type="none" w="med" len="med"/>
                          <a:tailEnd type="none" w="med" len="med"/>
                        </a:ln>
                      </wps:spPr>
                      <wps:txbx>
                        <w:txbxContent>
                          <w:p w14:paraId="04685274" w14:textId="77777777" w:rsidR="00BE0E09" w:rsidRDefault="00BE0E09">
                            <w:pPr>
                              <w:pStyle w:val="Heading1"/>
                              <w:spacing w:before="0" w:after="80" w:line="240" w:lineRule="auto"/>
                              <w:contextualSpacing/>
                              <w:rPr>
                                <w:rFonts w:ascii="Arial" w:hAnsi="Arial" w:cs="Arial"/>
                                <w:b/>
                                <w:bCs/>
                                <w:color w:val="00B0F0"/>
                                <w:sz w:val="22"/>
                                <w:szCs w:val="22"/>
                                <w:lang w:val="el-GR"/>
                              </w:rPr>
                            </w:pPr>
                            <w:r>
                              <w:rPr>
                                <w:rFonts w:ascii="Arial" w:hAnsi="Arial" w:cs="Arial"/>
                                <w:b/>
                                <w:bCs/>
                                <w:color w:val="00B0F0"/>
                                <w:sz w:val="22"/>
                                <w:szCs w:val="22"/>
                                <w:lang w:val="el-GR"/>
                              </w:rPr>
                              <w:t>Η Ευρωπαϊκή Πράσινη Συμφωνία ως οδηγός ανάκαμψης μετά την πανδημία</w:t>
                            </w:r>
                          </w:p>
                          <w:p w14:paraId="312FE1F1" w14:textId="77777777" w:rsidR="00BE0E09" w:rsidRDefault="00BE0E09">
                            <w:pPr>
                              <w:spacing w:after="120"/>
                              <w:textAlignment w:val="baseline"/>
                              <w:rPr>
                                <w:rFonts w:ascii="Arial" w:hAnsi="Arial" w:cs="Arial"/>
                                <w:sz w:val="19"/>
                                <w:szCs w:val="19"/>
                                <w:lang w:val="el-GR" w:eastAsia="el-GR"/>
                              </w:rPr>
                            </w:pPr>
                            <w:r>
                              <w:rPr>
                                <w:rFonts w:ascii="Arial" w:hAnsi="Arial" w:cs="Arial"/>
                                <w:sz w:val="19"/>
                                <w:szCs w:val="19"/>
                                <w:lang w:val="el-GR" w:eastAsia="el-GR"/>
                              </w:rPr>
                              <w:t xml:space="preserve">Η υιοθέτηση της Πράσινης Συμφωνίας </w:t>
                            </w:r>
                            <w:proofErr w:type="spellStart"/>
                            <w:r>
                              <w:rPr>
                                <w:rFonts w:ascii="Arial" w:hAnsi="Arial" w:cs="Arial"/>
                                <w:sz w:val="19"/>
                                <w:szCs w:val="19"/>
                                <w:lang w:val="el-GR" w:eastAsia="el-GR"/>
                              </w:rPr>
                              <w:t>συνέπεσε</w:t>
                            </w:r>
                            <w:proofErr w:type="spellEnd"/>
                            <w:r>
                              <w:rPr>
                                <w:rFonts w:ascii="Arial" w:hAnsi="Arial" w:cs="Arial"/>
                                <w:sz w:val="19"/>
                                <w:szCs w:val="19"/>
                                <w:lang w:val="el-GR" w:eastAsia="el-GR"/>
                              </w:rPr>
                              <w:t xml:space="preserve"> χρονικά με την υγειονομική κρίση που προκάλεσε η πανδημία του </w:t>
                            </w:r>
                            <w:proofErr w:type="spellStart"/>
                            <w:r>
                              <w:rPr>
                                <w:rFonts w:ascii="Arial" w:hAnsi="Arial" w:cs="Arial"/>
                                <w:sz w:val="19"/>
                                <w:szCs w:val="19"/>
                                <w:lang w:val="el-GR" w:eastAsia="el-GR"/>
                              </w:rPr>
                              <w:t>κορωνοϊού</w:t>
                            </w:r>
                            <w:proofErr w:type="spellEnd"/>
                            <w:r>
                              <w:rPr>
                                <w:rFonts w:ascii="Arial" w:hAnsi="Arial" w:cs="Arial"/>
                                <w:sz w:val="19"/>
                                <w:szCs w:val="19"/>
                                <w:lang w:val="el-GR" w:eastAsia="el-GR"/>
                              </w:rPr>
                              <w:t>, η οποία οδήγησε σε μεγάλη ύφεση την παγκόσμια οικονομία.</w:t>
                            </w:r>
                            <w:r>
                              <w:rPr>
                                <w:rFonts w:ascii="Arial" w:hAnsi="Arial" w:cs="Arial"/>
                                <w:b/>
                                <w:bCs/>
                                <w:sz w:val="19"/>
                                <w:szCs w:val="19"/>
                                <w:lang w:val="el-GR" w:eastAsia="el-GR"/>
                              </w:rPr>
                              <w:t xml:space="preserve"> Η Ευρωπαϊκή Ένωση καλείται να υλοποιήσει τους φιλόδοξους στόχους της Πράσινης Συμφωνίας, εκκινώντας από μια βάση που εκτιμά ύφεση -7,4% στην οικονομία της. Αυτό όμως δεν αναβάλλει στο μέλλον την ανάγκη ανάληψης δράσης για την αντιμετώπιση της κλιματικής αλλαγής, </w:t>
                            </w:r>
                            <w:r>
                              <w:rPr>
                                <w:rFonts w:ascii="Arial" w:hAnsi="Arial" w:cs="Arial"/>
                                <w:sz w:val="19"/>
                                <w:szCs w:val="19"/>
                                <w:lang w:val="el-GR" w:eastAsia="el-GR"/>
                              </w:rPr>
                              <w:t xml:space="preserve">η οποία αναγνωρίζεται και από τους Ευρωπαίους πολίτες ως το πιο σημαντικό πρόβλημα που αντιμετωπίζει ο πλανήτης (Ευρωβαρόμετρο </w:t>
                            </w:r>
                            <w:proofErr w:type="spellStart"/>
                            <w:r>
                              <w:rPr>
                                <w:rFonts w:ascii="Arial" w:hAnsi="Arial" w:cs="Arial"/>
                                <w:sz w:val="19"/>
                                <w:szCs w:val="19"/>
                                <w:lang w:val="el-GR"/>
                              </w:rPr>
                              <w:t>Νο</w:t>
                            </w:r>
                            <w:proofErr w:type="spellEnd"/>
                            <w:r>
                              <w:rPr>
                                <w:rFonts w:ascii="Arial" w:hAnsi="Arial" w:cs="Arial"/>
                                <w:sz w:val="19"/>
                                <w:szCs w:val="19"/>
                                <w:lang w:val="el-GR"/>
                              </w:rPr>
                              <w:t xml:space="preserve"> 490 - </w:t>
                            </w:r>
                            <w:hyperlink r:id="rId82" w:history="1">
                              <w:r>
                                <w:rPr>
                                  <w:rStyle w:val="Hyperlink"/>
                                  <w:rFonts w:ascii="Arial" w:hAnsi="Arial" w:cs="Arial"/>
                                  <w:sz w:val="19"/>
                                  <w:szCs w:val="19"/>
                                  <w:lang w:val="el-GR"/>
                                </w:rPr>
                                <w:t>Απρίλιος 2019</w:t>
                              </w:r>
                            </w:hyperlink>
                            <w:r>
                              <w:rPr>
                                <w:rFonts w:ascii="Arial" w:hAnsi="Arial" w:cs="Arial"/>
                                <w:sz w:val="19"/>
                                <w:szCs w:val="19"/>
                                <w:lang w:val="el-GR"/>
                              </w:rPr>
                              <w:t>)</w:t>
                            </w:r>
                            <w:r>
                              <w:rPr>
                                <w:rFonts w:ascii="Arial" w:hAnsi="Arial" w:cs="Arial"/>
                                <w:sz w:val="19"/>
                                <w:szCs w:val="19"/>
                                <w:lang w:val="el-GR" w:eastAsia="el-GR"/>
                              </w:rPr>
                              <w:t>. Άλλωστε, όπως δείχνουν τα στοιχεία τους Διεθνούς Οργανισμού Ενέργειας (</w:t>
                            </w:r>
                            <w:r>
                              <w:rPr>
                                <w:rFonts w:ascii="Arial" w:hAnsi="Arial" w:cs="Arial"/>
                                <w:sz w:val="19"/>
                                <w:szCs w:val="19"/>
                                <w:lang w:eastAsia="el-GR"/>
                              </w:rPr>
                              <w:t>IEA</w:t>
                            </w:r>
                            <w:r>
                              <w:rPr>
                                <w:rFonts w:ascii="Arial" w:hAnsi="Arial" w:cs="Arial"/>
                                <w:sz w:val="19"/>
                                <w:szCs w:val="19"/>
                                <w:lang w:val="el-GR" w:eastAsia="el-GR"/>
                              </w:rPr>
                              <w:t xml:space="preserve">), </w:t>
                            </w:r>
                            <w:r>
                              <w:rPr>
                                <w:rFonts w:ascii="Arial" w:hAnsi="Arial" w:cs="Arial"/>
                                <w:b/>
                                <w:bCs/>
                                <w:sz w:val="19"/>
                                <w:szCs w:val="19"/>
                                <w:lang w:val="el-GR" w:eastAsia="el-GR"/>
                              </w:rPr>
                              <w:t xml:space="preserve">κρίσεις αντίστοιχου μεγέθους στο παρελθόν δεν ανέτρεψαν την αυξητική τάση του παγκόσμιου επιπέδου εκπομπών </w:t>
                            </w:r>
                            <w:proofErr w:type="spellStart"/>
                            <w:r>
                              <w:rPr>
                                <w:rFonts w:ascii="Arial" w:hAnsi="Arial" w:cs="Arial"/>
                                <w:b/>
                                <w:bCs/>
                                <w:sz w:val="19"/>
                                <w:szCs w:val="19"/>
                                <w:lang w:val="el-GR" w:eastAsia="el-GR"/>
                              </w:rPr>
                              <w:t>ΑτΘ</w:t>
                            </w:r>
                            <w:proofErr w:type="spellEnd"/>
                            <w:r>
                              <w:rPr>
                                <w:rFonts w:ascii="Arial" w:hAnsi="Arial" w:cs="Arial"/>
                                <w:sz w:val="19"/>
                                <w:szCs w:val="19"/>
                                <w:lang w:val="el-GR" w:eastAsia="el-GR"/>
                              </w:rPr>
                              <w:t xml:space="preserve"> (</w:t>
                            </w:r>
                            <w:r>
                              <w:rPr>
                                <w:rFonts w:ascii="Arial" w:hAnsi="Arial" w:cs="Arial"/>
                                <w:b/>
                                <w:bCs/>
                                <w:color w:val="00AEEF"/>
                                <w:sz w:val="19"/>
                                <w:szCs w:val="19"/>
                                <w:lang w:val="el-GR" w:eastAsia="el-GR"/>
                              </w:rPr>
                              <w:t>Δ8</w:t>
                            </w:r>
                            <w:r>
                              <w:rPr>
                                <w:rFonts w:ascii="Arial" w:hAnsi="Arial" w:cs="Arial"/>
                                <w:sz w:val="19"/>
                                <w:szCs w:val="19"/>
                                <w:lang w:val="el-GR" w:eastAsia="el-GR"/>
                              </w:rPr>
                              <w:t xml:space="preserve">). </w:t>
                            </w:r>
                          </w:p>
                          <w:p w14:paraId="14FB9E10" w14:textId="77777777" w:rsidR="00BE0E09" w:rsidRDefault="00BE0E09">
                            <w:pPr>
                              <w:spacing w:after="120"/>
                              <w:textAlignment w:val="baseline"/>
                              <w:rPr>
                                <w:rFonts w:ascii="Arial" w:hAnsi="Arial" w:cs="Arial"/>
                                <w:sz w:val="19"/>
                                <w:szCs w:val="19"/>
                                <w:lang w:val="el-GR" w:eastAsia="el-GR"/>
                              </w:rPr>
                            </w:pPr>
                            <w:r>
                              <w:rPr>
                                <w:rFonts w:ascii="Arial" w:hAnsi="Arial" w:cs="Arial"/>
                                <w:sz w:val="19"/>
                                <w:szCs w:val="19"/>
                                <w:lang w:val="el-GR" w:eastAsia="el-GR"/>
                              </w:rPr>
                              <w:t xml:space="preserve">Σε αντίθετη περίπτωση, οι επιπτώσεις θα είναι σημαντικές. Είναι ενδεικτικό ότι, σύμφωνα με τη </w:t>
                            </w:r>
                            <w:proofErr w:type="spellStart"/>
                            <w:r>
                              <w:rPr>
                                <w:rFonts w:ascii="Arial" w:hAnsi="Arial" w:cs="Arial"/>
                                <w:sz w:val="19"/>
                                <w:szCs w:val="19"/>
                                <w:lang w:val="el-GR" w:eastAsia="el-GR"/>
                              </w:rPr>
                              <w:t>Eurostat</w:t>
                            </w:r>
                            <w:proofErr w:type="spellEnd"/>
                            <w:r>
                              <w:rPr>
                                <w:rFonts w:ascii="Arial" w:hAnsi="Arial" w:cs="Arial"/>
                                <w:sz w:val="19"/>
                                <w:szCs w:val="19"/>
                                <w:lang w:val="el-GR" w:eastAsia="el-GR"/>
                              </w:rPr>
                              <w:t xml:space="preserve">, </w:t>
                            </w:r>
                            <w:r>
                              <w:rPr>
                                <w:rFonts w:ascii="Arial" w:hAnsi="Arial" w:cs="Arial"/>
                                <w:b/>
                                <w:bCs/>
                                <w:sz w:val="19"/>
                                <w:szCs w:val="19"/>
                                <w:lang w:val="el-GR" w:eastAsia="el-GR"/>
                              </w:rPr>
                              <w:t>οι οικονομικές ζημιές στην Ε.Ε. που σχετίζονται με το κλίμα ξεπερνούν πλέον τα €12 δισ. ετησίως</w:t>
                            </w:r>
                            <w:r>
                              <w:rPr>
                                <w:rFonts w:ascii="Arial" w:hAnsi="Arial" w:cs="Arial"/>
                                <w:sz w:val="19"/>
                                <w:szCs w:val="19"/>
                                <w:lang w:val="el-GR" w:eastAsia="el-GR"/>
                              </w:rPr>
                              <w:t xml:space="preserve"> (</w:t>
                            </w:r>
                            <w:r>
                              <w:rPr>
                                <w:rFonts w:ascii="Arial" w:hAnsi="Arial" w:cs="Arial"/>
                                <w:b/>
                                <w:bCs/>
                                <w:color w:val="00AEEF"/>
                                <w:sz w:val="19"/>
                                <w:szCs w:val="19"/>
                                <w:lang w:val="el-GR" w:eastAsia="el-GR"/>
                              </w:rPr>
                              <w:t>Δ9</w:t>
                            </w:r>
                            <w:r>
                              <w:rPr>
                                <w:rFonts w:ascii="Arial" w:hAnsi="Arial" w:cs="Arial"/>
                                <w:sz w:val="19"/>
                                <w:szCs w:val="19"/>
                                <w:lang w:val="el-GR" w:eastAsia="el-GR"/>
                              </w:rPr>
                              <w:t xml:space="preserve">). </w:t>
                            </w:r>
                            <w:r>
                              <w:rPr>
                                <w:rFonts w:ascii="Arial" w:hAnsi="Arial" w:cs="Arial"/>
                                <w:sz w:val="19"/>
                                <w:szCs w:val="19"/>
                                <w:lang w:val="el-GR" w:eastAsia="el-GR"/>
                              </w:rPr>
                              <w:t xml:space="preserve">Την ίδια ώρα, το </w:t>
                            </w:r>
                            <w:r>
                              <w:rPr>
                                <w:rFonts w:ascii="Arial" w:hAnsi="Arial" w:cs="Arial"/>
                                <w:sz w:val="19"/>
                                <w:szCs w:val="19"/>
                                <w:lang w:eastAsia="el-GR"/>
                              </w:rPr>
                              <w:t>World</w:t>
                            </w:r>
                            <w:r>
                              <w:rPr>
                                <w:rFonts w:ascii="Arial" w:hAnsi="Arial" w:cs="Arial"/>
                                <w:sz w:val="19"/>
                                <w:szCs w:val="19"/>
                                <w:lang w:val="el-GR" w:eastAsia="el-GR"/>
                              </w:rPr>
                              <w:t xml:space="preserve"> </w:t>
                            </w:r>
                            <w:r>
                              <w:rPr>
                                <w:rFonts w:ascii="Arial" w:hAnsi="Arial" w:cs="Arial"/>
                                <w:sz w:val="19"/>
                                <w:szCs w:val="19"/>
                                <w:lang w:eastAsia="el-GR"/>
                              </w:rPr>
                              <w:t>Economic</w:t>
                            </w:r>
                            <w:r>
                              <w:rPr>
                                <w:rFonts w:ascii="Arial" w:hAnsi="Arial" w:cs="Arial"/>
                                <w:sz w:val="19"/>
                                <w:szCs w:val="19"/>
                                <w:lang w:val="el-GR" w:eastAsia="el-GR"/>
                              </w:rPr>
                              <w:t xml:space="preserve"> </w:t>
                            </w:r>
                            <w:r>
                              <w:rPr>
                                <w:rFonts w:ascii="Arial" w:hAnsi="Arial" w:cs="Arial"/>
                                <w:sz w:val="19"/>
                                <w:szCs w:val="19"/>
                                <w:lang w:eastAsia="el-GR"/>
                              </w:rPr>
                              <w:t>Forum</w:t>
                            </w:r>
                            <w:r>
                              <w:rPr>
                                <w:rFonts w:ascii="Arial" w:hAnsi="Arial" w:cs="Arial"/>
                                <w:sz w:val="19"/>
                                <w:szCs w:val="19"/>
                                <w:lang w:val="el-GR" w:eastAsia="el-GR"/>
                              </w:rPr>
                              <w:t xml:space="preserve"> (</w:t>
                            </w:r>
                            <w:hyperlink r:id="rId83" w:history="1">
                              <w:r>
                                <w:rPr>
                                  <w:rStyle w:val="Hyperlink"/>
                                  <w:rFonts w:ascii="Arial" w:hAnsi="Arial" w:cs="Arial"/>
                                  <w:sz w:val="19"/>
                                  <w:szCs w:val="19"/>
                                  <w:lang w:eastAsia="el-GR"/>
                                </w:rPr>
                                <w:t>Nature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Risk</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Rising</w:t>
                              </w:r>
                              <w:r>
                                <w:rPr>
                                  <w:rStyle w:val="Hyperlink"/>
                                  <w:rFonts w:ascii="Arial" w:hAnsi="Arial" w:cs="Arial"/>
                                  <w:sz w:val="19"/>
                                  <w:szCs w:val="19"/>
                                  <w:lang w:val="el-GR" w:eastAsia="el-GR"/>
                                </w:rPr>
                                <w:t>:</w:t>
                              </w:r>
                              <w:r>
                                <w:rPr>
                                  <w:rStyle w:val="Hyperlink"/>
                                  <w:rFonts w:ascii="Arial" w:hAnsi="Arial" w:cs="Arial"/>
                                  <w:sz w:val="19"/>
                                  <w:szCs w:val="19"/>
                                  <w:lang w:val="el-GR"/>
                                </w:rPr>
                                <w:t xml:space="preserve"> </w:t>
                              </w:r>
                              <w:r>
                                <w:rPr>
                                  <w:rStyle w:val="Hyperlink"/>
                                  <w:rFonts w:ascii="Arial" w:hAnsi="Arial" w:cs="Arial"/>
                                  <w:sz w:val="19"/>
                                  <w:szCs w:val="19"/>
                                  <w:lang w:eastAsia="el-GR"/>
                                </w:rPr>
                                <w:t>Why</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the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Crisis</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Engulfing</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Nature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Matters</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for</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Business</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and</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the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Economy</w:t>
                              </w:r>
                            </w:hyperlink>
                            <w:r>
                              <w:rPr>
                                <w:rFonts w:ascii="Arial" w:hAnsi="Arial" w:cs="Arial"/>
                                <w:sz w:val="19"/>
                                <w:szCs w:val="19"/>
                                <w:lang w:val="el-GR" w:eastAsia="el-GR"/>
                              </w:rPr>
                              <w:t xml:space="preserve">, Ιαν. 2020) εκτιμά ότι </w:t>
                            </w:r>
                            <w:r>
                              <w:rPr>
                                <w:rFonts w:ascii="Arial" w:hAnsi="Arial" w:cs="Arial"/>
                                <w:b/>
                                <w:bCs/>
                                <w:sz w:val="19"/>
                                <w:szCs w:val="19"/>
                                <w:lang w:val="el-GR" w:eastAsia="el-GR"/>
                              </w:rPr>
                              <w:t xml:space="preserve">το κόστος από τη διαταραχή στην βιοποικιλότητα ανέρχεται σε $44 </w:t>
                            </w:r>
                            <w:proofErr w:type="spellStart"/>
                            <w:r>
                              <w:rPr>
                                <w:rFonts w:ascii="Arial" w:hAnsi="Arial" w:cs="Arial"/>
                                <w:b/>
                                <w:bCs/>
                                <w:sz w:val="19"/>
                                <w:szCs w:val="19"/>
                                <w:lang w:val="el-GR" w:eastAsia="el-GR"/>
                              </w:rPr>
                              <w:t>τρισ</w:t>
                            </w:r>
                            <w:proofErr w:type="spellEnd"/>
                            <w:r>
                              <w:rPr>
                                <w:rFonts w:ascii="Arial" w:hAnsi="Arial" w:cs="Arial"/>
                                <w:b/>
                                <w:bCs/>
                                <w:sz w:val="19"/>
                                <w:szCs w:val="19"/>
                                <w:lang w:val="el-GR" w:eastAsia="el-GR"/>
                              </w:rPr>
                              <w:t>. παραγόμενης οικονομικής αξίας – περισσότερο από το 1/2 του συνολικού παγκόσμιου ΑΕΠ</w:t>
                            </w:r>
                            <w:r>
                              <w:rPr>
                                <w:rFonts w:ascii="Arial" w:hAnsi="Arial" w:cs="Arial"/>
                                <w:sz w:val="19"/>
                                <w:szCs w:val="19"/>
                                <w:lang w:val="el-GR" w:eastAsia="el-GR"/>
                              </w:rPr>
                              <w:t xml:space="preserve">. </w:t>
                            </w:r>
                          </w:p>
                          <w:p w14:paraId="13EB988B" w14:textId="77777777" w:rsidR="00BE0E09" w:rsidRDefault="00BE0E09">
                            <w:pPr>
                              <w:spacing w:line="240" w:lineRule="auto"/>
                              <w:rPr>
                                <w:rFonts w:ascii="Arial" w:hAnsi="Arial" w:cs="Arial"/>
                                <w:b/>
                                <w:bCs/>
                                <w:color w:val="00B0F0"/>
                                <w:sz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5216"/>
                            </w:tblGrid>
                            <w:tr w:rsidR="00BE0E09" w14:paraId="7B7DEB67" w14:textId="77777777">
                              <w:tc>
                                <w:tcPr>
                                  <w:tcW w:w="4993" w:type="dxa"/>
                                  <w:tcMar>
                                    <w:left w:w="28" w:type="dxa"/>
                                    <w:right w:w="28" w:type="dxa"/>
                                  </w:tcMar>
                                </w:tcPr>
                                <w:p w14:paraId="5047BFF9" w14:textId="77777777" w:rsidR="00BE0E09" w:rsidRDefault="00BE0E09">
                                  <w:pPr>
                                    <w:spacing w:after="120" w:line="240" w:lineRule="auto"/>
                                    <w:rPr>
                                      <w:rFonts w:ascii="Arial" w:hAnsi="Arial" w:cs="Arial"/>
                                      <w:i/>
                                      <w:iCs/>
                                      <w:color w:val="00B0F0"/>
                                      <w:sz w:val="19"/>
                                      <w:szCs w:val="19"/>
                                      <w:lang w:val="el-GR"/>
                                    </w:rPr>
                                  </w:pPr>
                                  <w:r>
                                    <w:rPr>
                                      <w:rFonts w:ascii="Arial" w:hAnsi="Arial" w:cs="Arial"/>
                                      <w:b/>
                                      <w:bCs/>
                                      <w:color w:val="00B0F0"/>
                                      <w:sz w:val="19"/>
                                      <w:szCs w:val="19"/>
                                      <w:lang w:val="el-GR"/>
                                    </w:rPr>
                                    <w:t>Δ8:</w:t>
                                  </w:r>
                                  <w:r>
                                    <w:rPr>
                                      <w:rFonts w:ascii="Arial" w:hAnsi="Arial" w:cs="Arial"/>
                                      <w:b/>
                                      <w:bCs/>
                                      <w:sz w:val="19"/>
                                      <w:szCs w:val="19"/>
                                      <w:lang w:val="el-GR"/>
                                    </w:rPr>
                                    <w:t xml:space="preserve"> Παγκόσμιες εκπομπές αερίων θερμοκηπίου σχετιζόμενες με την ενέργεια </w:t>
                                  </w:r>
                                  <w:r>
                                    <w:rPr>
                                      <w:rFonts w:ascii="Arial" w:hAnsi="Arial" w:cs="Arial"/>
                                      <w:i/>
                                      <w:iCs/>
                                      <w:color w:val="00B0F0"/>
                                      <w:sz w:val="19"/>
                                      <w:szCs w:val="19"/>
                                      <w:lang w:val="el-GR"/>
                                    </w:rPr>
                                    <w:t>(</w:t>
                                  </w:r>
                                  <w:r>
                                    <w:rPr>
                                      <w:rFonts w:ascii="Arial" w:hAnsi="Arial" w:cs="Arial"/>
                                      <w:i/>
                                      <w:iCs/>
                                      <w:color w:val="00B0F0"/>
                                      <w:sz w:val="19"/>
                                      <w:szCs w:val="19"/>
                                    </w:rPr>
                                    <w:t>International</w:t>
                                  </w:r>
                                  <w:r>
                                    <w:rPr>
                                      <w:rFonts w:ascii="Arial" w:hAnsi="Arial" w:cs="Arial"/>
                                      <w:i/>
                                      <w:iCs/>
                                      <w:color w:val="00B0F0"/>
                                      <w:sz w:val="19"/>
                                      <w:szCs w:val="19"/>
                                      <w:lang w:val="el-GR"/>
                                    </w:rPr>
                                    <w:t xml:space="preserve"> </w:t>
                                  </w:r>
                                  <w:r>
                                    <w:rPr>
                                      <w:rFonts w:ascii="Arial" w:hAnsi="Arial" w:cs="Arial"/>
                                      <w:i/>
                                      <w:iCs/>
                                      <w:color w:val="00B0F0"/>
                                      <w:sz w:val="19"/>
                                      <w:szCs w:val="19"/>
                                    </w:rPr>
                                    <w:t>Energy</w:t>
                                  </w:r>
                                  <w:r>
                                    <w:rPr>
                                      <w:rFonts w:ascii="Arial" w:hAnsi="Arial" w:cs="Arial"/>
                                      <w:i/>
                                      <w:iCs/>
                                      <w:color w:val="00B0F0"/>
                                      <w:sz w:val="19"/>
                                      <w:szCs w:val="19"/>
                                      <w:lang w:val="el-GR"/>
                                    </w:rPr>
                                    <w:t xml:space="preserve"> </w:t>
                                  </w:r>
                                  <w:r>
                                    <w:rPr>
                                      <w:rFonts w:ascii="Arial" w:hAnsi="Arial" w:cs="Arial"/>
                                      <w:i/>
                                      <w:iCs/>
                                      <w:color w:val="00B0F0"/>
                                      <w:sz w:val="19"/>
                                      <w:szCs w:val="19"/>
                                    </w:rPr>
                                    <w:t>Agency</w:t>
                                  </w:r>
                                  <w:r>
                                    <w:rPr>
                                      <w:rFonts w:ascii="Arial" w:hAnsi="Arial" w:cs="Arial"/>
                                      <w:i/>
                                      <w:iCs/>
                                      <w:color w:val="00B0F0"/>
                                      <w:sz w:val="19"/>
                                      <w:szCs w:val="19"/>
                                      <w:lang w:val="el-GR"/>
                                    </w:rPr>
                                    <w:t>,</w:t>
                                  </w:r>
                                  <w:r>
                                    <w:rPr>
                                      <w:sz w:val="19"/>
                                      <w:szCs w:val="19"/>
                                      <w:lang w:val="el-GR"/>
                                    </w:rPr>
                                    <w:t xml:space="preserve"> </w:t>
                                  </w:r>
                                  <w:hyperlink r:id="rId84" w:history="1">
                                    <w:r>
                                      <w:rPr>
                                        <w:rStyle w:val="Hyperlink"/>
                                        <w:rFonts w:ascii="Arial" w:hAnsi="Arial" w:cs="Arial"/>
                                        <w:i/>
                                        <w:iCs/>
                                        <w:sz w:val="19"/>
                                        <w:szCs w:val="19"/>
                                      </w:rPr>
                                      <w:t>Global</w:t>
                                    </w:r>
                                    <w:r>
                                      <w:rPr>
                                        <w:rStyle w:val="Hyperlink"/>
                                        <w:rFonts w:ascii="Arial" w:hAnsi="Arial" w:cs="Arial"/>
                                        <w:i/>
                                        <w:iCs/>
                                        <w:sz w:val="19"/>
                                        <w:szCs w:val="19"/>
                                        <w:lang w:val="el-GR"/>
                                      </w:rPr>
                                      <w:t xml:space="preserve"> </w:t>
                                    </w:r>
                                    <w:r>
                                      <w:rPr>
                                        <w:rStyle w:val="Hyperlink"/>
                                        <w:rFonts w:ascii="Arial" w:hAnsi="Arial" w:cs="Arial"/>
                                        <w:i/>
                                        <w:iCs/>
                                        <w:sz w:val="19"/>
                                        <w:szCs w:val="19"/>
                                      </w:rPr>
                                      <w:t>energy</w:t>
                                    </w:r>
                                    <w:r>
                                      <w:rPr>
                                        <w:rStyle w:val="Hyperlink"/>
                                        <w:rFonts w:ascii="Arial" w:hAnsi="Arial" w:cs="Arial"/>
                                        <w:i/>
                                        <w:iCs/>
                                        <w:sz w:val="19"/>
                                        <w:szCs w:val="19"/>
                                        <w:lang w:val="el-GR"/>
                                      </w:rPr>
                                      <w:t>-</w:t>
                                    </w:r>
                                    <w:r>
                                      <w:rPr>
                                        <w:rStyle w:val="Hyperlink"/>
                                        <w:rFonts w:ascii="Arial" w:hAnsi="Arial" w:cs="Arial"/>
                                        <w:i/>
                                        <w:iCs/>
                                        <w:sz w:val="19"/>
                                        <w:szCs w:val="19"/>
                                      </w:rPr>
                                      <w:t>related</w:t>
                                    </w:r>
                                    <w:r>
                                      <w:rPr>
                                        <w:rStyle w:val="Hyperlink"/>
                                        <w:rFonts w:ascii="Arial" w:hAnsi="Arial" w:cs="Arial"/>
                                        <w:i/>
                                        <w:iCs/>
                                        <w:sz w:val="19"/>
                                        <w:szCs w:val="19"/>
                                        <w:lang w:val="el-GR"/>
                                      </w:rPr>
                                      <w:t xml:space="preserve"> </w:t>
                                    </w:r>
                                    <w:r>
                                      <w:rPr>
                                        <w:rStyle w:val="Hyperlink"/>
                                        <w:rFonts w:ascii="Arial" w:hAnsi="Arial" w:cs="Arial"/>
                                        <w:i/>
                                        <w:iCs/>
                                        <w:sz w:val="19"/>
                                        <w:szCs w:val="19"/>
                                      </w:rPr>
                                      <w:t>CO</w:t>
                                    </w:r>
                                    <w:r>
                                      <w:rPr>
                                        <w:rStyle w:val="Hyperlink"/>
                                        <w:rFonts w:ascii="Arial" w:hAnsi="Arial" w:cs="Arial"/>
                                        <w:i/>
                                        <w:iCs/>
                                        <w:sz w:val="19"/>
                                        <w:szCs w:val="19"/>
                                        <w:lang w:val="el-GR"/>
                                      </w:rPr>
                                      <w:t xml:space="preserve">2 </w:t>
                                    </w:r>
                                    <w:r>
                                      <w:rPr>
                                        <w:rStyle w:val="Hyperlink"/>
                                        <w:rFonts w:ascii="Arial" w:hAnsi="Arial" w:cs="Arial"/>
                                        <w:i/>
                                        <w:iCs/>
                                        <w:sz w:val="19"/>
                                        <w:szCs w:val="19"/>
                                      </w:rPr>
                                      <w:t>emissions</w:t>
                                    </w:r>
                                    <w:r>
                                      <w:rPr>
                                        <w:rStyle w:val="Hyperlink"/>
                                        <w:rFonts w:ascii="Arial" w:hAnsi="Arial" w:cs="Arial"/>
                                        <w:i/>
                                        <w:iCs/>
                                        <w:sz w:val="19"/>
                                        <w:szCs w:val="19"/>
                                        <w:lang w:val="el-GR"/>
                                      </w:rPr>
                                      <w:t>, 1900-2020</w:t>
                                    </w:r>
                                  </w:hyperlink>
                                  <w:r>
                                    <w:rPr>
                                      <w:rFonts w:ascii="Arial" w:hAnsi="Arial" w:cs="Arial"/>
                                      <w:i/>
                                      <w:iCs/>
                                      <w:color w:val="00B0F0"/>
                                      <w:sz w:val="19"/>
                                      <w:szCs w:val="19"/>
                                      <w:lang w:val="el-GR"/>
                                    </w:rPr>
                                    <w:t>)</w:t>
                                  </w:r>
                                </w:p>
                                <w:p w14:paraId="6B9C8520" w14:textId="77777777" w:rsidR="00BE0E09" w:rsidRDefault="00BE0E09">
                                  <w:pPr>
                                    <w:spacing w:line="240" w:lineRule="auto"/>
                                    <w:rPr>
                                      <w:rFonts w:ascii="Arial" w:hAnsi="Arial" w:cs="Arial"/>
                                      <w:b/>
                                      <w:bCs/>
                                      <w:sz w:val="20"/>
                                    </w:rPr>
                                  </w:pPr>
                                  <w:r>
                                    <w:rPr>
                                      <w:rFonts w:ascii="Arial" w:hAnsi="Arial" w:cs="Arial"/>
                                      <w:noProof/>
                                      <w:szCs w:val="22"/>
                                      <w:lang w:val="el-GR" w:eastAsia="el-GR"/>
                                    </w:rPr>
                                    <w:drawing>
                                      <wp:inline distT="0" distB="0" distL="0" distR="0" wp14:anchorId="5467D0A6" wp14:editId="2DBC4101">
                                        <wp:extent cx="3240000" cy="2114591"/>
                                        <wp:effectExtent l="19050" t="19050" r="17780" b="19050"/>
                                        <wp:docPr id="2052" name="Εικόνα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Εικόνα 314"/>
                                                <pic:cNvPicPr/>
                                              </pic:nvPicPr>
                                              <pic:blipFill>
                                                <a:blip r:embed="rId85" cstate="print"/>
                                                <a:srcRect/>
                                                <a:stretch/>
                                              </pic:blipFill>
                                              <pic:spPr>
                                                <a:xfrm>
                                                  <a:off x="0" y="0"/>
                                                  <a:ext cx="3240000" cy="2114591"/>
                                                </a:xfrm>
                                                <a:prstGeom prst="rect">
                                                  <a:avLst/>
                                                </a:prstGeom>
                                                <a:ln w="9525" cap="flat" cmpd="sng">
                                                  <a:solidFill>
                                                    <a:srgbClr val="00B0F0"/>
                                                  </a:solidFill>
                                                  <a:prstDash val="solid"/>
                                                  <a:round/>
                                                  <a:headEnd/>
                                                  <a:tailEnd/>
                                                </a:ln>
                                              </pic:spPr>
                                            </pic:pic>
                                          </a:graphicData>
                                        </a:graphic>
                                      </wp:inline>
                                    </w:drawing>
                                  </w:r>
                                </w:p>
                                <w:p w14:paraId="6EAC1C60" w14:textId="77777777" w:rsidR="00BE0E09" w:rsidRDefault="00BE0E09">
                                  <w:pPr>
                                    <w:spacing w:line="240" w:lineRule="auto"/>
                                    <w:rPr>
                                      <w:rFonts w:ascii="Arial" w:hAnsi="Arial" w:cs="Arial"/>
                                      <w:b/>
                                      <w:bCs/>
                                      <w:color w:val="00B0F0"/>
                                      <w:sz w:val="20"/>
                                      <w:lang w:val="el-GR"/>
                                    </w:rPr>
                                  </w:pPr>
                                </w:p>
                              </w:tc>
                              <w:tc>
                                <w:tcPr>
                                  <w:tcW w:w="4994" w:type="dxa"/>
                                  <w:tcMar>
                                    <w:left w:w="28" w:type="dxa"/>
                                    <w:right w:w="28" w:type="dxa"/>
                                  </w:tcMar>
                                </w:tcPr>
                                <w:p w14:paraId="5BC98389" w14:textId="77777777" w:rsidR="00BE0E09" w:rsidRDefault="00BE0E09">
                                  <w:pPr>
                                    <w:spacing w:line="240" w:lineRule="auto"/>
                                    <w:rPr>
                                      <w:rFonts w:ascii="Arial" w:hAnsi="Arial" w:cs="Arial"/>
                                      <w:b/>
                                      <w:bCs/>
                                      <w:sz w:val="19"/>
                                      <w:szCs w:val="19"/>
                                      <w:lang w:val="el-GR"/>
                                    </w:rPr>
                                  </w:pPr>
                                  <w:r>
                                    <w:rPr>
                                      <w:rFonts w:ascii="Arial" w:hAnsi="Arial" w:cs="Arial"/>
                                      <w:b/>
                                      <w:bCs/>
                                      <w:color w:val="00B0F0"/>
                                      <w:sz w:val="19"/>
                                      <w:szCs w:val="19"/>
                                      <w:lang w:val="el-GR"/>
                                    </w:rPr>
                                    <w:t>Δ9:</w:t>
                                  </w:r>
                                  <w:r>
                                    <w:rPr>
                                      <w:rFonts w:ascii="Arial" w:hAnsi="Arial" w:cs="Arial"/>
                                      <w:b/>
                                      <w:bCs/>
                                      <w:sz w:val="19"/>
                                      <w:szCs w:val="19"/>
                                      <w:lang w:val="el-GR"/>
                                    </w:rPr>
                                    <w:t xml:space="preserve"> Οικονομικές ζημιές στην ΕΕ-27 που σχετίζονται με το κλίμα: κυλιόμενος μέσος όρος 30 ετών</w:t>
                                  </w:r>
                                </w:p>
                                <w:p w14:paraId="5CC817ED" w14:textId="77777777" w:rsidR="00BE0E09" w:rsidRDefault="00BE0E09">
                                  <w:pPr>
                                    <w:spacing w:after="120" w:line="240" w:lineRule="auto"/>
                                    <w:rPr>
                                      <w:rFonts w:ascii="Arial" w:hAnsi="Arial" w:cs="Arial"/>
                                      <w:i/>
                                      <w:iCs/>
                                      <w:color w:val="00B0F0"/>
                                      <w:sz w:val="19"/>
                                      <w:szCs w:val="19"/>
                                      <w:lang w:val="el-GR"/>
                                    </w:rPr>
                                  </w:pPr>
                                  <w:r>
                                    <w:rPr>
                                      <w:rFonts w:ascii="Arial" w:hAnsi="Arial" w:cs="Arial"/>
                                      <w:i/>
                                      <w:iCs/>
                                      <w:color w:val="00B0F0"/>
                                      <w:sz w:val="19"/>
                                      <w:szCs w:val="19"/>
                                      <w:lang w:val="el-GR"/>
                                    </w:rPr>
                                    <w:t>(</w:t>
                                  </w:r>
                                  <w:r>
                                    <w:rPr>
                                      <w:rFonts w:ascii="Arial" w:hAnsi="Arial" w:cs="Arial"/>
                                      <w:i/>
                                      <w:iCs/>
                                      <w:color w:val="00B0F0"/>
                                      <w:sz w:val="19"/>
                                      <w:szCs w:val="19"/>
                                    </w:rPr>
                                    <w:t>Eurostat</w:t>
                                  </w:r>
                                  <w:r>
                                    <w:rPr>
                                      <w:rFonts w:ascii="Arial" w:hAnsi="Arial" w:cs="Arial"/>
                                      <w:i/>
                                      <w:iCs/>
                                      <w:color w:val="00B0F0"/>
                                      <w:sz w:val="19"/>
                                      <w:szCs w:val="19"/>
                                      <w:lang w:val="el-GR"/>
                                    </w:rPr>
                                    <w:t>, 2017)</w:t>
                                  </w:r>
                                </w:p>
                                <w:p w14:paraId="034AD44A" w14:textId="77777777" w:rsidR="00BE0E09" w:rsidRDefault="00BE0E09">
                                  <w:pPr>
                                    <w:spacing w:line="240" w:lineRule="auto"/>
                                    <w:textAlignment w:val="baseline"/>
                                    <w:rPr>
                                      <w:rFonts w:ascii="Arial" w:hAnsi="Arial" w:cs="Arial"/>
                                      <w:szCs w:val="22"/>
                                      <w:lang w:val="el-GR" w:eastAsia="el-GR"/>
                                    </w:rPr>
                                  </w:pPr>
                                  <w:r>
                                    <w:rPr>
                                      <w:rFonts w:ascii="Arial" w:hAnsi="Arial" w:cs="Arial"/>
                                      <w:b/>
                                      <w:bCs/>
                                      <w:noProof/>
                                      <w:sz w:val="20"/>
                                      <w:lang w:val="el-GR" w:eastAsia="el-GR"/>
                                    </w:rPr>
                                    <w:drawing>
                                      <wp:inline distT="0" distB="0" distL="0" distR="0" wp14:anchorId="2A168EE5" wp14:editId="3E749E44">
                                        <wp:extent cx="3240000" cy="2114592"/>
                                        <wp:effectExtent l="19050" t="19050" r="17780" b="19050"/>
                                        <wp:docPr id="2053" name="Εικόνα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Εικόνα 315"/>
                                                <pic:cNvPicPr/>
                                              </pic:nvPicPr>
                                              <pic:blipFill>
                                                <a:blip r:embed="rId86" cstate="print"/>
                                                <a:srcRect/>
                                                <a:stretch/>
                                              </pic:blipFill>
                                              <pic:spPr>
                                                <a:xfrm>
                                                  <a:off x="0" y="0"/>
                                                  <a:ext cx="3240000" cy="2114592"/>
                                                </a:xfrm>
                                                <a:prstGeom prst="rect">
                                                  <a:avLst/>
                                                </a:prstGeom>
                                                <a:ln w="9525" cap="flat" cmpd="sng">
                                                  <a:solidFill>
                                                    <a:srgbClr val="00B0F0"/>
                                                  </a:solidFill>
                                                  <a:prstDash val="solid"/>
                                                  <a:round/>
                                                  <a:headEnd/>
                                                  <a:tailEnd/>
                                                </a:ln>
                                              </pic:spPr>
                                            </pic:pic>
                                          </a:graphicData>
                                        </a:graphic>
                                      </wp:inline>
                                    </w:drawing>
                                  </w:r>
                                </w:p>
                                <w:p w14:paraId="68BED1A7" w14:textId="77777777" w:rsidR="00BE0E09" w:rsidRDefault="00BE0E09">
                                  <w:pPr>
                                    <w:spacing w:line="240" w:lineRule="auto"/>
                                    <w:rPr>
                                      <w:rFonts w:ascii="Arial" w:hAnsi="Arial" w:cs="Arial"/>
                                      <w:b/>
                                      <w:bCs/>
                                      <w:color w:val="00B0F0"/>
                                      <w:sz w:val="20"/>
                                      <w:lang w:val="el-GR"/>
                                    </w:rPr>
                                  </w:pPr>
                                </w:p>
                              </w:tc>
                            </w:tr>
                          </w:tbl>
                          <w:p w14:paraId="28BCC94D" w14:textId="77777777" w:rsidR="00BE0E09" w:rsidRDefault="00BE0E09">
                            <w:pPr>
                              <w:rPr>
                                <w:rFonts w:ascii="Cambria" w:hAnsi="Cambria"/>
                                <w:sz w:val="19"/>
                                <w:szCs w:val="19"/>
                                <w:lang w:val="el-GR"/>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FA71" id="_x0000_s1088" style="position:absolute;margin-left:1.4pt;margin-top:100.45pt;width:538.55pt;height:452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" fillcolor="#cdf2ff" strokecolor="#00b0f0">
                <v:path arrowok="t"/>
                <v:textbox>
                  <w:txbxContent>
                    <w:p w14:paraId="04685274" w14:textId="77777777" w:rsidR="00BE0E09" w:rsidRDefault="00BE0E09">
                      <w:pPr>
                        <w:pStyle w:val="Heading1"/>
                        <w:spacing w:before="0" w:after="80" w:line="240" w:lineRule="auto"/>
                        <w:contextualSpacing/>
                        <w:rPr>
                          <w:rFonts w:ascii="Arial" w:hAnsi="Arial" w:cs="Arial"/>
                          <w:b/>
                          <w:bCs/>
                          <w:color w:val="00B0F0"/>
                          <w:sz w:val="22"/>
                          <w:szCs w:val="22"/>
                          <w:lang w:val="el-GR"/>
                        </w:rPr>
                      </w:pPr>
                      <w:r>
                        <w:rPr>
                          <w:rFonts w:ascii="Arial" w:hAnsi="Arial" w:cs="Arial"/>
                          <w:b/>
                          <w:bCs/>
                          <w:color w:val="00B0F0"/>
                          <w:sz w:val="22"/>
                          <w:szCs w:val="22"/>
                          <w:lang w:val="el-GR"/>
                        </w:rPr>
                        <w:t>Η Ευρωπαϊκή Πράσινη Συμφωνία ως οδηγός ανάκαμψης μετά την πανδημία</w:t>
                      </w:r>
                    </w:p>
                    <w:p w14:paraId="312FE1F1" w14:textId="77777777" w:rsidR="00BE0E09" w:rsidRDefault="00BE0E09">
                      <w:pPr>
                        <w:spacing w:after="120"/>
                        <w:textAlignment w:val="baseline"/>
                        <w:rPr>
                          <w:rFonts w:ascii="Arial" w:hAnsi="Arial" w:cs="Arial"/>
                          <w:sz w:val="19"/>
                          <w:szCs w:val="19"/>
                          <w:lang w:val="el-GR" w:eastAsia="el-GR"/>
                        </w:rPr>
                      </w:pPr>
                      <w:r>
                        <w:rPr>
                          <w:rFonts w:ascii="Arial" w:hAnsi="Arial" w:cs="Arial"/>
                          <w:sz w:val="19"/>
                          <w:szCs w:val="19"/>
                          <w:lang w:val="el-GR" w:eastAsia="el-GR"/>
                        </w:rPr>
                        <w:t xml:space="preserve">Η υιοθέτηση της Πράσινης Συμφωνίας </w:t>
                      </w:r>
                      <w:proofErr w:type="spellStart"/>
                      <w:r>
                        <w:rPr>
                          <w:rFonts w:ascii="Arial" w:hAnsi="Arial" w:cs="Arial"/>
                          <w:sz w:val="19"/>
                          <w:szCs w:val="19"/>
                          <w:lang w:val="el-GR" w:eastAsia="el-GR"/>
                        </w:rPr>
                        <w:t>συνέπεσε</w:t>
                      </w:r>
                      <w:proofErr w:type="spellEnd"/>
                      <w:r>
                        <w:rPr>
                          <w:rFonts w:ascii="Arial" w:hAnsi="Arial" w:cs="Arial"/>
                          <w:sz w:val="19"/>
                          <w:szCs w:val="19"/>
                          <w:lang w:val="el-GR" w:eastAsia="el-GR"/>
                        </w:rPr>
                        <w:t xml:space="preserve"> χρονικά με την υγειονομική κρίση που προκάλεσε η πανδημία του </w:t>
                      </w:r>
                      <w:proofErr w:type="spellStart"/>
                      <w:r>
                        <w:rPr>
                          <w:rFonts w:ascii="Arial" w:hAnsi="Arial" w:cs="Arial"/>
                          <w:sz w:val="19"/>
                          <w:szCs w:val="19"/>
                          <w:lang w:val="el-GR" w:eastAsia="el-GR"/>
                        </w:rPr>
                        <w:t>κορωνοϊού</w:t>
                      </w:r>
                      <w:proofErr w:type="spellEnd"/>
                      <w:r>
                        <w:rPr>
                          <w:rFonts w:ascii="Arial" w:hAnsi="Arial" w:cs="Arial"/>
                          <w:sz w:val="19"/>
                          <w:szCs w:val="19"/>
                          <w:lang w:val="el-GR" w:eastAsia="el-GR"/>
                        </w:rPr>
                        <w:t>, η οποία οδήγησε σε μεγάλη ύφεση την παγκόσμια οικονομία.</w:t>
                      </w:r>
                      <w:r>
                        <w:rPr>
                          <w:rFonts w:ascii="Arial" w:hAnsi="Arial" w:cs="Arial"/>
                          <w:b/>
                          <w:bCs/>
                          <w:sz w:val="19"/>
                          <w:szCs w:val="19"/>
                          <w:lang w:val="el-GR" w:eastAsia="el-GR"/>
                        </w:rPr>
                        <w:t xml:space="preserve"> Η Ευρωπαϊκή Ένωση καλείται να υλοποιήσει τους φιλόδοξους στόχους της Πράσινης Συμφωνίας, εκκινώντας από μια βάση που εκτιμά ύφεση -7,4% στην οικονομία της. Αυτό όμως δεν αναβάλλει στο μέλλον την ανάγκη ανάληψης δράσης για την αντιμετώπιση της κλιματικής αλλαγής, </w:t>
                      </w:r>
                      <w:r>
                        <w:rPr>
                          <w:rFonts w:ascii="Arial" w:hAnsi="Arial" w:cs="Arial"/>
                          <w:sz w:val="19"/>
                          <w:szCs w:val="19"/>
                          <w:lang w:val="el-GR" w:eastAsia="el-GR"/>
                        </w:rPr>
                        <w:t xml:space="preserve">η οποία αναγνωρίζεται και από τους Ευρωπαίους πολίτες ως το πιο σημαντικό πρόβλημα που αντιμετωπίζει ο πλανήτης (Ευρωβαρόμετρο </w:t>
                      </w:r>
                      <w:proofErr w:type="spellStart"/>
                      <w:r>
                        <w:rPr>
                          <w:rFonts w:ascii="Arial" w:hAnsi="Arial" w:cs="Arial"/>
                          <w:sz w:val="19"/>
                          <w:szCs w:val="19"/>
                          <w:lang w:val="el-GR"/>
                        </w:rPr>
                        <w:t>Νο</w:t>
                      </w:r>
                      <w:proofErr w:type="spellEnd"/>
                      <w:r>
                        <w:rPr>
                          <w:rFonts w:ascii="Arial" w:hAnsi="Arial" w:cs="Arial"/>
                          <w:sz w:val="19"/>
                          <w:szCs w:val="19"/>
                          <w:lang w:val="el-GR"/>
                        </w:rPr>
                        <w:t xml:space="preserve"> 490 - </w:t>
                      </w:r>
                      <w:hyperlink r:id="rId87" w:history="1">
                        <w:r>
                          <w:rPr>
                            <w:rStyle w:val="Hyperlink"/>
                            <w:rFonts w:ascii="Arial" w:hAnsi="Arial" w:cs="Arial"/>
                            <w:sz w:val="19"/>
                            <w:szCs w:val="19"/>
                            <w:lang w:val="el-GR"/>
                          </w:rPr>
                          <w:t>Απρίλιος 2019</w:t>
                        </w:r>
                      </w:hyperlink>
                      <w:r>
                        <w:rPr>
                          <w:rFonts w:ascii="Arial" w:hAnsi="Arial" w:cs="Arial"/>
                          <w:sz w:val="19"/>
                          <w:szCs w:val="19"/>
                          <w:lang w:val="el-GR"/>
                        </w:rPr>
                        <w:t>)</w:t>
                      </w:r>
                      <w:r>
                        <w:rPr>
                          <w:rFonts w:ascii="Arial" w:hAnsi="Arial" w:cs="Arial"/>
                          <w:sz w:val="19"/>
                          <w:szCs w:val="19"/>
                          <w:lang w:val="el-GR" w:eastAsia="el-GR"/>
                        </w:rPr>
                        <w:t>. Άλλωστε, όπως δείχνουν τα στοιχεία τους Διεθνούς Οργανισμού Ενέργειας (</w:t>
                      </w:r>
                      <w:r>
                        <w:rPr>
                          <w:rFonts w:ascii="Arial" w:hAnsi="Arial" w:cs="Arial"/>
                          <w:sz w:val="19"/>
                          <w:szCs w:val="19"/>
                          <w:lang w:eastAsia="el-GR"/>
                        </w:rPr>
                        <w:t>IEA</w:t>
                      </w:r>
                      <w:r>
                        <w:rPr>
                          <w:rFonts w:ascii="Arial" w:hAnsi="Arial" w:cs="Arial"/>
                          <w:sz w:val="19"/>
                          <w:szCs w:val="19"/>
                          <w:lang w:val="el-GR" w:eastAsia="el-GR"/>
                        </w:rPr>
                        <w:t xml:space="preserve">), </w:t>
                      </w:r>
                      <w:r>
                        <w:rPr>
                          <w:rFonts w:ascii="Arial" w:hAnsi="Arial" w:cs="Arial"/>
                          <w:b/>
                          <w:bCs/>
                          <w:sz w:val="19"/>
                          <w:szCs w:val="19"/>
                          <w:lang w:val="el-GR" w:eastAsia="el-GR"/>
                        </w:rPr>
                        <w:t xml:space="preserve">κρίσεις αντίστοιχου μεγέθους στο παρελθόν δεν ανέτρεψαν την αυξητική τάση του παγκόσμιου επιπέδου εκπομπών </w:t>
                      </w:r>
                      <w:proofErr w:type="spellStart"/>
                      <w:r>
                        <w:rPr>
                          <w:rFonts w:ascii="Arial" w:hAnsi="Arial" w:cs="Arial"/>
                          <w:b/>
                          <w:bCs/>
                          <w:sz w:val="19"/>
                          <w:szCs w:val="19"/>
                          <w:lang w:val="el-GR" w:eastAsia="el-GR"/>
                        </w:rPr>
                        <w:t>ΑτΘ</w:t>
                      </w:r>
                      <w:proofErr w:type="spellEnd"/>
                      <w:r>
                        <w:rPr>
                          <w:rFonts w:ascii="Arial" w:hAnsi="Arial" w:cs="Arial"/>
                          <w:sz w:val="19"/>
                          <w:szCs w:val="19"/>
                          <w:lang w:val="el-GR" w:eastAsia="el-GR"/>
                        </w:rPr>
                        <w:t xml:space="preserve"> (</w:t>
                      </w:r>
                      <w:r>
                        <w:rPr>
                          <w:rFonts w:ascii="Arial" w:hAnsi="Arial" w:cs="Arial"/>
                          <w:b/>
                          <w:bCs/>
                          <w:color w:val="00AEEF"/>
                          <w:sz w:val="19"/>
                          <w:szCs w:val="19"/>
                          <w:lang w:val="el-GR" w:eastAsia="el-GR"/>
                        </w:rPr>
                        <w:t>Δ8</w:t>
                      </w:r>
                      <w:r>
                        <w:rPr>
                          <w:rFonts w:ascii="Arial" w:hAnsi="Arial" w:cs="Arial"/>
                          <w:sz w:val="19"/>
                          <w:szCs w:val="19"/>
                          <w:lang w:val="el-GR" w:eastAsia="el-GR"/>
                        </w:rPr>
                        <w:t xml:space="preserve">). </w:t>
                      </w:r>
                    </w:p>
                    <w:p w14:paraId="14FB9E10" w14:textId="77777777" w:rsidR="00BE0E09" w:rsidRDefault="00BE0E09">
                      <w:pPr>
                        <w:spacing w:after="120"/>
                        <w:textAlignment w:val="baseline"/>
                        <w:rPr>
                          <w:rFonts w:ascii="Arial" w:hAnsi="Arial" w:cs="Arial"/>
                          <w:sz w:val="19"/>
                          <w:szCs w:val="19"/>
                          <w:lang w:val="el-GR" w:eastAsia="el-GR"/>
                        </w:rPr>
                      </w:pPr>
                      <w:r>
                        <w:rPr>
                          <w:rFonts w:ascii="Arial" w:hAnsi="Arial" w:cs="Arial"/>
                          <w:sz w:val="19"/>
                          <w:szCs w:val="19"/>
                          <w:lang w:val="el-GR" w:eastAsia="el-GR"/>
                        </w:rPr>
                        <w:t xml:space="preserve">Σε αντίθετη περίπτωση, οι επιπτώσεις θα είναι σημαντικές. Είναι ενδεικτικό ότι, σύμφωνα με τη </w:t>
                      </w:r>
                      <w:proofErr w:type="spellStart"/>
                      <w:r>
                        <w:rPr>
                          <w:rFonts w:ascii="Arial" w:hAnsi="Arial" w:cs="Arial"/>
                          <w:sz w:val="19"/>
                          <w:szCs w:val="19"/>
                          <w:lang w:val="el-GR" w:eastAsia="el-GR"/>
                        </w:rPr>
                        <w:t>Eurostat</w:t>
                      </w:r>
                      <w:proofErr w:type="spellEnd"/>
                      <w:r>
                        <w:rPr>
                          <w:rFonts w:ascii="Arial" w:hAnsi="Arial" w:cs="Arial"/>
                          <w:sz w:val="19"/>
                          <w:szCs w:val="19"/>
                          <w:lang w:val="el-GR" w:eastAsia="el-GR"/>
                        </w:rPr>
                        <w:t xml:space="preserve">, </w:t>
                      </w:r>
                      <w:r>
                        <w:rPr>
                          <w:rFonts w:ascii="Arial" w:hAnsi="Arial" w:cs="Arial"/>
                          <w:b/>
                          <w:bCs/>
                          <w:sz w:val="19"/>
                          <w:szCs w:val="19"/>
                          <w:lang w:val="el-GR" w:eastAsia="el-GR"/>
                        </w:rPr>
                        <w:t>οι οικονομικές ζημιές στην Ε.Ε. που σχετίζονται με το κλίμα ξεπερνούν πλέον τα €12 δισ. ετησίως</w:t>
                      </w:r>
                      <w:r>
                        <w:rPr>
                          <w:rFonts w:ascii="Arial" w:hAnsi="Arial" w:cs="Arial"/>
                          <w:sz w:val="19"/>
                          <w:szCs w:val="19"/>
                          <w:lang w:val="el-GR" w:eastAsia="el-GR"/>
                        </w:rPr>
                        <w:t xml:space="preserve"> (</w:t>
                      </w:r>
                      <w:r>
                        <w:rPr>
                          <w:rFonts w:ascii="Arial" w:hAnsi="Arial" w:cs="Arial"/>
                          <w:b/>
                          <w:bCs/>
                          <w:color w:val="00AEEF"/>
                          <w:sz w:val="19"/>
                          <w:szCs w:val="19"/>
                          <w:lang w:val="el-GR" w:eastAsia="el-GR"/>
                        </w:rPr>
                        <w:t>Δ9</w:t>
                      </w:r>
                      <w:r>
                        <w:rPr>
                          <w:rFonts w:ascii="Arial" w:hAnsi="Arial" w:cs="Arial"/>
                          <w:sz w:val="19"/>
                          <w:szCs w:val="19"/>
                          <w:lang w:val="el-GR" w:eastAsia="el-GR"/>
                        </w:rPr>
                        <w:t xml:space="preserve">). </w:t>
                      </w:r>
                      <w:r>
                        <w:rPr>
                          <w:rFonts w:ascii="Arial" w:hAnsi="Arial" w:cs="Arial"/>
                          <w:sz w:val="19"/>
                          <w:szCs w:val="19"/>
                          <w:lang w:val="el-GR" w:eastAsia="el-GR"/>
                        </w:rPr>
                        <w:t xml:space="preserve">Την ίδια ώρα, το </w:t>
                      </w:r>
                      <w:r>
                        <w:rPr>
                          <w:rFonts w:ascii="Arial" w:hAnsi="Arial" w:cs="Arial"/>
                          <w:sz w:val="19"/>
                          <w:szCs w:val="19"/>
                          <w:lang w:eastAsia="el-GR"/>
                        </w:rPr>
                        <w:t>World</w:t>
                      </w:r>
                      <w:r>
                        <w:rPr>
                          <w:rFonts w:ascii="Arial" w:hAnsi="Arial" w:cs="Arial"/>
                          <w:sz w:val="19"/>
                          <w:szCs w:val="19"/>
                          <w:lang w:val="el-GR" w:eastAsia="el-GR"/>
                        </w:rPr>
                        <w:t xml:space="preserve"> </w:t>
                      </w:r>
                      <w:r>
                        <w:rPr>
                          <w:rFonts w:ascii="Arial" w:hAnsi="Arial" w:cs="Arial"/>
                          <w:sz w:val="19"/>
                          <w:szCs w:val="19"/>
                          <w:lang w:eastAsia="el-GR"/>
                        </w:rPr>
                        <w:t>Economic</w:t>
                      </w:r>
                      <w:r>
                        <w:rPr>
                          <w:rFonts w:ascii="Arial" w:hAnsi="Arial" w:cs="Arial"/>
                          <w:sz w:val="19"/>
                          <w:szCs w:val="19"/>
                          <w:lang w:val="el-GR" w:eastAsia="el-GR"/>
                        </w:rPr>
                        <w:t xml:space="preserve"> </w:t>
                      </w:r>
                      <w:r>
                        <w:rPr>
                          <w:rFonts w:ascii="Arial" w:hAnsi="Arial" w:cs="Arial"/>
                          <w:sz w:val="19"/>
                          <w:szCs w:val="19"/>
                          <w:lang w:eastAsia="el-GR"/>
                        </w:rPr>
                        <w:t>Forum</w:t>
                      </w:r>
                      <w:r>
                        <w:rPr>
                          <w:rFonts w:ascii="Arial" w:hAnsi="Arial" w:cs="Arial"/>
                          <w:sz w:val="19"/>
                          <w:szCs w:val="19"/>
                          <w:lang w:val="el-GR" w:eastAsia="el-GR"/>
                        </w:rPr>
                        <w:t xml:space="preserve"> (</w:t>
                      </w:r>
                      <w:hyperlink r:id="rId88" w:history="1">
                        <w:r>
                          <w:rPr>
                            <w:rStyle w:val="Hyperlink"/>
                            <w:rFonts w:ascii="Arial" w:hAnsi="Arial" w:cs="Arial"/>
                            <w:sz w:val="19"/>
                            <w:szCs w:val="19"/>
                            <w:lang w:eastAsia="el-GR"/>
                          </w:rPr>
                          <w:t>Nature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Risk</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Rising</w:t>
                        </w:r>
                        <w:r>
                          <w:rPr>
                            <w:rStyle w:val="Hyperlink"/>
                            <w:rFonts w:ascii="Arial" w:hAnsi="Arial" w:cs="Arial"/>
                            <w:sz w:val="19"/>
                            <w:szCs w:val="19"/>
                            <w:lang w:val="el-GR" w:eastAsia="el-GR"/>
                          </w:rPr>
                          <w:t>:</w:t>
                        </w:r>
                        <w:r>
                          <w:rPr>
                            <w:rStyle w:val="Hyperlink"/>
                            <w:rFonts w:ascii="Arial" w:hAnsi="Arial" w:cs="Arial"/>
                            <w:sz w:val="19"/>
                            <w:szCs w:val="19"/>
                            <w:lang w:val="el-GR"/>
                          </w:rPr>
                          <w:t xml:space="preserve"> </w:t>
                        </w:r>
                        <w:r>
                          <w:rPr>
                            <w:rStyle w:val="Hyperlink"/>
                            <w:rFonts w:ascii="Arial" w:hAnsi="Arial" w:cs="Arial"/>
                            <w:sz w:val="19"/>
                            <w:szCs w:val="19"/>
                            <w:lang w:eastAsia="el-GR"/>
                          </w:rPr>
                          <w:t>Why</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the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Crisis</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Engulfing</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Nature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Matters</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for</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Business</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and</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the</w:t>
                        </w:r>
                        <w:r>
                          <w:rPr>
                            <w:rStyle w:val="Hyperlink"/>
                            <w:rFonts w:ascii="Arial" w:hAnsi="Arial" w:cs="Arial"/>
                            <w:sz w:val="19"/>
                            <w:szCs w:val="19"/>
                            <w:lang w:val="el-GR" w:eastAsia="el-GR"/>
                          </w:rPr>
                          <w:t xml:space="preserve"> </w:t>
                        </w:r>
                        <w:r>
                          <w:rPr>
                            <w:rStyle w:val="Hyperlink"/>
                            <w:rFonts w:ascii="Arial" w:hAnsi="Arial" w:cs="Arial"/>
                            <w:sz w:val="19"/>
                            <w:szCs w:val="19"/>
                            <w:lang w:eastAsia="el-GR"/>
                          </w:rPr>
                          <w:t>Economy</w:t>
                        </w:r>
                      </w:hyperlink>
                      <w:r>
                        <w:rPr>
                          <w:rFonts w:ascii="Arial" w:hAnsi="Arial" w:cs="Arial"/>
                          <w:sz w:val="19"/>
                          <w:szCs w:val="19"/>
                          <w:lang w:val="el-GR" w:eastAsia="el-GR"/>
                        </w:rPr>
                        <w:t xml:space="preserve">, Ιαν. 2020) εκτιμά ότι </w:t>
                      </w:r>
                      <w:r>
                        <w:rPr>
                          <w:rFonts w:ascii="Arial" w:hAnsi="Arial" w:cs="Arial"/>
                          <w:b/>
                          <w:bCs/>
                          <w:sz w:val="19"/>
                          <w:szCs w:val="19"/>
                          <w:lang w:val="el-GR" w:eastAsia="el-GR"/>
                        </w:rPr>
                        <w:t xml:space="preserve">το κόστος από τη διαταραχή στην βιοποικιλότητα ανέρχεται σε $44 </w:t>
                      </w:r>
                      <w:proofErr w:type="spellStart"/>
                      <w:r>
                        <w:rPr>
                          <w:rFonts w:ascii="Arial" w:hAnsi="Arial" w:cs="Arial"/>
                          <w:b/>
                          <w:bCs/>
                          <w:sz w:val="19"/>
                          <w:szCs w:val="19"/>
                          <w:lang w:val="el-GR" w:eastAsia="el-GR"/>
                        </w:rPr>
                        <w:t>τρισ</w:t>
                      </w:r>
                      <w:proofErr w:type="spellEnd"/>
                      <w:r>
                        <w:rPr>
                          <w:rFonts w:ascii="Arial" w:hAnsi="Arial" w:cs="Arial"/>
                          <w:b/>
                          <w:bCs/>
                          <w:sz w:val="19"/>
                          <w:szCs w:val="19"/>
                          <w:lang w:val="el-GR" w:eastAsia="el-GR"/>
                        </w:rPr>
                        <w:t>. παραγόμενης οικονομικής αξίας – περισσότερο από το 1/2 του συνολικού παγκόσμιου ΑΕΠ</w:t>
                      </w:r>
                      <w:r>
                        <w:rPr>
                          <w:rFonts w:ascii="Arial" w:hAnsi="Arial" w:cs="Arial"/>
                          <w:sz w:val="19"/>
                          <w:szCs w:val="19"/>
                          <w:lang w:val="el-GR" w:eastAsia="el-GR"/>
                        </w:rPr>
                        <w:t xml:space="preserve">. </w:t>
                      </w:r>
                    </w:p>
                    <w:p w14:paraId="13EB988B" w14:textId="77777777" w:rsidR="00BE0E09" w:rsidRDefault="00BE0E09">
                      <w:pPr>
                        <w:spacing w:line="240" w:lineRule="auto"/>
                        <w:rPr>
                          <w:rFonts w:ascii="Arial" w:hAnsi="Arial" w:cs="Arial"/>
                          <w:b/>
                          <w:bCs/>
                          <w:color w:val="00B0F0"/>
                          <w:sz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5216"/>
                      </w:tblGrid>
                      <w:tr w:rsidR="00BE0E09" w14:paraId="7B7DEB67" w14:textId="77777777">
                        <w:tc>
                          <w:tcPr>
                            <w:tcW w:w="4993" w:type="dxa"/>
                            <w:tcMar>
                              <w:left w:w="28" w:type="dxa"/>
                              <w:right w:w="28" w:type="dxa"/>
                            </w:tcMar>
                          </w:tcPr>
                          <w:p w14:paraId="5047BFF9" w14:textId="77777777" w:rsidR="00BE0E09" w:rsidRDefault="00BE0E09">
                            <w:pPr>
                              <w:spacing w:after="120" w:line="240" w:lineRule="auto"/>
                              <w:rPr>
                                <w:rFonts w:ascii="Arial" w:hAnsi="Arial" w:cs="Arial"/>
                                <w:i/>
                                <w:iCs/>
                                <w:color w:val="00B0F0"/>
                                <w:sz w:val="19"/>
                                <w:szCs w:val="19"/>
                                <w:lang w:val="el-GR"/>
                              </w:rPr>
                            </w:pPr>
                            <w:r>
                              <w:rPr>
                                <w:rFonts w:ascii="Arial" w:hAnsi="Arial" w:cs="Arial"/>
                                <w:b/>
                                <w:bCs/>
                                <w:color w:val="00B0F0"/>
                                <w:sz w:val="19"/>
                                <w:szCs w:val="19"/>
                                <w:lang w:val="el-GR"/>
                              </w:rPr>
                              <w:t>Δ8:</w:t>
                            </w:r>
                            <w:r>
                              <w:rPr>
                                <w:rFonts w:ascii="Arial" w:hAnsi="Arial" w:cs="Arial"/>
                                <w:b/>
                                <w:bCs/>
                                <w:sz w:val="19"/>
                                <w:szCs w:val="19"/>
                                <w:lang w:val="el-GR"/>
                              </w:rPr>
                              <w:t xml:space="preserve"> Παγκόσμιες εκπομπές αερίων θερμοκηπίου σχετιζόμενες με την ενέργεια </w:t>
                            </w:r>
                            <w:r>
                              <w:rPr>
                                <w:rFonts w:ascii="Arial" w:hAnsi="Arial" w:cs="Arial"/>
                                <w:i/>
                                <w:iCs/>
                                <w:color w:val="00B0F0"/>
                                <w:sz w:val="19"/>
                                <w:szCs w:val="19"/>
                                <w:lang w:val="el-GR"/>
                              </w:rPr>
                              <w:t>(</w:t>
                            </w:r>
                            <w:r>
                              <w:rPr>
                                <w:rFonts w:ascii="Arial" w:hAnsi="Arial" w:cs="Arial"/>
                                <w:i/>
                                <w:iCs/>
                                <w:color w:val="00B0F0"/>
                                <w:sz w:val="19"/>
                                <w:szCs w:val="19"/>
                              </w:rPr>
                              <w:t>International</w:t>
                            </w:r>
                            <w:r>
                              <w:rPr>
                                <w:rFonts w:ascii="Arial" w:hAnsi="Arial" w:cs="Arial"/>
                                <w:i/>
                                <w:iCs/>
                                <w:color w:val="00B0F0"/>
                                <w:sz w:val="19"/>
                                <w:szCs w:val="19"/>
                                <w:lang w:val="el-GR"/>
                              </w:rPr>
                              <w:t xml:space="preserve"> </w:t>
                            </w:r>
                            <w:r>
                              <w:rPr>
                                <w:rFonts w:ascii="Arial" w:hAnsi="Arial" w:cs="Arial"/>
                                <w:i/>
                                <w:iCs/>
                                <w:color w:val="00B0F0"/>
                                <w:sz w:val="19"/>
                                <w:szCs w:val="19"/>
                              </w:rPr>
                              <w:t>Energy</w:t>
                            </w:r>
                            <w:r>
                              <w:rPr>
                                <w:rFonts w:ascii="Arial" w:hAnsi="Arial" w:cs="Arial"/>
                                <w:i/>
                                <w:iCs/>
                                <w:color w:val="00B0F0"/>
                                <w:sz w:val="19"/>
                                <w:szCs w:val="19"/>
                                <w:lang w:val="el-GR"/>
                              </w:rPr>
                              <w:t xml:space="preserve"> </w:t>
                            </w:r>
                            <w:r>
                              <w:rPr>
                                <w:rFonts w:ascii="Arial" w:hAnsi="Arial" w:cs="Arial"/>
                                <w:i/>
                                <w:iCs/>
                                <w:color w:val="00B0F0"/>
                                <w:sz w:val="19"/>
                                <w:szCs w:val="19"/>
                              </w:rPr>
                              <w:t>Agency</w:t>
                            </w:r>
                            <w:r>
                              <w:rPr>
                                <w:rFonts w:ascii="Arial" w:hAnsi="Arial" w:cs="Arial"/>
                                <w:i/>
                                <w:iCs/>
                                <w:color w:val="00B0F0"/>
                                <w:sz w:val="19"/>
                                <w:szCs w:val="19"/>
                                <w:lang w:val="el-GR"/>
                              </w:rPr>
                              <w:t>,</w:t>
                            </w:r>
                            <w:r>
                              <w:rPr>
                                <w:sz w:val="19"/>
                                <w:szCs w:val="19"/>
                                <w:lang w:val="el-GR"/>
                              </w:rPr>
                              <w:t xml:space="preserve"> </w:t>
                            </w:r>
                            <w:hyperlink r:id="rId89" w:history="1">
                              <w:r>
                                <w:rPr>
                                  <w:rStyle w:val="Hyperlink"/>
                                  <w:rFonts w:ascii="Arial" w:hAnsi="Arial" w:cs="Arial"/>
                                  <w:i/>
                                  <w:iCs/>
                                  <w:sz w:val="19"/>
                                  <w:szCs w:val="19"/>
                                </w:rPr>
                                <w:t>Global</w:t>
                              </w:r>
                              <w:r>
                                <w:rPr>
                                  <w:rStyle w:val="Hyperlink"/>
                                  <w:rFonts w:ascii="Arial" w:hAnsi="Arial" w:cs="Arial"/>
                                  <w:i/>
                                  <w:iCs/>
                                  <w:sz w:val="19"/>
                                  <w:szCs w:val="19"/>
                                  <w:lang w:val="el-GR"/>
                                </w:rPr>
                                <w:t xml:space="preserve"> </w:t>
                              </w:r>
                              <w:r>
                                <w:rPr>
                                  <w:rStyle w:val="Hyperlink"/>
                                  <w:rFonts w:ascii="Arial" w:hAnsi="Arial" w:cs="Arial"/>
                                  <w:i/>
                                  <w:iCs/>
                                  <w:sz w:val="19"/>
                                  <w:szCs w:val="19"/>
                                </w:rPr>
                                <w:t>energy</w:t>
                              </w:r>
                              <w:r>
                                <w:rPr>
                                  <w:rStyle w:val="Hyperlink"/>
                                  <w:rFonts w:ascii="Arial" w:hAnsi="Arial" w:cs="Arial"/>
                                  <w:i/>
                                  <w:iCs/>
                                  <w:sz w:val="19"/>
                                  <w:szCs w:val="19"/>
                                  <w:lang w:val="el-GR"/>
                                </w:rPr>
                                <w:t>-</w:t>
                              </w:r>
                              <w:r>
                                <w:rPr>
                                  <w:rStyle w:val="Hyperlink"/>
                                  <w:rFonts w:ascii="Arial" w:hAnsi="Arial" w:cs="Arial"/>
                                  <w:i/>
                                  <w:iCs/>
                                  <w:sz w:val="19"/>
                                  <w:szCs w:val="19"/>
                                </w:rPr>
                                <w:t>related</w:t>
                              </w:r>
                              <w:r>
                                <w:rPr>
                                  <w:rStyle w:val="Hyperlink"/>
                                  <w:rFonts w:ascii="Arial" w:hAnsi="Arial" w:cs="Arial"/>
                                  <w:i/>
                                  <w:iCs/>
                                  <w:sz w:val="19"/>
                                  <w:szCs w:val="19"/>
                                  <w:lang w:val="el-GR"/>
                                </w:rPr>
                                <w:t xml:space="preserve"> </w:t>
                              </w:r>
                              <w:r>
                                <w:rPr>
                                  <w:rStyle w:val="Hyperlink"/>
                                  <w:rFonts w:ascii="Arial" w:hAnsi="Arial" w:cs="Arial"/>
                                  <w:i/>
                                  <w:iCs/>
                                  <w:sz w:val="19"/>
                                  <w:szCs w:val="19"/>
                                </w:rPr>
                                <w:t>CO</w:t>
                              </w:r>
                              <w:r>
                                <w:rPr>
                                  <w:rStyle w:val="Hyperlink"/>
                                  <w:rFonts w:ascii="Arial" w:hAnsi="Arial" w:cs="Arial"/>
                                  <w:i/>
                                  <w:iCs/>
                                  <w:sz w:val="19"/>
                                  <w:szCs w:val="19"/>
                                  <w:lang w:val="el-GR"/>
                                </w:rPr>
                                <w:t xml:space="preserve">2 </w:t>
                              </w:r>
                              <w:r>
                                <w:rPr>
                                  <w:rStyle w:val="Hyperlink"/>
                                  <w:rFonts w:ascii="Arial" w:hAnsi="Arial" w:cs="Arial"/>
                                  <w:i/>
                                  <w:iCs/>
                                  <w:sz w:val="19"/>
                                  <w:szCs w:val="19"/>
                                </w:rPr>
                                <w:t>emissions</w:t>
                              </w:r>
                              <w:r>
                                <w:rPr>
                                  <w:rStyle w:val="Hyperlink"/>
                                  <w:rFonts w:ascii="Arial" w:hAnsi="Arial" w:cs="Arial"/>
                                  <w:i/>
                                  <w:iCs/>
                                  <w:sz w:val="19"/>
                                  <w:szCs w:val="19"/>
                                  <w:lang w:val="el-GR"/>
                                </w:rPr>
                                <w:t>, 1900-2020</w:t>
                              </w:r>
                            </w:hyperlink>
                            <w:r>
                              <w:rPr>
                                <w:rFonts w:ascii="Arial" w:hAnsi="Arial" w:cs="Arial"/>
                                <w:i/>
                                <w:iCs/>
                                <w:color w:val="00B0F0"/>
                                <w:sz w:val="19"/>
                                <w:szCs w:val="19"/>
                                <w:lang w:val="el-GR"/>
                              </w:rPr>
                              <w:t>)</w:t>
                            </w:r>
                          </w:p>
                          <w:p w14:paraId="6B9C8520" w14:textId="77777777" w:rsidR="00BE0E09" w:rsidRDefault="00BE0E09">
                            <w:pPr>
                              <w:spacing w:line="240" w:lineRule="auto"/>
                              <w:rPr>
                                <w:rFonts w:ascii="Arial" w:hAnsi="Arial" w:cs="Arial"/>
                                <w:b/>
                                <w:bCs/>
                                <w:sz w:val="20"/>
                              </w:rPr>
                            </w:pPr>
                            <w:r>
                              <w:rPr>
                                <w:rFonts w:ascii="Arial" w:hAnsi="Arial" w:cs="Arial"/>
                                <w:noProof/>
                                <w:szCs w:val="22"/>
                                <w:lang w:val="el-GR" w:eastAsia="el-GR"/>
                              </w:rPr>
                              <w:drawing>
                                <wp:inline distT="0" distB="0" distL="0" distR="0" wp14:anchorId="5467D0A6" wp14:editId="2DBC4101">
                                  <wp:extent cx="3240000" cy="2114591"/>
                                  <wp:effectExtent l="19050" t="19050" r="17780" b="19050"/>
                                  <wp:docPr id="2052" name="Εικόνα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Εικόνα 314"/>
                                          <pic:cNvPicPr/>
                                        </pic:nvPicPr>
                                        <pic:blipFill>
                                          <a:blip r:embed="rId85" cstate="print"/>
                                          <a:srcRect/>
                                          <a:stretch/>
                                        </pic:blipFill>
                                        <pic:spPr>
                                          <a:xfrm>
                                            <a:off x="0" y="0"/>
                                            <a:ext cx="3240000" cy="2114591"/>
                                          </a:xfrm>
                                          <a:prstGeom prst="rect">
                                            <a:avLst/>
                                          </a:prstGeom>
                                          <a:ln w="9525" cap="flat" cmpd="sng">
                                            <a:solidFill>
                                              <a:srgbClr val="00B0F0"/>
                                            </a:solidFill>
                                            <a:prstDash val="solid"/>
                                            <a:round/>
                                            <a:headEnd/>
                                            <a:tailEnd/>
                                          </a:ln>
                                        </pic:spPr>
                                      </pic:pic>
                                    </a:graphicData>
                                  </a:graphic>
                                </wp:inline>
                              </w:drawing>
                            </w:r>
                          </w:p>
                          <w:p w14:paraId="6EAC1C60" w14:textId="77777777" w:rsidR="00BE0E09" w:rsidRDefault="00BE0E09">
                            <w:pPr>
                              <w:spacing w:line="240" w:lineRule="auto"/>
                              <w:rPr>
                                <w:rFonts w:ascii="Arial" w:hAnsi="Arial" w:cs="Arial"/>
                                <w:b/>
                                <w:bCs/>
                                <w:color w:val="00B0F0"/>
                                <w:sz w:val="20"/>
                                <w:lang w:val="el-GR"/>
                              </w:rPr>
                            </w:pPr>
                          </w:p>
                        </w:tc>
                        <w:tc>
                          <w:tcPr>
                            <w:tcW w:w="4994" w:type="dxa"/>
                            <w:tcMar>
                              <w:left w:w="28" w:type="dxa"/>
                              <w:right w:w="28" w:type="dxa"/>
                            </w:tcMar>
                          </w:tcPr>
                          <w:p w14:paraId="5BC98389" w14:textId="77777777" w:rsidR="00BE0E09" w:rsidRDefault="00BE0E09">
                            <w:pPr>
                              <w:spacing w:line="240" w:lineRule="auto"/>
                              <w:rPr>
                                <w:rFonts w:ascii="Arial" w:hAnsi="Arial" w:cs="Arial"/>
                                <w:b/>
                                <w:bCs/>
                                <w:sz w:val="19"/>
                                <w:szCs w:val="19"/>
                                <w:lang w:val="el-GR"/>
                              </w:rPr>
                            </w:pPr>
                            <w:r>
                              <w:rPr>
                                <w:rFonts w:ascii="Arial" w:hAnsi="Arial" w:cs="Arial"/>
                                <w:b/>
                                <w:bCs/>
                                <w:color w:val="00B0F0"/>
                                <w:sz w:val="19"/>
                                <w:szCs w:val="19"/>
                                <w:lang w:val="el-GR"/>
                              </w:rPr>
                              <w:t>Δ9:</w:t>
                            </w:r>
                            <w:r>
                              <w:rPr>
                                <w:rFonts w:ascii="Arial" w:hAnsi="Arial" w:cs="Arial"/>
                                <w:b/>
                                <w:bCs/>
                                <w:sz w:val="19"/>
                                <w:szCs w:val="19"/>
                                <w:lang w:val="el-GR"/>
                              </w:rPr>
                              <w:t xml:space="preserve"> Οικονομικές ζημιές στην ΕΕ-27 που σχετίζονται με το κλίμα: κυλιόμενος μέσος όρος 30 ετών</w:t>
                            </w:r>
                          </w:p>
                          <w:p w14:paraId="5CC817ED" w14:textId="77777777" w:rsidR="00BE0E09" w:rsidRDefault="00BE0E09">
                            <w:pPr>
                              <w:spacing w:after="120" w:line="240" w:lineRule="auto"/>
                              <w:rPr>
                                <w:rFonts w:ascii="Arial" w:hAnsi="Arial" w:cs="Arial"/>
                                <w:i/>
                                <w:iCs/>
                                <w:color w:val="00B0F0"/>
                                <w:sz w:val="19"/>
                                <w:szCs w:val="19"/>
                                <w:lang w:val="el-GR"/>
                              </w:rPr>
                            </w:pPr>
                            <w:r>
                              <w:rPr>
                                <w:rFonts w:ascii="Arial" w:hAnsi="Arial" w:cs="Arial"/>
                                <w:i/>
                                <w:iCs/>
                                <w:color w:val="00B0F0"/>
                                <w:sz w:val="19"/>
                                <w:szCs w:val="19"/>
                                <w:lang w:val="el-GR"/>
                              </w:rPr>
                              <w:t>(</w:t>
                            </w:r>
                            <w:r>
                              <w:rPr>
                                <w:rFonts w:ascii="Arial" w:hAnsi="Arial" w:cs="Arial"/>
                                <w:i/>
                                <w:iCs/>
                                <w:color w:val="00B0F0"/>
                                <w:sz w:val="19"/>
                                <w:szCs w:val="19"/>
                              </w:rPr>
                              <w:t>Eurostat</w:t>
                            </w:r>
                            <w:r>
                              <w:rPr>
                                <w:rFonts w:ascii="Arial" w:hAnsi="Arial" w:cs="Arial"/>
                                <w:i/>
                                <w:iCs/>
                                <w:color w:val="00B0F0"/>
                                <w:sz w:val="19"/>
                                <w:szCs w:val="19"/>
                                <w:lang w:val="el-GR"/>
                              </w:rPr>
                              <w:t>, 2017)</w:t>
                            </w:r>
                          </w:p>
                          <w:p w14:paraId="034AD44A" w14:textId="77777777" w:rsidR="00BE0E09" w:rsidRDefault="00BE0E09">
                            <w:pPr>
                              <w:spacing w:line="240" w:lineRule="auto"/>
                              <w:textAlignment w:val="baseline"/>
                              <w:rPr>
                                <w:rFonts w:ascii="Arial" w:hAnsi="Arial" w:cs="Arial"/>
                                <w:szCs w:val="22"/>
                                <w:lang w:val="el-GR" w:eastAsia="el-GR"/>
                              </w:rPr>
                            </w:pPr>
                            <w:r>
                              <w:rPr>
                                <w:rFonts w:ascii="Arial" w:hAnsi="Arial" w:cs="Arial"/>
                                <w:b/>
                                <w:bCs/>
                                <w:noProof/>
                                <w:sz w:val="20"/>
                                <w:lang w:val="el-GR" w:eastAsia="el-GR"/>
                              </w:rPr>
                              <w:drawing>
                                <wp:inline distT="0" distB="0" distL="0" distR="0" wp14:anchorId="2A168EE5" wp14:editId="3E749E44">
                                  <wp:extent cx="3240000" cy="2114592"/>
                                  <wp:effectExtent l="19050" t="19050" r="17780" b="19050"/>
                                  <wp:docPr id="2053" name="Εικόνα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Εικόνα 315"/>
                                          <pic:cNvPicPr/>
                                        </pic:nvPicPr>
                                        <pic:blipFill>
                                          <a:blip r:embed="rId86" cstate="print"/>
                                          <a:srcRect/>
                                          <a:stretch/>
                                        </pic:blipFill>
                                        <pic:spPr>
                                          <a:xfrm>
                                            <a:off x="0" y="0"/>
                                            <a:ext cx="3240000" cy="2114592"/>
                                          </a:xfrm>
                                          <a:prstGeom prst="rect">
                                            <a:avLst/>
                                          </a:prstGeom>
                                          <a:ln w="9525" cap="flat" cmpd="sng">
                                            <a:solidFill>
                                              <a:srgbClr val="00B0F0"/>
                                            </a:solidFill>
                                            <a:prstDash val="solid"/>
                                            <a:round/>
                                            <a:headEnd/>
                                            <a:tailEnd/>
                                          </a:ln>
                                        </pic:spPr>
                                      </pic:pic>
                                    </a:graphicData>
                                  </a:graphic>
                                </wp:inline>
                              </w:drawing>
                            </w:r>
                          </w:p>
                          <w:p w14:paraId="68BED1A7" w14:textId="77777777" w:rsidR="00BE0E09" w:rsidRDefault="00BE0E09">
                            <w:pPr>
                              <w:spacing w:line="240" w:lineRule="auto"/>
                              <w:rPr>
                                <w:rFonts w:ascii="Arial" w:hAnsi="Arial" w:cs="Arial"/>
                                <w:b/>
                                <w:bCs/>
                                <w:color w:val="00B0F0"/>
                                <w:sz w:val="20"/>
                                <w:lang w:val="el-GR"/>
                              </w:rPr>
                            </w:pPr>
                          </w:p>
                        </w:tc>
                      </w:tr>
                    </w:tbl>
                    <w:p w14:paraId="28BCC94D" w14:textId="77777777" w:rsidR="00BE0E09" w:rsidRDefault="00BE0E09">
                      <w:pPr>
                        <w:rPr>
                          <w:rFonts w:ascii="Cambria" w:hAnsi="Cambria"/>
                          <w:sz w:val="19"/>
                          <w:szCs w:val="19"/>
                          <w:lang w:val="el-GR"/>
                        </w:rPr>
                      </w:pPr>
                    </w:p>
                  </w:txbxContent>
                </v:textbox>
                <w10:wrap type="square"/>
              </v:rect>
            </w:pict>
          </mc:Fallback>
        </mc:AlternateContent>
      </w:r>
      <w:bookmarkStart w:id="28" w:name="_Hlk61867866"/>
      <w:r>
        <w:rPr>
          <w:rFonts w:cs="Arial"/>
        </w:rPr>
        <w:t xml:space="preserve">Η Ελλάδα αναμένεται να λάβει συνολικούς πόρους από τον προϋπολογισμό της Ε.Ε. ύψους €72 δισ., εκ των οποίων τα €32 δισ. προέρχονται από το </w:t>
      </w:r>
      <w:hyperlink r:id="rId90" w:history="1">
        <w:r w:rsidRPr="0051619E">
          <w:rPr>
            <w:rStyle w:val="Hyperlink"/>
            <w:rFonts w:cs="Arial"/>
            <w:color w:val="00B0F0"/>
          </w:rPr>
          <w:t>Ταμείο Ανάκαμψης</w:t>
        </w:r>
      </w:hyperlink>
      <w:r w:rsidRPr="0051619E">
        <w:rPr>
          <w:rFonts w:cs="Arial"/>
          <w:color w:val="00B0F0"/>
        </w:rPr>
        <w:t xml:space="preserve"> </w:t>
      </w:r>
      <w:r>
        <w:rPr>
          <w:rFonts w:cs="Arial"/>
        </w:rPr>
        <w:t xml:space="preserve">και τα υπόλοιπα από το νέο ΕΣΠΑ και τα ταμεία της Κοινής Αγροτικής Πολιτικής. Η αξιοποίηση των πόρων αυτών αποτελεί μια μεγάλη ευκαιρία για την Ελλάδα να υιοθετήσει νέα βιώσιμα οικονομικά μοντέλα, καθώς ένα μεγάλο μέρος θα δαπανηθεί σε </w:t>
      </w:r>
      <w:r>
        <w:rPr>
          <w:rFonts w:cs="Arial"/>
        </w:rPr>
        <w:lastRenderedPageBreak/>
        <w:t xml:space="preserve">δράσεις για την μετάβαση στην πράσινη οικονομία. Ειδικότερα, </w:t>
      </w:r>
      <w:r>
        <w:rPr>
          <w:rFonts w:cs="Arial"/>
          <w:b/>
          <w:bCs/>
        </w:rPr>
        <w:t>από τα €32 δισ. του Ταμείου Ανάκαμψης που θα λάβει η Ελλάδα, περίπου €12 δισ. θα διατεθούν στην πράσινη ανάπτυξη</w:t>
      </w:r>
      <w:r>
        <w:rPr>
          <w:rFonts w:cs="Arial"/>
        </w:rPr>
        <w:t xml:space="preserve">. </w:t>
      </w:r>
      <w:bookmarkEnd w:id="28"/>
    </w:p>
    <w:p w14:paraId="3075958B" w14:textId="77777777" w:rsidR="0051619E" w:rsidRDefault="0051619E">
      <w:pPr>
        <w:spacing w:after="120"/>
        <w:textAlignment w:val="baseline"/>
        <w:rPr>
          <w:rFonts w:ascii="Arial" w:hAnsi="Arial" w:cs="Arial"/>
          <w:b/>
          <w:color w:val="000000"/>
          <w:sz w:val="28"/>
          <w:szCs w:val="28"/>
          <w:lang w:val="el-GR"/>
        </w:rPr>
      </w:pPr>
    </w:p>
    <w:p w14:paraId="7A46A163" w14:textId="77777777" w:rsidR="0051619E" w:rsidRDefault="0051619E">
      <w:pPr>
        <w:spacing w:after="120"/>
        <w:textAlignment w:val="baseline"/>
        <w:rPr>
          <w:rFonts w:ascii="Arial" w:hAnsi="Arial" w:cs="Arial"/>
          <w:b/>
          <w:color w:val="000000"/>
          <w:sz w:val="28"/>
          <w:szCs w:val="28"/>
          <w:lang w:val="el-GR"/>
        </w:rPr>
      </w:pPr>
    </w:p>
    <w:p w14:paraId="6D83649D" w14:textId="29F6C093" w:rsidR="00A61AF0" w:rsidRPr="00086B7D" w:rsidRDefault="000D5B79">
      <w:pPr>
        <w:spacing w:after="120"/>
        <w:textAlignment w:val="baseline"/>
        <w:rPr>
          <w:rFonts w:ascii="Arial" w:hAnsi="Arial" w:cs="Arial"/>
          <w:b/>
          <w:color w:val="00B0F0"/>
          <w:sz w:val="28"/>
          <w:szCs w:val="28"/>
          <w:lang w:val="el-GR"/>
        </w:rPr>
      </w:pPr>
      <w:r w:rsidRPr="00086B7D">
        <w:rPr>
          <w:rFonts w:ascii="Arial" w:hAnsi="Arial" w:cs="Arial"/>
          <w:b/>
          <w:color w:val="00B0F0"/>
          <w:sz w:val="28"/>
          <w:szCs w:val="28"/>
          <w:lang w:val="el-GR"/>
        </w:rPr>
        <w:t>Οι κυριότερες προκλήσεις και ευκαιρίες για την Ελλάδα</w:t>
      </w:r>
    </w:p>
    <w:p w14:paraId="64B7CC7A" w14:textId="77777777" w:rsidR="00A61AF0" w:rsidRPr="000D5B79" w:rsidRDefault="000D5B79">
      <w:pPr>
        <w:pStyle w:val="MAINTEXT2"/>
        <w:spacing w:after="120"/>
        <w:rPr>
          <w:rFonts w:eastAsia="Times New Roman" w:cs="Arial"/>
          <w:szCs w:val="22"/>
          <w:lang w:eastAsia="el-GR"/>
        </w:rPr>
      </w:pPr>
      <w:bookmarkStart w:id="29" w:name="_Hlk61868030"/>
      <w:r w:rsidRPr="000D5B79">
        <w:rPr>
          <w:rFonts w:eastAsia="Times New Roman" w:cs="Arial"/>
          <w:szCs w:val="22"/>
          <w:lang w:eastAsia="el-GR"/>
        </w:rPr>
        <w:t xml:space="preserve">Οι </w:t>
      </w:r>
      <w:r w:rsidRPr="000D5B79">
        <w:rPr>
          <w:rFonts w:eastAsia="Times New Roman" w:cs="Arial" w:hint="eastAsia"/>
          <w:szCs w:val="22"/>
          <w:lang w:eastAsia="el-GR"/>
        </w:rPr>
        <w:t>εκπομπές</w:t>
      </w:r>
      <w:r w:rsidRPr="000D5B79">
        <w:rPr>
          <w:rFonts w:eastAsia="Times New Roman" w:cs="Arial"/>
          <w:szCs w:val="22"/>
          <w:lang w:eastAsia="el-GR"/>
        </w:rPr>
        <w:t xml:space="preserve"> </w:t>
      </w:r>
      <w:proofErr w:type="spellStart"/>
      <w:r w:rsidRPr="000D5B79">
        <w:rPr>
          <w:rFonts w:eastAsia="Times New Roman" w:cs="Arial" w:hint="eastAsia"/>
          <w:szCs w:val="22"/>
          <w:lang w:eastAsia="el-GR"/>
        </w:rPr>
        <w:t>Α</w:t>
      </w:r>
      <w:r w:rsidRPr="000D5B79">
        <w:rPr>
          <w:rFonts w:eastAsia="Times New Roman" w:cs="Arial"/>
          <w:szCs w:val="22"/>
          <w:lang w:eastAsia="el-GR"/>
        </w:rPr>
        <w:t>τΘ</w:t>
      </w:r>
      <w:proofErr w:type="spellEnd"/>
      <w:r w:rsidRPr="000D5B79">
        <w:rPr>
          <w:rFonts w:eastAsia="Times New Roman" w:cs="Arial"/>
          <w:szCs w:val="22"/>
          <w:lang w:eastAsia="el-GR"/>
        </w:rPr>
        <w:t xml:space="preserve"> </w:t>
      </w:r>
      <w:r w:rsidRPr="000D5B79">
        <w:rPr>
          <w:rFonts w:eastAsia="Times New Roman" w:cs="Arial" w:hint="eastAsia"/>
          <w:szCs w:val="22"/>
          <w:lang w:eastAsia="el-GR"/>
        </w:rPr>
        <w:t>ακολουθούν</w:t>
      </w:r>
      <w:r w:rsidRPr="000D5B79">
        <w:rPr>
          <w:rFonts w:eastAsia="Times New Roman" w:cs="Arial"/>
          <w:szCs w:val="22"/>
          <w:lang w:eastAsia="el-GR"/>
        </w:rPr>
        <w:t xml:space="preserve"> </w:t>
      </w:r>
      <w:r w:rsidRPr="000D5B79">
        <w:rPr>
          <w:rFonts w:eastAsia="Times New Roman" w:cs="Arial" w:hint="eastAsia"/>
          <w:szCs w:val="22"/>
          <w:lang w:eastAsia="el-GR"/>
        </w:rPr>
        <w:t>σταθερά</w:t>
      </w:r>
      <w:r w:rsidRPr="000D5B79">
        <w:rPr>
          <w:rFonts w:eastAsia="Times New Roman" w:cs="Arial"/>
          <w:szCs w:val="22"/>
          <w:lang w:eastAsia="el-GR"/>
        </w:rPr>
        <w:t xml:space="preserve"> </w:t>
      </w:r>
      <w:r w:rsidRPr="000D5B79">
        <w:rPr>
          <w:rFonts w:eastAsia="Times New Roman" w:cs="Arial" w:hint="eastAsia"/>
          <w:szCs w:val="22"/>
          <w:lang w:eastAsia="el-GR"/>
        </w:rPr>
        <w:t>πτωτική</w:t>
      </w:r>
      <w:r w:rsidRPr="000D5B79">
        <w:rPr>
          <w:rFonts w:eastAsia="Times New Roman" w:cs="Arial"/>
          <w:szCs w:val="22"/>
          <w:lang w:eastAsia="el-GR"/>
        </w:rPr>
        <w:t xml:space="preserve"> </w:t>
      </w:r>
      <w:r w:rsidRPr="000D5B79">
        <w:rPr>
          <w:rFonts w:eastAsia="Times New Roman" w:cs="Arial" w:hint="eastAsia"/>
          <w:szCs w:val="22"/>
          <w:lang w:eastAsia="el-GR"/>
        </w:rPr>
        <w:t>πορεία</w:t>
      </w:r>
      <w:r w:rsidRPr="000D5B79">
        <w:rPr>
          <w:rFonts w:eastAsia="Times New Roman" w:cs="Arial"/>
          <w:szCs w:val="22"/>
          <w:lang w:eastAsia="el-GR"/>
        </w:rPr>
        <w:t xml:space="preserve"> </w:t>
      </w:r>
      <w:r w:rsidRPr="000D5B79">
        <w:rPr>
          <w:rFonts w:eastAsia="Times New Roman" w:cs="Arial" w:hint="eastAsia"/>
          <w:szCs w:val="22"/>
          <w:lang w:eastAsia="el-GR"/>
        </w:rPr>
        <w:t>στην</w:t>
      </w:r>
      <w:r w:rsidRPr="000D5B79">
        <w:rPr>
          <w:rFonts w:eastAsia="Times New Roman" w:cs="Arial"/>
          <w:szCs w:val="22"/>
          <w:lang w:eastAsia="el-GR"/>
        </w:rPr>
        <w:t xml:space="preserve"> </w:t>
      </w:r>
      <w:r w:rsidRPr="000D5B79">
        <w:rPr>
          <w:rFonts w:eastAsia="Times New Roman" w:cs="Arial" w:hint="eastAsia"/>
          <w:szCs w:val="22"/>
          <w:lang w:eastAsia="el-GR"/>
        </w:rPr>
        <w:t>Ελλάδα</w:t>
      </w:r>
      <w:r w:rsidRPr="000D5B79">
        <w:rPr>
          <w:rFonts w:eastAsia="Times New Roman" w:cs="Arial"/>
          <w:szCs w:val="22"/>
          <w:lang w:eastAsia="el-GR"/>
        </w:rPr>
        <w:t xml:space="preserve"> </w:t>
      </w:r>
      <w:r w:rsidRPr="000D5B79">
        <w:rPr>
          <w:rFonts w:eastAsia="Times New Roman" w:cs="Arial" w:hint="eastAsia"/>
          <w:szCs w:val="22"/>
          <w:lang w:eastAsia="el-GR"/>
        </w:rPr>
        <w:t>από</w:t>
      </w:r>
      <w:r w:rsidRPr="000D5B79">
        <w:rPr>
          <w:rFonts w:eastAsia="Times New Roman" w:cs="Arial"/>
          <w:szCs w:val="22"/>
          <w:lang w:eastAsia="el-GR"/>
        </w:rPr>
        <w:t xml:space="preserve"> </w:t>
      </w:r>
      <w:r w:rsidRPr="000D5B79">
        <w:rPr>
          <w:rFonts w:eastAsia="Times New Roman" w:cs="Arial" w:hint="eastAsia"/>
          <w:szCs w:val="22"/>
          <w:lang w:eastAsia="el-GR"/>
        </w:rPr>
        <w:t>το</w:t>
      </w:r>
      <w:r w:rsidRPr="000D5B79">
        <w:rPr>
          <w:rFonts w:eastAsia="Times New Roman" w:cs="Arial"/>
          <w:szCs w:val="22"/>
          <w:lang w:eastAsia="el-GR"/>
        </w:rPr>
        <w:t xml:space="preserve"> 2008. </w:t>
      </w:r>
      <w:r w:rsidRPr="000D5B79">
        <w:rPr>
          <w:rFonts w:eastAsia="Times New Roman" w:cs="Arial" w:hint="eastAsia"/>
          <w:szCs w:val="22"/>
          <w:lang w:eastAsia="el-GR"/>
        </w:rPr>
        <w:t>Κατά</w:t>
      </w:r>
      <w:r w:rsidRPr="000D5B79">
        <w:rPr>
          <w:rFonts w:eastAsia="Times New Roman" w:cs="Arial"/>
          <w:szCs w:val="22"/>
          <w:lang w:eastAsia="el-GR"/>
        </w:rPr>
        <w:t xml:space="preserve"> </w:t>
      </w:r>
      <w:r w:rsidRPr="000D5B79">
        <w:rPr>
          <w:rFonts w:eastAsia="Times New Roman" w:cs="Arial" w:hint="eastAsia"/>
          <w:szCs w:val="22"/>
          <w:lang w:eastAsia="el-GR"/>
        </w:rPr>
        <w:t>τη</w:t>
      </w:r>
      <w:r w:rsidRPr="000D5B79">
        <w:rPr>
          <w:rFonts w:eastAsia="Times New Roman" w:cs="Arial"/>
          <w:szCs w:val="22"/>
          <w:lang w:eastAsia="el-GR"/>
        </w:rPr>
        <w:t xml:space="preserve"> </w:t>
      </w:r>
      <w:r w:rsidRPr="000D5B79">
        <w:rPr>
          <w:rFonts w:eastAsia="Times New Roman" w:cs="Arial" w:hint="eastAsia"/>
          <w:szCs w:val="22"/>
          <w:lang w:eastAsia="el-GR"/>
        </w:rPr>
        <w:t>δεκαετία</w:t>
      </w:r>
      <w:r w:rsidRPr="000D5B79">
        <w:rPr>
          <w:rFonts w:eastAsia="Times New Roman" w:cs="Arial"/>
          <w:szCs w:val="22"/>
          <w:lang w:eastAsia="el-GR"/>
        </w:rPr>
        <w:t xml:space="preserve"> 2008 – 2018 </w:t>
      </w:r>
      <w:r w:rsidRPr="000D5B79">
        <w:rPr>
          <w:rFonts w:eastAsia="Times New Roman" w:cs="Arial" w:hint="eastAsia"/>
          <w:szCs w:val="22"/>
          <w:lang w:eastAsia="el-GR"/>
        </w:rPr>
        <w:t>οι</w:t>
      </w:r>
      <w:r w:rsidRPr="000D5B79">
        <w:rPr>
          <w:rFonts w:eastAsia="Times New Roman" w:cs="Arial"/>
          <w:szCs w:val="22"/>
          <w:lang w:eastAsia="el-GR"/>
        </w:rPr>
        <w:t xml:space="preserve"> </w:t>
      </w:r>
      <w:r w:rsidRPr="000D5B79">
        <w:rPr>
          <w:rFonts w:eastAsia="Times New Roman" w:cs="Arial" w:hint="eastAsia"/>
          <w:szCs w:val="22"/>
          <w:lang w:eastAsia="el-GR"/>
        </w:rPr>
        <w:t>εκπομπές</w:t>
      </w:r>
      <w:r w:rsidRPr="000D5B79">
        <w:rPr>
          <w:rFonts w:eastAsia="Times New Roman" w:cs="Arial"/>
          <w:szCs w:val="22"/>
          <w:lang w:eastAsia="el-GR"/>
        </w:rPr>
        <w:t xml:space="preserve"> </w:t>
      </w:r>
      <w:r w:rsidRPr="000D5B79">
        <w:rPr>
          <w:rFonts w:eastAsia="Times New Roman" w:cs="Arial" w:hint="eastAsia"/>
          <w:szCs w:val="22"/>
          <w:lang w:eastAsia="el-GR"/>
        </w:rPr>
        <w:t>μειώθηκαν</w:t>
      </w:r>
      <w:r w:rsidRPr="000D5B79">
        <w:rPr>
          <w:rFonts w:eastAsia="Times New Roman" w:cs="Arial"/>
          <w:szCs w:val="22"/>
          <w:lang w:eastAsia="el-GR"/>
        </w:rPr>
        <w:t xml:space="preserve"> </w:t>
      </w:r>
      <w:r w:rsidRPr="000D5B79">
        <w:rPr>
          <w:rFonts w:eastAsia="Times New Roman" w:cs="Arial" w:hint="eastAsia"/>
          <w:szCs w:val="22"/>
          <w:lang w:eastAsia="el-GR"/>
        </w:rPr>
        <w:t>συνολικά</w:t>
      </w:r>
      <w:r w:rsidRPr="000D5B79">
        <w:rPr>
          <w:rFonts w:eastAsia="Times New Roman" w:cs="Arial"/>
          <w:szCs w:val="22"/>
          <w:lang w:eastAsia="el-GR"/>
        </w:rPr>
        <w:t xml:space="preserve"> </w:t>
      </w:r>
      <w:r w:rsidRPr="000D5B79">
        <w:rPr>
          <w:rFonts w:eastAsia="Times New Roman" w:cs="Arial" w:hint="eastAsia"/>
          <w:szCs w:val="22"/>
          <w:lang w:eastAsia="el-GR"/>
        </w:rPr>
        <w:t>κατά</w:t>
      </w:r>
      <w:r w:rsidRPr="000D5B79">
        <w:rPr>
          <w:rFonts w:eastAsia="Times New Roman" w:cs="Arial"/>
          <w:szCs w:val="22"/>
          <w:lang w:eastAsia="el-GR"/>
        </w:rPr>
        <w:t xml:space="preserve"> 25,4%, </w:t>
      </w:r>
      <w:r w:rsidRPr="000D5B79">
        <w:rPr>
          <w:rFonts w:eastAsia="Times New Roman" w:cs="Arial" w:hint="eastAsia"/>
          <w:szCs w:val="22"/>
          <w:lang w:eastAsia="el-GR"/>
        </w:rPr>
        <w:t>γεγονός</w:t>
      </w:r>
      <w:r w:rsidRPr="000D5B79">
        <w:rPr>
          <w:rFonts w:eastAsia="Times New Roman" w:cs="Arial"/>
          <w:szCs w:val="22"/>
          <w:lang w:eastAsia="el-GR"/>
        </w:rPr>
        <w:t xml:space="preserve"> </w:t>
      </w:r>
      <w:r w:rsidRPr="000D5B79">
        <w:rPr>
          <w:rFonts w:eastAsia="Times New Roman" w:cs="Arial" w:hint="eastAsia"/>
          <w:szCs w:val="22"/>
          <w:lang w:eastAsia="el-GR"/>
        </w:rPr>
        <w:t>το</w:t>
      </w:r>
      <w:r w:rsidRPr="000D5B79">
        <w:rPr>
          <w:rFonts w:eastAsia="Times New Roman" w:cs="Arial"/>
          <w:szCs w:val="22"/>
          <w:lang w:eastAsia="el-GR"/>
        </w:rPr>
        <w:t xml:space="preserve"> </w:t>
      </w:r>
      <w:r w:rsidRPr="000D5B79">
        <w:rPr>
          <w:rFonts w:eastAsia="Times New Roman" w:cs="Arial" w:hint="eastAsia"/>
          <w:szCs w:val="22"/>
          <w:lang w:eastAsia="el-GR"/>
        </w:rPr>
        <w:t>οποίο</w:t>
      </w:r>
      <w:r w:rsidRPr="000D5B79">
        <w:rPr>
          <w:rFonts w:eastAsia="Times New Roman" w:cs="Arial"/>
          <w:szCs w:val="22"/>
          <w:lang w:eastAsia="el-GR"/>
        </w:rPr>
        <w:t xml:space="preserve"> </w:t>
      </w:r>
      <w:r w:rsidRPr="000D5B79">
        <w:rPr>
          <w:rFonts w:eastAsia="Times New Roman" w:cs="Arial" w:hint="eastAsia"/>
          <w:szCs w:val="22"/>
          <w:lang w:eastAsia="el-GR"/>
        </w:rPr>
        <w:t>βέβαια</w:t>
      </w:r>
      <w:r w:rsidRPr="000D5B79">
        <w:rPr>
          <w:rFonts w:eastAsia="Times New Roman" w:cs="Arial"/>
          <w:szCs w:val="22"/>
          <w:lang w:eastAsia="el-GR"/>
        </w:rPr>
        <w:t xml:space="preserve"> </w:t>
      </w:r>
      <w:r w:rsidRPr="000D5B79">
        <w:rPr>
          <w:rFonts w:eastAsia="Times New Roman" w:cs="Arial" w:hint="eastAsia"/>
          <w:szCs w:val="22"/>
          <w:lang w:eastAsia="el-GR"/>
        </w:rPr>
        <w:t>συνδέεται</w:t>
      </w:r>
      <w:r w:rsidRPr="000D5B79">
        <w:rPr>
          <w:rFonts w:eastAsia="Times New Roman" w:cs="Arial"/>
          <w:szCs w:val="22"/>
          <w:lang w:eastAsia="el-GR"/>
        </w:rPr>
        <w:t xml:space="preserve"> </w:t>
      </w:r>
      <w:r w:rsidRPr="000D5B79">
        <w:rPr>
          <w:rFonts w:eastAsia="Times New Roman" w:cs="Arial" w:hint="eastAsia"/>
          <w:szCs w:val="22"/>
          <w:lang w:eastAsia="el-GR"/>
        </w:rPr>
        <w:t>και</w:t>
      </w:r>
      <w:r w:rsidRPr="000D5B79">
        <w:rPr>
          <w:rFonts w:eastAsia="Times New Roman" w:cs="Arial"/>
          <w:szCs w:val="22"/>
          <w:lang w:eastAsia="el-GR"/>
        </w:rPr>
        <w:t xml:space="preserve"> </w:t>
      </w:r>
      <w:r w:rsidRPr="000D5B79">
        <w:rPr>
          <w:rFonts w:eastAsia="Times New Roman" w:cs="Arial" w:hint="eastAsia"/>
          <w:szCs w:val="22"/>
          <w:lang w:eastAsia="el-GR"/>
        </w:rPr>
        <w:t>με</w:t>
      </w:r>
      <w:r w:rsidRPr="000D5B79">
        <w:rPr>
          <w:rFonts w:eastAsia="Times New Roman" w:cs="Arial"/>
          <w:szCs w:val="22"/>
          <w:lang w:eastAsia="el-GR"/>
        </w:rPr>
        <w:t xml:space="preserve"> </w:t>
      </w:r>
      <w:r w:rsidRPr="000D5B79">
        <w:rPr>
          <w:rFonts w:eastAsia="Times New Roman" w:cs="Arial" w:hint="eastAsia"/>
          <w:szCs w:val="22"/>
          <w:lang w:eastAsia="el-GR"/>
        </w:rPr>
        <w:t>την</w:t>
      </w:r>
      <w:r w:rsidRPr="000D5B79">
        <w:rPr>
          <w:rFonts w:eastAsia="Times New Roman" w:cs="Arial"/>
          <w:szCs w:val="22"/>
          <w:lang w:eastAsia="el-GR"/>
        </w:rPr>
        <w:t xml:space="preserve"> </w:t>
      </w:r>
      <w:r w:rsidRPr="000D5B79">
        <w:rPr>
          <w:rFonts w:eastAsia="Times New Roman" w:cs="Arial" w:hint="eastAsia"/>
          <w:szCs w:val="22"/>
          <w:lang w:eastAsia="el-GR"/>
        </w:rPr>
        <w:t>ανάλογη</w:t>
      </w:r>
      <w:r w:rsidRPr="000D5B79">
        <w:rPr>
          <w:rFonts w:eastAsia="Times New Roman" w:cs="Arial"/>
          <w:szCs w:val="22"/>
          <w:lang w:eastAsia="el-GR"/>
        </w:rPr>
        <w:t xml:space="preserve"> </w:t>
      </w:r>
      <w:r w:rsidRPr="000D5B79">
        <w:rPr>
          <w:rFonts w:eastAsia="Times New Roman" w:cs="Arial" w:hint="eastAsia"/>
          <w:szCs w:val="22"/>
          <w:lang w:eastAsia="el-GR"/>
        </w:rPr>
        <w:t>πτώση</w:t>
      </w:r>
      <w:r w:rsidRPr="000D5B79">
        <w:rPr>
          <w:rFonts w:eastAsia="Times New Roman" w:cs="Arial"/>
          <w:szCs w:val="22"/>
          <w:lang w:eastAsia="el-GR"/>
        </w:rPr>
        <w:t xml:space="preserve"> </w:t>
      </w:r>
      <w:r w:rsidRPr="000D5B79">
        <w:rPr>
          <w:rFonts w:eastAsia="Times New Roman" w:cs="Arial" w:hint="eastAsia"/>
          <w:szCs w:val="22"/>
          <w:lang w:eastAsia="el-GR"/>
        </w:rPr>
        <w:t>της</w:t>
      </w:r>
      <w:r w:rsidRPr="000D5B79">
        <w:rPr>
          <w:rFonts w:eastAsia="Times New Roman" w:cs="Arial"/>
          <w:szCs w:val="22"/>
          <w:lang w:eastAsia="el-GR"/>
        </w:rPr>
        <w:t xml:space="preserve"> </w:t>
      </w:r>
      <w:r w:rsidRPr="000D5B79">
        <w:rPr>
          <w:rFonts w:eastAsia="Times New Roman" w:cs="Arial" w:hint="eastAsia"/>
          <w:szCs w:val="22"/>
          <w:lang w:eastAsia="el-GR"/>
        </w:rPr>
        <w:t>οικονομικής</w:t>
      </w:r>
      <w:r w:rsidRPr="000D5B79">
        <w:rPr>
          <w:rFonts w:eastAsia="Times New Roman" w:cs="Arial"/>
          <w:szCs w:val="22"/>
          <w:lang w:eastAsia="el-GR"/>
        </w:rPr>
        <w:t xml:space="preserve"> </w:t>
      </w:r>
      <w:r w:rsidRPr="000D5B79">
        <w:rPr>
          <w:rFonts w:eastAsia="Times New Roman" w:cs="Arial" w:hint="eastAsia"/>
          <w:szCs w:val="22"/>
          <w:lang w:eastAsia="el-GR"/>
        </w:rPr>
        <w:t>δραστηριότητας</w:t>
      </w:r>
      <w:r w:rsidRPr="000D5B79">
        <w:rPr>
          <w:rFonts w:eastAsia="Times New Roman" w:cs="Arial"/>
          <w:szCs w:val="22"/>
          <w:lang w:eastAsia="el-GR"/>
        </w:rPr>
        <w:t xml:space="preserve">, </w:t>
      </w:r>
      <w:r w:rsidRPr="000D5B79">
        <w:rPr>
          <w:rFonts w:eastAsia="Times New Roman" w:cs="Arial" w:hint="eastAsia"/>
          <w:szCs w:val="22"/>
          <w:lang w:eastAsia="el-GR"/>
        </w:rPr>
        <w:t>καθώς</w:t>
      </w:r>
      <w:r w:rsidRPr="000D5B79">
        <w:rPr>
          <w:rFonts w:eastAsia="Times New Roman" w:cs="Arial"/>
          <w:szCs w:val="22"/>
          <w:lang w:eastAsia="el-GR"/>
        </w:rPr>
        <w:t xml:space="preserve"> </w:t>
      </w:r>
      <w:r w:rsidRPr="000D5B79">
        <w:rPr>
          <w:rFonts w:eastAsia="Times New Roman" w:cs="Arial" w:hint="eastAsia"/>
          <w:szCs w:val="22"/>
          <w:lang w:eastAsia="el-GR"/>
        </w:rPr>
        <w:t>το</w:t>
      </w:r>
      <w:r w:rsidRPr="000D5B79">
        <w:rPr>
          <w:rFonts w:eastAsia="Times New Roman" w:cs="Arial"/>
          <w:szCs w:val="22"/>
          <w:lang w:eastAsia="el-GR"/>
        </w:rPr>
        <w:t xml:space="preserve"> </w:t>
      </w:r>
      <w:r w:rsidRPr="000D5B79">
        <w:rPr>
          <w:rFonts w:eastAsia="Times New Roman" w:cs="Arial" w:hint="eastAsia"/>
          <w:szCs w:val="22"/>
          <w:lang w:eastAsia="el-GR"/>
        </w:rPr>
        <w:t>ΑΕΠ</w:t>
      </w:r>
      <w:r w:rsidRPr="000D5B79">
        <w:rPr>
          <w:rFonts w:eastAsia="Times New Roman" w:cs="Arial"/>
          <w:szCs w:val="22"/>
          <w:lang w:eastAsia="el-GR"/>
        </w:rPr>
        <w:t xml:space="preserve"> </w:t>
      </w:r>
      <w:r w:rsidRPr="000D5B79">
        <w:rPr>
          <w:rFonts w:eastAsia="Times New Roman" w:cs="Arial" w:hint="eastAsia"/>
          <w:szCs w:val="22"/>
          <w:lang w:eastAsia="el-GR"/>
        </w:rPr>
        <w:t>μειώθηκε</w:t>
      </w:r>
      <w:r w:rsidRPr="000D5B79">
        <w:rPr>
          <w:rFonts w:eastAsia="Times New Roman" w:cs="Arial"/>
          <w:szCs w:val="22"/>
          <w:lang w:eastAsia="el-GR"/>
        </w:rPr>
        <w:t xml:space="preserve"> </w:t>
      </w:r>
      <w:r w:rsidRPr="000D5B79">
        <w:rPr>
          <w:rFonts w:eastAsia="Times New Roman" w:cs="Arial" w:hint="eastAsia"/>
          <w:szCs w:val="22"/>
          <w:lang w:eastAsia="el-GR"/>
        </w:rPr>
        <w:t>κατά</w:t>
      </w:r>
      <w:r w:rsidRPr="000D5B79">
        <w:rPr>
          <w:rFonts w:eastAsia="Times New Roman" w:cs="Arial"/>
          <w:szCs w:val="22"/>
          <w:lang w:eastAsia="el-GR"/>
        </w:rPr>
        <w:t xml:space="preserve"> </w:t>
      </w:r>
      <w:r w:rsidRPr="000D5B79">
        <w:rPr>
          <w:rFonts w:eastAsia="Times New Roman" w:cs="Arial" w:hint="eastAsia"/>
          <w:szCs w:val="22"/>
          <w:lang w:eastAsia="el-GR"/>
        </w:rPr>
        <w:t>την</w:t>
      </w:r>
      <w:r w:rsidRPr="000D5B79">
        <w:rPr>
          <w:rFonts w:eastAsia="Times New Roman" w:cs="Arial"/>
          <w:szCs w:val="22"/>
          <w:lang w:eastAsia="el-GR"/>
        </w:rPr>
        <w:t xml:space="preserve"> </w:t>
      </w:r>
      <w:r w:rsidRPr="000D5B79">
        <w:rPr>
          <w:rFonts w:eastAsia="Times New Roman" w:cs="Arial" w:hint="eastAsia"/>
          <w:szCs w:val="22"/>
          <w:lang w:eastAsia="el-GR"/>
        </w:rPr>
        <w:t>ίδια</w:t>
      </w:r>
      <w:r w:rsidRPr="000D5B79">
        <w:rPr>
          <w:rFonts w:eastAsia="Times New Roman" w:cs="Arial"/>
          <w:szCs w:val="22"/>
          <w:lang w:eastAsia="el-GR"/>
        </w:rPr>
        <w:t xml:space="preserve"> </w:t>
      </w:r>
      <w:r w:rsidRPr="000D5B79">
        <w:rPr>
          <w:rFonts w:eastAsia="Times New Roman" w:cs="Arial" w:hint="eastAsia"/>
          <w:szCs w:val="22"/>
          <w:lang w:eastAsia="el-GR"/>
        </w:rPr>
        <w:t>περίοδο</w:t>
      </w:r>
      <w:r w:rsidRPr="000D5B79">
        <w:rPr>
          <w:rFonts w:eastAsia="Times New Roman" w:cs="Arial"/>
          <w:szCs w:val="22"/>
          <w:lang w:eastAsia="el-GR"/>
        </w:rPr>
        <w:t xml:space="preserve"> </w:t>
      </w:r>
      <w:r w:rsidRPr="000D5B79">
        <w:rPr>
          <w:rFonts w:eastAsia="Times New Roman" w:cs="Arial" w:hint="eastAsia"/>
          <w:szCs w:val="22"/>
          <w:lang w:eastAsia="el-GR"/>
        </w:rPr>
        <w:t>κατά</w:t>
      </w:r>
      <w:r w:rsidRPr="000D5B79">
        <w:rPr>
          <w:rFonts w:eastAsia="Times New Roman" w:cs="Arial"/>
          <w:szCs w:val="22"/>
          <w:lang w:eastAsia="el-GR"/>
        </w:rPr>
        <w:t xml:space="preserve"> 24,6%. </w:t>
      </w:r>
    </w:p>
    <w:p w14:paraId="7A2C3E75" w14:textId="77777777" w:rsidR="00A61AF0" w:rsidRPr="000D5B79" w:rsidRDefault="000D5B79">
      <w:pPr>
        <w:pStyle w:val="MAINTEXT2"/>
        <w:spacing w:after="120"/>
        <w:rPr>
          <w:rFonts w:eastAsia="Times New Roman" w:cs="Arial"/>
          <w:szCs w:val="22"/>
          <w:lang w:eastAsia="el-GR"/>
        </w:rPr>
      </w:pPr>
      <w:proofErr w:type="spellStart"/>
      <w:r w:rsidRPr="000D5B79">
        <w:rPr>
          <w:rFonts w:eastAsia="Times New Roman" w:cs="Arial" w:hint="eastAsia"/>
          <w:b/>
          <w:bCs/>
          <w:szCs w:val="22"/>
          <w:lang w:eastAsia="el-GR"/>
        </w:rPr>
        <w:t>Παρόλυτ</w:t>
      </w:r>
      <w:r w:rsidRPr="000D5B79">
        <w:rPr>
          <w:rFonts w:eastAsia="Times New Roman" w:cs="Arial"/>
          <w:b/>
          <w:bCs/>
          <w:szCs w:val="22"/>
          <w:lang w:eastAsia="el-GR"/>
        </w:rPr>
        <w:t>α</w:t>
      </w:r>
      <w:proofErr w:type="spellEnd"/>
      <w:r w:rsidRPr="000D5B79">
        <w:rPr>
          <w:rFonts w:eastAsia="Times New Roman" w:cs="Arial"/>
          <w:b/>
          <w:bCs/>
          <w:szCs w:val="22"/>
          <w:lang w:eastAsia="el-GR"/>
        </w:rPr>
        <w:t xml:space="preserve">, </w:t>
      </w:r>
      <w:r w:rsidRPr="000D5B79">
        <w:rPr>
          <w:rFonts w:eastAsia="Times New Roman" w:cs="Arial" w:hint="eastAsia"/>
          <w:b/>
          <w:bCs/>
          <w:szCs w:val="22"/>
          <w:lang w:eastAsia="el-GR"/>
        </w:rPr>
        <w:t>οι</w:t>
      </w:r>
      <w:r w:rsidRPr="000D5B79">
        <w:rPr>
          <w:rFonts w:eastAsia="Times New Roman" w:cs="Arial"/>
          <w:b/>
          <w:bCs/>
          <w:szCs w:val="22"/>
          <w:lang w:eastAsia="el-GR"/>
        </w:rPr>
        <w:t xml:space="preserve"> </w:t>
      </w:r>
      <w:r w:rsidRPr="000D5B79">
        <w:rPr>
          <w:rFonts w:eastAsia="Times New Roman" w:cs="Arial" w:hint="eastAsia"/>
          <w:b/>
          <w:bCs/>
          <w:szCs w:val="22"/>
          <w:lang w:eastAsia="el-GR"/>
        </w:rPr>
        <w:t>ελληνικές</w:t>
      </w:r>
      <w:r w:rsidRPr="000D5B79">
        <w:rPr>
          <w:rFonts w:eastAsia="Times New Roman" w:cs="Arial"/>
          <w:b/>
          <w:bCs/>
          <w:szCs w:val="22"/>
          <w:lang w:eastAsia="el-GR"/>
        </w:rPr>
        <w:t xml:space="preserve"> </w:t>
      </w:r>
      <w:r w:rsidRPr="000D5B79">
        <w:rPr>
          <w:rFonts w:eastAsia="Times New Roman" w:cs="Arial" w:hint="eastAsia"/>
          <w:b/>
          <w:bCs/>
          <w:szCs w:val="22"/>
          <w:lang w:eastAsia="el-GR"/>
        </w:rPr>
        <w:t>βιομηχανίες</w:t>
      </w:r>
      <w:r w:rsidRPr="000D5B79">
        <w:rPr>
          <w:rFonts w:eastAsia="Times New Roman" w:cs="Arial"/>
          <w:b/>
          <w:bCs/>
          <w:szCs w:val="22"/>
          <w:lang w:eastAsia="el-GR"/>
        </w:rPr>
        <w:t xml:space="preserve"> </w:t>
      </w:r>
      <w:r w:rsidRPr="000D5B79">
        <w:rPr>
          <w:rFonts w:eastAsia="Times New Roman" w:cs="Arial" w:hint="eastAsia"/>
          <w:b/>
          <w:bCs/>
          <w:szCs w:val="22"/>
          <w:lang w:eastAsia="el-GR"/>
        </w:rPr>
        <w:t>μείωσαν</w:t>
      </w:r>
      <w:r w:rsidRPr="000D5B79">
        <w:rPr>
          <w:rFonts w:eastAsia="Times New Roman" w:cs="Arial"/>
          <w:b/>
          <w:bCs/>
          <w:szCs w:val="22"/>
          <w:lang w:eastAsia="el-GR"/>
        </w:rPr>
        <w:t xml:space="preserve"> </w:t>
      </w:r>
      <w:r w:rsidRPr="000D5B79">
        <w:rPr>
          <w:rFonts w:eastAsia="Times New Roman" w:cs="Arial" w:hint="eastAsia"/>
          <w:b/>
          <w:bCs/>
          <w:szCs w:val="22"/>
          <w:lang w:eastAsia="el-GR"/>
        </w:rPr>
        <w:t>τις</w:t>
      </w:r>
      <w:r w:rsidRPr="000D5B79">
        <w:rPr>
          <w:rFonts w:eastAsia="Times New Roman" w:cs="Arial"/>
          <w:b/>
          <w:bCs/>
          <w:szCs w:val="22"/>
          <w:lang w:eastAsia="el-GR"/>
        </w:rPr>
        <w:t xml:space="preserve"> </w:t>
      </w:r>
      <w:r w:rsidRPr="000D5B79">
        <w:rPr>
          <w:rFonts w:eastAsia="Times New Roman" w:cs="Arial" w:hint="eastAsia"/>
          <w:b/>
          <w:bCs/>
          <w:szCs w:val="22"/>
          <w:lang w:eastAsia="el-GR"/>
        </w:rPr>
        <w:t>εκπομπές</w:t>
      </w:r>
      <w:r w:rsidRPr="000D5B79">
        <w:rPr>
          <w:rFonts w:eastAsia="Times New Roman" w:cs="Arial"/>
          <w:b/>
          <w:bCs/>
          <w:szCs w:val="22"/>
          <w:lang w:eastAsia="el-GR"/>
        </w:rPr>
        <w:t xml:space="preserve"> διοξειδίου του άνθρακα (CO2) </w:t>
      </w:r>
      <w:r w:rsidRPr="000D5B79">
        <w:rPr>
          <w:rFonts w:eastAsia="Times New Roman" w:cs="Arial" w:hint="eastAsia"/>
          <w:b/>
          <w:bCs/>
          <w:szCs w:val="22"/>
          <w:lang w:eastAsia="el-GR"/>
        </w:rPr>
        <w:t>κατά</w:t>
      </w:r>
      <w:r w:rsidRPr="000D5B79">
        <w:rPr>
          <w:rFonts w:eastAsia="Times New Roman" w:cs="Arial"/>
          <w:b/>
          <w:bCs/>
          <w:szCs w:val="22"/>
          <w:lang w:eastAsia="el-GR"/>
        </w:rPr>
        <w:t xml:space="preserve"> 29% </w:t>
      </w:r>
      <w:r w:rsidRPr="000D5B79">
        <w:rPr>
          <w:rFonts w:eastAsia="Times New Roman" w:cs="Arial" w:hint="eastAsia"/>
          <w:b/>
          <w:bCs/>
          <w:szCs w:val="22"/>
          <w:lang w:eastAsia="el-GR"/>
        </w:rPr>
        <w:t>μεταξύ</w:t>
      </w:r>
      <w:r w:rsidRPr="000D5B79">
        <w:rPr>
          <w:rFonts w:eastAsia="Times New Roman" w:cs="Arial"/>
          <w:b/>
          <w:bCs/>
          <w:szCs w:val="22"/>
          <w:lang w:eastAsia="el-GR"/>
        </w:rPr>
        <w:t xml:space="preserve"> 1990 </w:t>
      </w:r>
      <w:r w:rsidRPr="000D5B79">
        <w:rPr>
          <w:rFonts w:eastAsia="Times New Roman" w:cs="Arial" w:hint="eastAsia"/>
          <w:b/>
          <w:bCs/>
          <w:szCs w:val="22"/>
          <w:lang w:eastAsia="el-GR"/>
        </w:rPr>
        <w:t>και</w:t>
      </w:r>
      <w:r w:rsidRPr="000D5B79">
        <w:rPr>
          <w:rFonts w:eastAsia="Times New Roman" w:cs="Arial"/>
          <w:b/>
          <w:bCs/>
          <w:szCs w:val="22"/>
          <w:lang w:eastAsia="el-GR"/>
        </w:rPr>
        <w:t xml:space="preserve"> 2018, </w:t>
      </w:r>
      <w:r w:rsidRPr="000D5B79">
        <w:rPr>
          <w:rFonts w:eastAsia="Times New Roman" w:cs="Arial" w:hint="eastAsia"/>
          <w:b/>
          <w:bCs/>
          <w:szCs w:val="22"/>
          <w:lang w:eastAsia="el-GR"/>
        </w:rPr>
        <w:t>ποσοστό</w:t>
      </w:r>
      <w:r w:rsidRPr="000D5B79">
        <w:rPr>
          <w:rFonts w:eastAsia="Times New Roman" w:cs="Arial"/>
          <w:b/>
          <w:bCs/>
          <w:szCs w:val="22"/>
          <w:lang w:eastAsia="el-GR"/>
        </w:rPr>
        <w:t xml:space="preserve"> </w:t>
      </w:r>
      <w:r w:rsidRPr="000D5B79">
        <w:rPr>
          <w:rFonts w:eastAsia="Times New Roman" w:cs="Arial" w:hint="eastAsia"/>
          <w:b/>
          <w:bCs/>
          <w:szCs w:val="22"/>
          <w:lang w:eastAsia="el-GR"/>
        </w:rPr>
        <w:t>που</w:t>
      </w:r>
      <w:r w:rsidRPr="000D5B79">
        <w:rPr>
          <w:rFonts w:eastAsia="Times New Roman" w:cs="Arial"/>
          <w:b/>
          <w:bCs/>
          <w:szCs w:val="22"/>
          <w:lang w:eastAsia="el-GR"/>
        </w:rPr>
        <w:t xml:space="preserve"> </w:t>
      </w:r>
      <w:r w:rsidRPr="000D5B79">
        <w:rPr>
          <w:rFonts w:eastAsia="Times New Roman" w:cs="Arial" w:hint="eastAsia"/>
          <w:b/>
          <w:bCs/>
          <w:szCs w:val="22"/>
          <w:lang w:eastAsia="el-GR"/>
        </w:rPr>
        <w:t>υπερβαίνει</w:t>
      </w:r>
      <w:r w:rsidRPr="000D5B79">
        <w:rPr>
          <w:rFonts w:eastAsia="Times New Roman" w:cs="Arial"/>
          <w:b/>
          <w:bCs/>
          <w:szCs w:val="22"/>
          <w:lang w:eastAsia="el-GR"/>
        </w:rPr>
        <w:t xml:space="preserve"> </w:t>
      </w:r>
      <w:r w:rsidRPr="000D5B79">
        <w:rPr>
          <w:rFonts w:eastAsia="Times New Roman" w:cs="Arial" w:hint="eastAsia"/>
          <w:b/>
          <w:bCs/>
          <w:szCs w:val="22"/>
          <w:lang w:eastAsia="el-GR"/>
        </w:rPr>
        <w:t>τη</w:t>
      </w:r>
      <w:r w:rsidRPr="000D5B79">
        <w:rPr>
          <w:rFonts w:eastAsia="Times New Roman" w:cs="Arial"/>
          <w:b/>
          <w:bCs/>
          <w:szCs w:val="22"/>
          <w:lang w:eastAsia="el-GR"/>
        </w:rPr>
        <w:t xml:space="preserve"> </w:t>
      </w:r>
      <w:r w:rsidRPr="000D5B79">
        <w:rPr>
          <w:rFonts w:eastAsia="Times New Roman" w:cs="Arial" w:hint="eastAsia"/>
          <w:b/>
          <w:bCs/>
          <w:szCs w:val="22"/>
          <w:lang w:eastAsia="el-GR"/>
        </w:rPr>
        <w:t>συνολική</w:t>
      </w:r>
      <w:r w:rsidRPr="000D5B79">
        <w:rPr>
          <w:rFonts w:eastAsia="Times New Roman" w:cs="Arial"/>
          <w:b/>
          <w:bCs/>
          <w:szCs w:val="22"/>
          <w:lang w:eastAsia="el-GR"/>
        </w:rPr>
        <w:t xml:space="preserve"> </w:t>
      </w:r>
      <w:r w:rsidRPr="000D5B79">
        <w:rPr>
          <w:rFonts w:eastAsia="Times New Roman" w:cs="Arial" w:hint="eastAsia"/>
          <w:b/>
          <w:bCs/>
          <w:szCs w:val="22"/>
          <w:lang w:eastAsia="el-GR"/>
        </w:rPr>
        <w:t>μείωση</w:t>
      </w:r>
      <w:r w:rsidRPr="000D5B79">
        <w:rPr>
          <w:rFonts w:eastAsia="Times New Roman" w:cs="Arial"/>
          <w:b/>
          <w:bCs/>
          <w:szCs w:val="22"/>
          <w:lang w:eastAsia="el-GR"/>
        </w:rPr>
        <w:t xml:space="preserve"> </w:t>
      </w:r>
      <w:r w:rsidRPr="000D5B79">
        <w:rPr>
          <w:rFonts w:eastAsia="Times New Roman" w:cs="Arial" w:hint="eastAsia"/>
          <w:b/>
          <w:bCs/>
          <w:szCs w:val="22"/>
          <w:lang w:eastAsia="el-GR"/>
        </w:rPr>
        <w:t>των</w:t>
      </w:r>
      <w:r w:rsidRPr="000D5B79">
        <w:rPr>
          <w:rFonts w:eastAsia="Times New Roman" w:cs="Arial"/>
          <w:b/>
          <w:bCs/>
          <w:szCs w:val="22"/>
          <w:lang w:eastAsia="el-GR"/>
        </w:rPr>
        <w:t xml:space="preserve"> </w:t>
      </w:r>
      <w:r w:rsidRPr="000D5B79">
        <w:rPr>
          <w:rFonts w:eastAsia="Times New Roman" w:cs="Arial" w:hint="eastAsia"/>
          <w:b/>
          <w:bCs/>
          <w:szCs w:val="22"/>
          <w:lang w:eastAsia="el-GR"/>
        </w:rPr>
        <w:t>εκπομπών</w:t>
      </w:r>
      <w:r w:rsidRPr="000D5B79">
        <w:rPr>
          <w:rFonts w:eastAsia="Times New Roman" w:cs="Arial"/>
          <w:b/>
          <w:bCs/>
          <w:szCs w:val="22"/>
          <w:lang w:eastAsia="el-GR"/>
        </w:rPr>
        <w:t xml:space="preserve"> </w:t>
      </w:r>
      <w:r w:rsidRPr="000D5B79">
        <w:rPr>
          <w:rFonts w:eastAsia="Times New Roman" w:cs="Arial" w:hint="eastAsia"/>
          <w:b/>
          <w:bCs/>
          <w:szCs w:val="22"/>
          <w:lang w:eastAsia="el-GR"/>
        </w:rPr>
        <w:t>του</w:t>
      </w:r>
      <w:r w:rsidRPr="000D5B79">
        <w:rPr>
          <w:rFonts w:eastAsia="Times New Roman" w:cs="Arial"/>
          <w:b/>
          <w:bCs/>
          <w:szCs w:val="22"/>
          <w:lang w:eastAsia="el-GR"/>
        </w:rPr>
        <w:t xml:space="preserve"> </w:t>
      </w:r>
      <w:r w:rsidRPr="000D5B79">
        <w:rPr>
          <w:rFonts w:eastAsia="Times New Roman" w:cs="Arial" w:hint="eastAsia"/>
          <w:b/>
          <w:bCs/>
          <w:szCs w:val="22"/>
          <w:lang w:eastAsia="el-GR"/>
        </w:rPr>
        <w:t>βιομηχανικού</w:t>
      </w:r>
      <w:r w:rsidRPr="000D5B79">
        <w:rPr>
          <w:rFonts w:eastAsia="Times New Roman" w:cs="Arial"/>
          <w:b/>
          <w:bCs/>
          <w:szCs w:val="22"/>
          <w:lang w:eastAsia="el-GR"/>
        </w:rPr>
        <w:t xml:space="preserve"> </w:t>
      </w:r>
      <w:r w:rsidRPr="000D5B79">
        <w:rPr>
          <w:rFonts w:eastAsia="Times New Roman" w:cs="Arial" w:hint="eastAsia"/>
          <w:b/>
          <w:bCs/>
          <w:szCs w:val="22"/>
          <w:lang w:eastAsia="el-GR"/>
        </w:rPr>
        <w:t>κλάδου</w:t>
      </w:r>
      <w:r w:rsidRPr="000D5B79">
        <w:rPr>
          <w:rFonts w:eastAsia="Times New Roman" w:cs="Arial"/>
          <w:b/>
          <w:bCs/>
          <w:szCs w:val="22"/>
          <w:lang w:eastAsia="el-GR"/>
        </w:rPr>
        <w:t xml:space="preserve"> </w:t>
      </w:r>
      <w:r w:rsidRPr="000D5B79">
        <w:rPr>
          <w:rFonts w:eastAsia="Times New Roman" w:cs="Arial" w:hint="eastAsia"/>
          <w:b/>
          <w:bCs/>
          <w:szCs w:val="22"/>
          <w:lang w:eastAsia="el-GR"/>
        </w:rPr>
        <w:t>της</w:t>
      </w:r>
      <w:r w:rsidRPr="000D5B79">
        <w:rPr>
          <w:rFonts w:eastAsia="Times New Roman" w:cs="Arial"/>
          <w:b/>
          <w:bCs/>
          <w:szCs w:val="22"/>
          <w:lang w:eastAsia="el-GR"/>
        </w:rPr>
        <w:t xml:space="preserve"> </w:t>
      </w:r>
      <w:r w:rsidRPr="000D5B79">
        <w:rPr>
          <w:rFonts w:eastAsia="Times New Roman" w:cs="Arial" w:hint="eastAsia"/>
          <w:b/>
          <w:bCs/>
          <w:szCs w:val="22"/>
          <w:lang w:eastAsia="el-GR"/>
        </w:rPr>
        <w:t>Ε</w:t>
      </w:r>
      <w:r w:rsidRPr="000D5B79">
        <w:rPr>
          <w:rFonts w:eastAsia="Times New Roman" w:cs="Arial"/>
          <w:b/>
          <w:bCs/>
          <w:szCs w:val="22"/>
          <w:lang w:eastAsia="el-GR"/>
        </w:rPr>
        <w:t xml:space="preserve">.Ε. (-22%) </w:t>
      </w:r>
      <w:r w:rsidRPr="000D5B79">
        <w:rPr>
          <w:rFonts w:eastAsia="Times New Roman" w:cs="Arial" w:hint="eastAsia"/>
          <w:b/>
          <w:bCs/>
          <w:szCs w:val="22"/>
          <w:lang w:eastAsia="el-GR"/>
        </w:rPr>
        <w:t>για</w:t>
      </w:r>
      <w:r w:rsidRPr="000D5B79">
        <w:rPr>
          <w:rFonts w:eastAsia="Times New Roman" w:cs="Arial"/>
          <w:b/>
          <w:bCs/>
          <w:szCs w:val="22"/>
          <w:lang w:eastAsia="el-GR"/>
        </w:rPr>
        <w:t xml:space="preserve"> </w:t>
      </w:r>
      <w:r w:rsidRPr="000D5B79">
        <w:rPr>
          <w:rFonts w:eastAsia="Times New Roman" w:cs="Arial" w:hint="eastAsia"/>
          <w:b/>
          <w:bCs/>
          <w:szCs w:val="22"/>
          <w:lang w:eastAsia="el-GR"/>
        </w:rPr>
        <w:t>το</w:t>
      </w:r>
      <w:r w:rsidRPr="000D5B79">
        <w:rPr>
          <w:rFonts w:eastAsia="Times New Roman" w:cs="Arial"/>
          <w:b/>
          <w:bCs/>
          <w:szCs w:val="22"/>
          <w:lang w:eastAsia="el-GR"/>
        </w:rPr>
        <w:t xml:space="preserve"> </w:t>
      </w:r>
      <w:r w:rsidRPr="000D5B79">
        <w:rPr>
          <w:rFonts w:eastAsia="Times New Roman" w:cs="Arial" w:hint="eastAsia"/>
          <w:b/>
          <w:bCs/>
          <w:szCs w:val="22"/>
          <w:lang w:eastAsia="el-GR"/>
        </w:rPr>
        <w:t>ίδιο</w:t>
      </w:r>
      <w:r w:rsidRPr="000D5B79">
        <w:rPr>
          <w:rFonts w:eastAsia="Times New Roman" w:cs="Arial"/>
          <w:b/>
          <w:bCs/>
          <w:szCs w:val="22"/>
          <w:lang w:eastAsia="el-GR"/>
        </w:rPr>
        <w:t xml:space="preserve"> </w:t>
      </w:r>
      <w:r w:rsidRPr="000D5B79">
        <w:rPr>
          <w:rFonts w:eastAsia="Times New Roman" w:cs="Arial" w:hint="eastAsia"/>
          <w:b/>
          <w:bCs/>
          <w:szCs w:val="22"/>
          <w:lang w:eastAsia="el-GR"/>
        </w:rPr>
        <w:t>διάστημα</w:t>
      </w:r>
      <w:r w:rsidRPr="000D5B79">
        <w:rPr>
          <w:rFonts w:eastAsia="Times New Roman" w:cs="Arial"/>
          <w:szCs w:val="22"/>
          <w:lang w:eastAsia="el-GR"/>
        </w:rPr>
        <w:t xml:space="preserve"> (</w:t>
      </w:r>
      <w:r w:rsidRPr="0051619E">
        <w:rPr>
          <w:rFonts w:eastAsia="Times New Roman" w:cs="Arial"/>
          <w:b/>
          <w:bCs/>
          <w:color w:val="00B0F0"/>
          <w:szCs w:val="22"/>
          <w:lang w:eastAsia="el-GR"/>
        </w:rPr>
        <w:t>Δ10</w:t>
      </w:r>
      <w:r w:rsidRPr="0051619E">
        <w:rPr>
          <w:rFonts w:eastAsia="Times New Roman" w:cs="Arial"/>
          <w:color w:val="00B0F0"/>
          <w:szCs w:val="22"/>
          <w:lang w:eastAsia="el-GR"/>
        </w:rPr>
        <w:t xml:space="preserve"> </w:t>
      </w:r>
      <w:r w:rsidRPr="000D5B79">
        <w:rPr>
          <w:rFonts w:eastAsia="Times New Roman" w:cs="Arial"/>
          <w:szCs w:val="22"/>
          <w:lang w:eastAsia="el-GR"/>
        </w:rPr>
        <w:t xml:space="preserve">και </w:t>
      </w:r>
      <w:r w:rsidRPr="0051619E">
        <w:rPr>
          <w:rFonts w:eastAsia="Times New Roman" w:cs="Arial"/>
          <w:b/>
          <w:bCs/>
          <w:color w:val="00B0F0"/>
          <w:szCs w:val="22"/>
          <w:lang w:eastAsia="el-GR"/>
        </w:rPr>
        <w:t>Δ11</w:t>
      </w:r>
      <w:r w:rsidRPr="000D5B79">
        <w:rPr>
          <w:rFonts w:eastAsia="Times New Roman" w:cs="Arial"/>
          <w:szCs w:val="22"/>
          <w:lang w:eastAsia="el-GR"/>
        </w:rPr>
        <w:t xml:space="preserve">). </w:t>
      </w:r>
    </w:p>
    <w:p w14:paraId="0E64FC0D" w14:textId="77777777" w:rsidR="00A61AF0" w:rsidRPr="000D5B79" w:rsidRDefault="000D5B79">
      <w:pPr>
        <w:pStyle w:val="MAINTEXT2"/>
        <w:spacing w:after="120"/>
        <w:rPr>
          <w:rFonts w:eastAsia="Times New Roman" w:cs="Arial"/>
          <w:szCs w:val="22"/>
          <w:lang w:eastAsia="el-GR"/>
        </w:rPr>
      </w:pPr>
      <w:r w:rsidRPr="000D5B79">
        <w:rPr>
          <w:rFonts w:eastAsia="Times New Roman" w:cs="Arial"/>
          <w:szCs w:val="22"/>
          <w:lang w:eastAsia="el-GR"/>
        </w:rPr>
        <w:t xml:space="preserve">Από την άλλη πλευρά όμως, η Ελλάδα εξακολουθεί να βρίσκεται αρκετά υψηλότερα από το μέσο όρο της Ε.Ε. ως προς τις εκπομπές </w:t>
      </w:r>
      <w:r w:rsidRPr="000D5B79">
        <w:rPr>
          <w:rFonts w:eastAsia="Times New Roman" w:cs="Arial"/>
          <w:szCs w:val="22"/>
          <w:lang w:val="en-US" w:eastAsia="el-GR"/>
        </w:rPr>
        <w:t>CO</w:t>
      </w:r>
      <w:r w:rsidRPr="000D5B79">
        <w:rPr>
          <w:rFonts w:eastAsia="Times New Roman" w:cs="Arial"/>
          <w:szCs w:val="22"/>
          <w:lang w:eastAsia="el-GR"/>
        </w:rPr>
        <w:t>2 ανά ευρώ παραγόμενου προϊόντος (</w:t>
      </w:r>
      <w:r w:rsidRPr="0051619E">
        <w:rPr>
          <w:rFonts w:eastAsia="Times New Roman" w:cs="Arial"/>
          <w:b/>
          <w:bCs/>
          <w:color w:val="00B0F0"/>
          <w:szCs w:val="22"/>
          <w:lang w:eastAsia="el-GR"/>
        </w:rPr>
        <w:t>Δ12</w:t>
      </w:r>
      <w:r w:rsidRPr="000D5B79">
        <w:rPr>
          <w:rFonts w:eastAsia="Times New Roman" w:cs="Arial"/>
          <w:szCs w:val="22"/>
          <w:lang w:eastAsia="el-GR"/>
        </w:rPr>
        <w:t xml:space="preserve">), γεγονός το οποίο σχετίζεται με τον κλάδο παραγωγής ηλεκτρισμού και το ενεργειακό μίγμα της χώρας. Αυτό αποτυπώνεται και στο σημαντικά υψηλότερο επίπεδο εκπομπών </w:t>
      </w:r>
      <w:r w:rsidRPr="000D5B79">
        <w:rPr>
          <w:rFonts w:eastAsia="Times New Roman" w:cs="Arial"/>
          <w:szCs w:val="22"/>
          <w:lang w:val="en-US" w:eastAsia="el-GR"/>
        </w:rPr>
        <w:t>CO</w:t>
      </w:r>
      <w:r w:rsidRPr="000D5B79">
        <w:rPr>
          <w:rFonts w:eastAsia="Times New Roman" w:cs="Arial"/>
          <w:szCs w:val="22"/>
          <w:lang w:eastAsia="el-GR"/>
        </w:rPr>
        <w:t>2 που παρουσιάζει ο κλάδος παραγωγής ηλεκτρικής ενέργειας σε σχέση με τους υπόλοιπους κλάδους (</w:t>
      </w:r>
      <w:r w:rsidRPr="0051619E">
        <w:rPr>
          <w:rFonts w:eastAsia="Times New Roman" w:cs="Arial"/>
          <w:b/>
          <w:bCs/>
          <w:color w:val="00B0F0"/>
          <w:szCs w:val="22"/>
          <w:lang w:eastAsia="el-GR"/>
        </w:rPr>
        <w:t>Δ13</w:t>
      </w:r>
      <w:r w:rsidRPr="000D5B79">
        <w:rPr>
          <w:rFonts w:eastAsia="Times New Roman" w:cs="Arial"/>
          <w:szCs w:val="22"/>
          <w:lang w:eastAsia="el-GR"/>
        </w:rPr>
        <w:t xml:space="preserve">). </w:t>
      </w:r>
      <w:bookmarkEnd w:id="29"/>
    </w:p>
    <w:p w14:paraId="532647C7" w14:textId="77777777" w:rsidR="00A61AF0" w:rsidRPr="000D5B79" w:rsidRDefault="000D5B79">
      <w:pPr>
        <w:pStyle w:val="MAINTEXT2"/>
        <w:spacing w:after="120"/>
        <w:rPr>
          <w:rFonts w:eastAsia="Times New Roman" w:cs="Arial"/>
          <w:szCs w:val="22"/>
          <w:lang w:eastAsia="el-GR"/>
        </w:rPr>
      </w:pPr>
      <w:r w:rsidRPr="000D5B79">
        <w:rPr>
          <w:rFonts w:eastAsia="Times New Roman" w:cs="Arial"/>
          <w:szCs w:val="22"/>
          <w:lang w:eastAsia="el-GR"/>
        </w:rPr>
        <w:t xml:space="preserve">  </w:t>
      </w:r>
    </w:p>
    <w:tbl>
      <w:tblPr>
        <w:tblStyle w:val="TableGrid"/>
        <w:tblW w:w="10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A61AF0" w14:paraId="74AB38DA" w14:textId="77777777">
        <w:tc>
          <w:tcPr>
            <w:tcW w:w="5376" w:type="dxa"/>
          </w:tcPr>
          <w:p w14:paraId="7E9C7AF3" w14:textId="77777777" w:rsidR="00A61AF0" w:rsidRPr="000D5B79" w:rsidRDefault="000D5B79">
            <w:pPr>
              <w:spacing w:line="240" w:lineRule="auto"/>
              <w:rPr>
                <w:rFonts w:ascii="Arial" w:hAnsi="Arial" w:cs="Arial"/>
                <w:b/>
                <w:bCs/>
                <w:color w:val="000000"/>
                <w:sz w:val="20"/>
                <w:lang w:val="el-GR"/>
              </w:rPr>
            </w:pPr>
            <w:r w:rsidRPr="0051619E">
              <w:rPr>
                <w:rFonts w:ascii="Arial" w:hAnsi="Arial" w:cs="Arial"/>
                <w:b/>
                <w:bCs/>
                <w:color w:val="00B0F0"/>
                <w:sz w:val="20"/>
                <w:lang w:val="el-GR"/>
              </w:rPr>
              <w:t xml:space="preserve">Δ10: </w:t>
            </w:r>
            <w:r w:rsidRPr="000D5B79">
              <w:rPr>
                <w:rFonts w:ascii="Arial" w:hAnsi="Arial" w:cs="Arial"/>
                <w:b/>
                <w:bCs/>
                <w:color w:val="000000"/>
                <w:sz w:val="20"/>
                <w:lang w:val="el-GR"/>
              </w:rPr>
              <w:t xml:space="preserve">Εξέλιξη εκπομπών </w:t>
            </w:r>
            <w:r w:rsidRPr="000D5B79">
              <w:rPr>
                <w:rFonts w:ascii="Arial" w:hAnsi="Arial" w:cs="Arial"/>
                <w:b/>
                <w:bCs/>
                <w:color w:val="000000"/>
                <w:sz w:val="20"/>
              </w:rPr>
              <w:t>CO</w:t>
            </w:r>
            <w:r w:rsidRPr="000D5B79">
              <w:rPr>
                <w:rFonts w:ascii="Arial" w:hAnsi="Arial" w:cs="Arial"/>
                <w:b/>
                <w:bCs/>
                <w:color w:val="000000"/>
                <w:sz w:val="20"/>
                <w:lang w:val="el-GR"/>
              </w:rPr>
              <w:t>2 στην Ελλάδα, 1990 – 2018</w:t>
            </w:r>
          </w:p>
          <w:p w14:paraId="5425BE6D" w14:textId="77777777" w:rsidR="00A61AF0" w:rsidRPr="0051619E" w:rsidRDefault="000D5B79">
            <w:pPr>
              <w:spacing w:after="120" w:line="240" w:lineRule="auto"/>
              <w:rPr>
                <w:rFonts w:ascii="Arial" w:hAnsi="Arial" w:cs="Arial"/>
                <w:i/>
                <w:iCs/>
                <w:color w:val="00B0F0"/>
                <w:sz w:val="20"/>
              </w:rPr>
            </w:pPr>
            <w:r w:rsidRPr="0051619E">
              <w:rPr>
                <w:rFonts w:ascii="Arial" w:hAnsi="Arial" w:cs="Arial"/>
                <w:i/>
                <w:iCs/>
                <w:color w:val="00B0F0"/>
                <w:sz w:val="20"/>
              </w:rPr>
              <w:t>(Eurostat, 2018)</w:t>
            </w:r>
          </w:p>
          <w:p w14:paraId="47074911" w14:textId="77777777" w:rsidR="00A61AF0" w:rsidRPr="000D5B79" w:rsidRDefault="000D5B79">
            <w:pPr>
              <w:spacing w:line="240" w:lineRule="auto"/>
              <w:rPr>
                <w:rFonts w:ascii="Arial" w:hAnsi="Arial" w:cs="Arial"/>
                <w:b/>
                <w:bCs/>
                <w:color w:val="000000"/>
                <w:sz w:val="20"/>
              </w:rPr>
            </w:pPr>
            <w:r w:rsidRPr="000D5B79">
              <w:rPr>
                <w:rFonts w:ascii="Arial" w:hAnsi="Arial" w:cs="Arial"/>
                <w:b/>
                <w:bCs/>
                <w:noProof/>
                <w:color w:val="000000"/>
                <w:sz w:val="20"/>
                <w:lang w:val="el-GR" w:eastAsia="el-GR"/>
              </w:rPr>
              <w:drawing>
                <wp:inline distT="0" distB="0" distL="0" distR="0" wp14:anchorId="0C13B079" wp14:editId="6A65C940">
                  <wp:extent cx="3240000" cy="2114591"/>
                  <wp:effectExtent l="19050" t="19050" r="17780" b="19050"/>
                  <wp:docPr id="1121" name="Εικόνα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Εικόνα 6"/>
                          <pic:cNvPicPr/>
                        </pic:nvPicPr>
                        <pic:blipFill>
                          <a:blip r:embed="rId91" cstate="print"/>
                          <a:srcRect/>
                          <a:stretch/>
                        </pic:blipFill>
                        <pic:spPr>
                          <a:xfrm>
                            <a:off x="0" y="0"/>
                            <a:ext cx="3240000" cy="2114591"/>
                          </a:xfrm>
                          <a:prstGeom prst="rect">
                            <a:avLst/>
                          </a:prstGeom>
                          <a:ln w="9525" cap="flat" cmpd="sng">
                            <a:solidFill>
                              <a:srgbClr val="00B0F0"/>
                            </a:solidFill>
                            <a:prstDash val="solid"/>
                            <a:round/>
                            <a:headEnd/>
                            <a:tailEnd/>
                          </a:ln>
                        </pic:spPr>
                      </pic:pic>
                    </a:graphicData>
                  </a:graphic>
                </wp:inline>
              </w:drawing>
            </w:r>
          </w:p>
          <w:p w14:paraId="7D8AF979" w14:textId="77777777" w:rsidR="00A61AF0" w:rsidRPr="000D5B79" w:rsidRDefault="00A61AF0">
            <w:pPr>
              <w:rPr>
                <w:rFonts w:ascii="Arial" w:hAnsi="Arial" w:cs="Arial"/>
                <w:b/>
                <w:bCs/>
                <w:color w:val="000000"/>
                <w:sz w:val="20"/>
                <w:lang w:val="el-GR"/>
              </w:rPr>
            </w:pPr>
          </w:p>
        </w:tc>
        <w:tc>
          <w:tcPr>
            <w:tcW w:w="5376" w:type="dxa"/>
          </w:tcPr>
          <w:p w14:paraId="5791912A" w14:textId="77777777" w:rsidR="00A61AF0" w:rsidRPr="000D5B79" w:rsidRDefault="000D5B79">
            <w:pPr>
              <w:spacing w:line="240" w:lineRule="auto"/>
              <w:rPr>
                <w:rFonts w:ascii="Arial" w:hAnsi="Arial" w:cs="Arial"/>
                <w:b/>
                <w:bCs/>
                <w:color w:val="000000"/>
                <w:sz w:val="20"/>
                <w:lang w:val="el-GR"/>
              </w:rPr>
            </w:pPr>
            <w:r w:rsidRPr="0051619E">
              <w:rPr>
                <w:rFonts w:ascii="Arial" w:hAnsi="Arial" w:cs="Arial"/>
                <w:b/>
                <w:bCs/>
                <w:color w:val="00B0F0"/>
                <w:sz w:val="20"/>
                <w:lang w:val="el-GR"/>
              </w:rPr>
              <w:t xml:space="preserve">Δ11: </w:t>
            </w:r>
            <w:r w:rsidRPr="000D5B79">
              <w:rPr>
                <w:rFonts w:ascii="Arial" w:hAnsi="Arial" w:cs="Arial"/>
                <w:b/>
                <w:bCs/>
                <w:color w:val="000000"/>
                <w:sz w:val="20"/>
                <w:lang w:val="el-GR"/>
              </w:rPr>
              <w:t xml:space="preserve">Εξέλιξη εκπομπών </w:t>
            </w:r>
            <w:r w:rsidRPr="000D5B79">
              <w:rPr>
                <w:rFonts w:ascii="Arial" w:hAnsi="Arial" w:cs="Arial"/>
                <w:b/>
                <w:bCs/>
                <w:color w:val="000000"/>
                <w:sz w:val="20"/>
              </w:rPr>
              <w:t>CO</w:t>
            </w:r>
            <w:r w:rsidRPr="000D5B79">
              <w:rPr>
                <w:rFonts w:ascii="Arial" w:hAnsi="Arial" w:cs="Arial"/>
                <w:b/>
                <w:bCs/>
                <w:color w:val="000000"/>
                <w:sz w:val="20"/>
                <w:lang w:val="el-GR"/>
              </w:rPr>
              <w:t>2 από τη βιομηχανία στην Ελλάδα και στην Ε.Ε.-27, 1990 – 2018</w:t>
            </w:r>
          </w:p>
          <w:p w14:paraId="067ADBFE" w14:textId="77777777" w:rsidR="00A61AF0" w:rsidRPr="0051619E" w:rsidRDefault="000D5B79">
            <w:pPr>
              <w:spacing w:after="120" w:line="240" w:lineRule="auto"/>
              <w:rPr>
                <w:rFonts w:ascii="Arial" w:hAnsi="Arial" w:cs="Arial"/>
                <w:i/>
                <w:iCs/>
                <w:color w:val="00B0F0"/>
                <w:sz w:val="20"/>
              </w:rPr>
            </w:pPr>
            <w:r w:rsidRPr="0051619E">
              <w:rPr>
                <w:rFonts w:ascii="Arial" w:hAnsi="Arial" w:cs="Arial"/>
                <w:i/>
                <w:iCs/>
                <w:color w:val="00B0F0"/>
                <w:sz w:val="20"/>
              </w:rPr>
              <w:t>(Eurostat, 2018)</w:t>
            </w:r>
          </w:p>
          <w:p w14:paraId="325649AF" w14:textId="77777777" w:rsidR="00A61AF0" w:rsidRPr="000D5B79" w:rsidRDefault="000D5B79">
            <w:pPr>
              <w:spacing w:line="240" w:lineRule="auto"/>
              <w:rPr>
                <w:rFonts w:ascii="Arial" w:hAnsi="Arial" w:cs="Arial"/>
                <w:b/>
                <w:bCs/>
                <w:color w:val="000000"/>
                <w:sz w:val="20"/>
              </w:rPr>
            </w:pPr>
            <w:r w:rsidRPr="000D5B79">
              <w:rPr>
                <w:rFonts w:ascii="Arial" w:hAnsi="Arial" w:cs="Arial"/>
                <w:b/>
                <w:bCs/>
                <w:noProof/>
                <w:color w:val="000000"/>
                <w:sz w:val="20"/>
                <w:lang w:val="el-GR" w:eastAsia="el-GR"/>
              </w:rPr>
              <w:drawing>
                <wp:inline distT="0" distB="0" distL="0" distR="0" wp14:anchorId="5DE69E66" wp14:editId="73579C72">
                  <wp:extent cx="3240000" cy="2114591"/>
                  <wp:effectExtent l="19050" t="19050" r="17780" b="19050"/>
                  <wp:docPr id="1122" name="Εικόνα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Εικόνα 260"/>
                          <pic:cNvPicPr/>
                        </pic:nvPicPr>
                        <pic:blipFill>
                          <a:blip r:embed="rId92" cstate="print"/>
                          <a:srcRect/>
                          <a:stretch/>
                        </pic:blipFill>
                        <pic:spPr>
                          <a:xfrm>
                            <a:off x="0" y="0"/>
                            <a:ext cx="3240000" cy="2114591"/>
                          </a:xfrm>
                          <a:prstGeom prst="rect">
                            <a:avLst/>
                          </a:prstGeom>
                          <a:ln w="9525" cap="flat" cmpd="sng">
                            <a:solidFill>
                              <a:srgbClr val="00B0F0"/>
                            </a:solidFill>
                            <a:prstDash val="solid"/>
                            <a:round/>
                            <a:headEnd/>
                            <a:tailEnd/>
                          </a:ln>
                        </pic:spPr>
                      </pic:pic>
                    </a:graphicData>
                  </a:graphic>
                </wp:inline>
              </w:drawing>
            </w:r>
          </w:p>
          <w:p w14:paraId="33559112" w14:textId="77777777" w:rsidR="00A61AF0" w:rsidRPr="000D5B79" w:rsidRDefault="00A61AF0">
            <w:pPr>
              <w:rPr>
                <w:rFonts w:ascii="Arial" w:hAnsi="Arial" w:cs="Arial"/>
                <w:b/>
                <w:bCs/>
                <w:color w:val="000000"/>
                <w:sz w:val="20"/>
                <w:lang w:val="el-GR"/>
              </w:rPr>
            </w:pPr>
          </w:p>
        </w:tc>
      </w:tr>
    </w:tbl>
    <w:p w14:paraId="67B0F0D0" w14:textId="77777777" w:rsidR="00A61AF0" w:rsidRDefault="00A61AF0">
      <w:pPr>
        <w:pStyle w:val="MAINTEXT2"/>
        <w:spacing w:after="120"/>
        <w:rPr>
          <w:rFonts w:cs="Arial"/>
          <w:szCs w:val="22"/>
        </w:rPr>
      </w:pPr>
    </w:p>
    <w:p w14:paraId="0A1351E1" w14:textId="77777777" w:rsidR="00A61AF0" w:rsidRDefault="000D5B79">
      <w:pPr>
        <w:pStyle w:val="MAINTEXT2"/>
        <w:rPr>
          <w:rFonts w:cs="Arial"/>
        </w:rPr>
      </w:pPr>
      <w:r>
        <w:rPr>
          <w:rFonts w:cs="Arial"/>
          <w:noProof/>
          <w:lang w:eastAsia="el-GR"/>
        </w:rPr>
        <w:drawing>
          <wp:inline distT="0" distB="0" distL="0" distR="0" wp14:anchorId="0319C91D" wp14:editId="0F450F37">
            <wp:extent cx="1896745" cy="67945"/>
            <wp:effectExtent l="0" t="0" r="8255" b="8255"/>
            <wp:docPr id="112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2238D0F3" w14:textId="77777777" w:rsidR="00A61AF0" w:rsidRPr="0051619E" w:rsidRDefault="000D5B79">
      <w:pPr>
        <w:pStyle w:val="Quote1"/>
        <w:spacing w:after="240"/>
        <w:rPr>
          <w:rFonts w:cs="Arial"/>
          <w:color w:val="00B0F0"/>
          <w:szCs w:val="22"/>
          <w:lang w:val="el-GR"/>
        </w:rPr>
      </w:pPr>
      <w:r w:rsidRPr="0051619E">
        <w:rPr>
          <w:rFonts w:cs="Arial"/>
          <w:color w:val="00B0F0"/>
          <w:szCs w:val="22"/>
          <w:lang w:val="el-GR"/>
        </w:rPr>
        <w:t>Οι ελληνικές βιομηχανίες μείωσαν τις εκπομπές διοξειδίου του άνθρακα (CO2) κατά 29% μεταξύ 1990 και 2018, ποσοστό που υπερβαίνει τη συνολική μείωση των εκπομπών του βιομηχανικού κλάδου της Ε.Ε. (-22%) για το ίδιο διάστημα.</w:t>
      </w:r>
    </w:p>
    <w:p w14:paraId="78B4B432" w14:textId="77777777" w:rsidR="00A61AF0" w:rsidRPr="000D5B79" w:rsidRDefault="000D5B79">
      <w:pPr>
        <w:pStyle w:val="Title1"/>
        <w:rPr>
          <w:color w:val="000000"/>
          <w:lang w:val="el-GR"/>
        </w:rPr>
      </w:pPr>
      <w:r w:rsidRPr="000D5B79">
        <w:rPr>
          <w:noProof/>
          <w:color w:val="000000"/>
          <w:lang w:val="el-GR" w:eastAsia="el-GR"/>
        </w:rPr>
        <w:lastRenderedPageBreak/>
        <w:drawing>
          <wp:inline distT="0" distB="0" distL="0" distR="0" wp14:anchorId="676574DE" wp14:editId="3A4148DB">
            <wp:extent cx="1896745" cy="67945"/>
            <wp:effectExtent l="0" t="0" r="8255" b="8255"/>
            <wp:docPr id="112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4771CBAA" w14:textId="77777777" w:rsidR="00A61AF0" w:rsidRPr="000D5B79" w:rsidRDefault="00A61AF0">
      <w:pPr>
        <w:spacing w:after="120"/>
        <w:rPr>
          <w:rFonts w:ascii="Arial" w:hAnsi="Arial" w:cs="Arial"/>
          <w:b/>
          <w:bCs/>
          <w:color w:val="000000"/>
          <w:sz w:val="20"/>
          <w:lang w:val="el-GR"/>
        </w:rPr>
      </w:pPr>
    </w:p>
    <w:p w14:paraId="739F0901" w14:textId="77777777" w:rsidR="00A61AF0" w:rsidRPr="000D5B79" w:rsidRDefault="00A61AF0">
      <w:pPr>
        <w:spacing w:after="120"/>
        <w:rPr>
          <w:rFonts w:ascii="Arial" w:hAnsi="Arial" w:cs="Arial"/>
          <w:b/>
          <w:bCs/>
          <w:color w:val="000000"/>
          <w:sz w:val="20"/>
          <w:lang w:val="el-GR"/>
        </w:rPr>
      </w:pPr>
    </w:p>
    <w:p w14:paraId="372959CF" w14:textId="77777777" w:rsidR="00A61AF0" w:rsidRPr="000D5B79" w:rsidRDefault="00A61AF0">
      <w:pPr>
        <w:spacing w:after="120"/>
        <w:rPr>
          <w:rFonts w:ascii="Arial" w:hAnsi="Arial" w:cs="Arial"/>
          <w:b/>
          <w:bCs/>
          <w:color w:val="000000"/>
          <w:sz w:val="20"/>
          <w:lang w:val="el-GR"/>
        </w:rPr>
      </w:pPr>
    </w:p>
    <w:p w14:paraId="096F3129" w14:textId="77777777" w:rsidR="00A61AF0" w:rsidRPr="000D5B79" w:rsidRDefault="000D5B79">
      <w:pPr>
        <w:spacing w:after="120"/>
        <w:rPr>
          <w:rFonts w:ascii="Arial" w:hAnsi="Arial" w:cs="Arial"/>
          <w:i/>
          <w:iCs/>
          <w:color w:val="000000"/>
          <w:sz w:val="20"/>
          <w:lang w:val="el-GR"/>
        </w:rPr>
      </w:pPr>
      <w:r w:rsidRPr="0051619E">
        <w:rPr>
          <w:rFonts w:ascii="Arial" w:hAnsi="Arial" w:cs="Arial"/>
          <w:b/>
          <w:bCs/>
          <w:color w:val="00B0F0"/>
          <w:sz w:val="20"/>
          <w:lang w:val="el-GR"/>
        </w:rPr>
        <w:t xml:space="preserve">Δ12: </w:t>
      </w:r>
      <w:r w:rsidRPr="000D5B79">
        <w:rPr>
          <w:rFonts w:ascii="Arial" w:hAnsi="Arial" w:cs="Arial"/>
          <w:b/>
          <w:bCs/>
          <w:color w:val="000000"/>
          <w:sz w:val="20"/>
          <w:lang w:val="el-GR"/>
        </w:rPr>
        <w:t xml:space="preserve">Ένταση </w:t>
      </w:r>
      <w:r w:rsidRPr="000D5B79">
        <w:rPr>
          <w:rFonts w:ascii="Arial" w:hAnsi="Arial" w:cs="Arial"/>
          <w:b/>
          <w:bCs/>
          <w:color w:val="000000"/>
          <w:sz w:val="20"/>
        </w:rPr>
        <w:t>CO</w:t>
      </w:r>
      <w:r w:rsidRPr="000D5B79">
        <w:rPr>
          <w:rFonts w:ascii="Arial" w:hAnsi="Arial" w:cs="Arial"/>
          <w:b/>
          <w:bCs/>
          <w:color w:val="000000"/>
          <w:sz w:val="20"/>
          <w:lang w:val="el-GR"/>
        </w:rPr>
        <w:t xml:space="preserve">2 της παραγωγής, 2019 ή τελευταίο διαθέσιμο έτος (γραμμάρια </w:t>
      </w:r>
      <w:r w:rsidRPr="000D5B79">
        <w:rPr>
          <w:rFonts w:ascii="Arial" w:hAnsi="Arial" w:cs="Arial"/>
          <w:b/>
          <w:bCs/>
          <w:color w:val="000000"/>
          <w:sz w:val="20"/>
        </w:rPr>
        <w:t>CO</w:t>
      </w:r>
      <w:r w:rsidRPr="000D5B79">
        <w:rPr>
          <w:rFonts w:ascii="Arial" w:hAnsi="Arial" w:cs="Arial"/>
          <w:b/>
          <w:bCs/>
          <w:color w:val="000000"/>
          <w:sz w:val="20"/>
          <w:lang w:val="el-GR"/>
        </w:rPr>
        <w:t xml:space="preserve">2 ανά € Ακαθάριστης Προστιθέμενης Αξίας) </w:t>
      </w:r>
      <w:r w:rsidRPr="0051619E">
        <w:rPr>
          <w:rFonts w:ascii="Arial" w:hAnsi="Arial" w:cs="Arial"/>
          <w:i/>
          <w:iCs/>
          <w:color w:val="00B0F0"/>
          <w:sz w:val="20"/>
          <w:lang w:val="el-GR"/>
        </w:rPr>
        <w:t>(</w:t>
      </w:r>
      <w:r w:rsidRPr="0051619E">
        <w:rPr>
          <w:rFonts w:ascii="Arial" w:hAnsi="Arial" w:cs="Arial"/>
          <w:i/>
          <w:iCs/>
          <w:color w:val="00B0F0"/>
          <w:sz w:val="20"/>
        </w:rPr>
        <w:t>Eurostat</w:t>
      </w:r>
      <w:r w:rsidRPr="0051619E">
        <w:rPr>
          <w:rFonts w:ascii="Arial" w:hAnsi="Arial" w:cs="Arial"/>
          <w:i/>
          <w:iCs/>
          <w:color w:val="00B0F0"/>
          <w:sz w:val="20"/>
          <w:lang w:val="el-GR"/>
        </w:rPr>
        <w:t>, 2019)</w:t>
      </w:r>
    </w:p>
    <w:p w14:paraId="09BDB509" w14:textId="77777777" w:rsidR="00A61AF0" w:rsidRPr="000D5B79" w:rsidRDefault="000D5B79">
      <w:pPr>
        <w:spacing w:line="240" w:lineRule="auto"/>
        <w:rPr>
          <w:rFonts w:ascii="Arial" w:hAnsi="Arial" w:cs="Arial"/>
          <w:color w:val="000000"/>
          <w:sz w:val="20"/>
        </w:rPr>
      </w:pPr>
      <w:r w:rsidRPr="000D5B79">
        <w:rPr>
          <w:rFonts w:ascii="Arial" w:hAnsi="Arial" w:cs="Arial"/>
          <w:noProof/>
          <w:color w:val="000000"/>
          <w:sz w:val="20"/>
          <w:lang w:val="el-GR" w:eastAsia="el-GR"/>
        </w:rPr>
        <w:drawing>
          <wp:inline distT="0" distB="0" distL="0" distR="0" wp14:anchorId="7594DC16" wp14:editId="6ACC32B9">
            <wp:extent cx="4320000" cy="5258125"/>
            <wp:effectExtent l="19050" t="19050" r="23495" b="19050"/>
            <wp:docPr id="1125" name="Εικόνα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Εικόνα 261"/>
                    <pic:cNvPicPr/>
                  </pic:nvPicPr>
                  <pic:blipFill>
                    <a:blip r:embed="rId93" cstate="print"/>
                    <a:srcRect l="46378" r="1"/>
                    <a:stretch/>
                  </pic:blipFill>
                  <pic:spPr>
                    <a:xfrm>
                      <a:off x="0" y="0"/>
                      <a:ext cx="4320000" cy="5258125"/>
                    </a:xfrm>
                    <a:prstGeom prst="rect">
                      <a:avLst/>
                    </a:prstGeom>
                    <a:ln w="9525" cap="flat" cmpd="sng">
                      <a:solidFill>
                        <a:srgbClr val="00B0F0"/>
                      </a:solidFill>
                      <a:prstDash val="solid"/>
                      <a:round/>
                      <a:headEnd/>
                      <a:tailEnd/>
                    </a:ln>
                  </pic:spPr>
                </pic:pic>
              </a:graphicData>
            </a:graphic>
          </wp:inline>
        </w:drawing>
      </w:r>
    </w:p>
    <w:p w14:paraId="4DD6C427" w14:textId="77777777" w:rsidR="00A61AF0" w:rsidRPr="000D5B79" w:rsidRDefault="00A61AF0">
      <w:pPr>
        <w:spacing w:line="240" w:lineRule="auto"/>
        <w:rPr>
          <w:rFonts w:ascii="Arial" w:hAnsi="Arial" w:cs="Arial"/>
          <w:b/>
          <w:bCs/>
          <w:color w:val="000000"/>
          <w:sz w:val="20"/>
          <w:lang w:val="el-GR"/>
        </w:rPr>
      </w:pPr>
    </w:p>
    <w:p w14:paraId="5C22C055" w14:textId="77777777" w:rsidR="0051619E" w:rsidRDefault="0051619E">
      <w:pPr>
        <w:spacing w:line="240" w:lineRule="auto"/>
        <w:rPr>
          <w:rFonts w:ascii="Arial" w:hAnsi="Arial" w:cs="Arial"/>
          <w:b/>
          <w:bCs/>
          <w:color w:val="000000"/>
          <w:sz w:val="20"/>
          <w:lang w:val="el-GR"/>
        </w:rPr>
      </w:pPr>
      <w:r>
        <w:rPr>
          <w:rFonts w:ascii="Arial" w:hAnsi="Arial" w:cs="Arial"/>
          <w:b/>
          <w:bCs/>
          <w:color w:val="000000"/>
          <w:sz w:val="20"/>
          <w:lang w:val="el-GR"/>
        </w:rPr>
        <w:br w:type="page"/>
      </w:r>
    </w:p>
    <w:p w14:paraId="432FFA9D" w14:textId="02AA58F1" w:rsidR="00A61AF0" w:rsidRPr="000D5B79" w:rsidRDefault="000D5B79">
      <w:pPr>
        <w:spacing w:line="240" w:lineRule="auto"/>
        <w:rPr>
          <w:rFonts w:ascii="Arial" w:hAnsi="Arial" w:cs="Arial"/>
          <w:b/>
          <w:bCs/>
          <w:color w:val="000000"/>
          <w:sz w:val="20"/>
          <w:lang w:val="el-GR"/>
        </w:rPr>
      </w:pPr>
      <w:r w:rsidRPr="0051619E">
        <w:rPr>
          <w:rFonts w:ascii="Arial" w:hAnsi="Arial" w:cs="Arial"/>
          <w:b/>
          <w:bCs/>
          <w:color w:val="00B0F0"/>
          <w:sz w:val="20"/>
          <w:lang w:val="el-GR"/>
        </w:rPr>
        <w:lastRenderedPageBreak/>
        <w:t xml:space="preserve">Δ13: </w:t>
      </w:r>
      <w:r w:rsidRPr="000D5B79">
        <w:rPr>
          <w:rFonts w:ascii="Arial" w:hAnsi="Arial" w:cs="Arial"/>
          <w:b/>
          <w:bCs/>
          <w:color w:val="000000"/>
          <w:sz w:val="20"/>
          <w:lang w:val="el-GR"/>
        </w:rPr>
        <w:t>Εκπομπές αερίων θερμοκηπίου κατά κλάδο στην Ελλάδα και την Ε.Ε.-27, 2019</w:t>
      </w:r>
    </w:p>
    <w:p w14:paraId="22AE28D6" w14:textId="77777777" w:rsidR="00A61AF0" w:rsidRPr="0051619E" w:rsidRDefault="000D5B79">
      <w:pPr>
        <w:spacing w:after="80" w:line="240" w:lineRule="auto"/>
        <w:rPr>
          <w:rFonts w:ascii="Arial" w:hAnsi="Arial" w:cs="Arial"/>
          <w:i/>
          <w:iCs/>
          <w:color w:val="00B0F0"/>
          <w:sz w:val="20"/>
        </w:rPr>
      </w:pPr>
      <w:r w:rsidRPr="0051619E">
        <w:rPr>
          <w:rFonts w:ascii="Arial" w:hAnsi="Arial" w:cs="Arial"/>
          <w:i/>
          <w:iCs/>
          <w:color w:val="00B0F0"/>
          <w:sz w:val="20"/>
        </w:rPr>
        <w:t>(Eurostat, 201</w:t>
      </w:r>
      <w:r w:rsidRPr="0051619E">
        <w:rPr>
          <w:rFonts w:ascii="Arial" w:hAnsi="Arial" w:cs="Arial"/>
          <w:i/>
          <w:iCs/>
          <w:color w:val="00B0F0"/>
          <w:sz w:val="20"/>
          <w:lang w:val="el-GR"/>
        </w:rPr>
        <w:t>9</w:t>
      </w:r>
      <w:r w:rsidRPr="0051619E">
        <w:rPr>
          <w:rFonts w:ascii="Arial" w:hAnsi="Arial" w:cs="Arial"/>
          <w:i/>
          <w:iCs/>
          <w:color w:val="00B0F0"/>
          <w:sz w:val="20"/>
        </w:rPr>
        <w:t>)</w:t>
      </w:r>
    </w:p>
    <w:p w14:paraId="0E615E61" w14:textId="77777777" w:rsidR="00A61AF0" w:rsidRPr="000D5B79" w:rsidRDefault="000D5B79">
      <w:pPr>
        <w:spacing w:line="240" w:lineRule="auto"/>
        <w:rPr>
          <w:rFonts w:ascii="Arial" w:hAnsi="Arial" w:cs="Arial"/>
          <w:color w:val="000000"/>
          <w:sz w:val="20"/>
        </w:rPr>
      </w:pPr>
      <w:r w:rsidRPr="000D5B79">
        <w:rPr>
          <w:rFonts w:ascii="Arial" w:hAnsi="Arial" w:cs="Arial"/>
          <w:noProof/>
          <w:color w:val="000000"/>
          <w:sz w:val="20"/>
          <w:lang w:val="el-GR" w:eastAsia="el-GR"/>
        </w:rPr>
        <w:drawing>
          <wp:inline distT="0" distB="0" distL="0" distR="0" wp14:anchorId="36C2D16D" wp14:editId="6AE923ED">
            <wp:extent cx="4320000" cy="2819455"/>
            <wp:effectExtent l="19050" t="19050" r="23495" b="19050"/>
            <wp:docPr id="1126" name="Εικόνα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Εικόνα 262"/>
                    <pic:cNvPicPr/>
                  </pic:nvPicPr>
                  <pic:blipFill>
                    <a:blip r:embed="rId94" cstate="print"/>
                    <a:srcRect/>
                    <a:stretch/>
                  </pic:blipFill>
                  <pic:spPr>
                    <a:xfrm>
                      <a:off x="0" y="0"/>
                      <a:ext cx="4320000" cy="2819455"/>
                    </a:xfrm>
                    <a:prstGeom prst="rect">
                      <a:avLst/>
                    </a:prstGeom>
                    <a:ln w="9525" cap="flat" cmpd="sng">
                      <a:solidFill>
                        <a:srgbClr val="00B0F0"/>
                      </a:solidFill>
                      <a:prstDash val="solid"/>
                      <a:round/>
                      <a:headEnd/>
                      <a:tailEnd/>
                    </a:ln>
                  </pic:spPr>
                </pic:pic>
              </a:graphicData>
            </a:graphic>
          </wp:inline>
        </w:drawing>
      </w:r>
    </w:p>
    <w:p w14:paraId="486E7166" w14:textId="77777777" w:rsidR="00A61AF0" w:rsidRPr="000D5B79" w:rsidRDefault="000D5B79">
      <w:pPr>
        <w:pStyle w:val="MAINTEXT2"/>
        <w:spacing w:after="120"/>
        <w:rPr>
          <w:rFonts w:eastAsia="Times New Roman" w:cs="Arial"/>
          <w:szCs w:val="22"/>
          <w:lang w:eastAsia="el-GR"/>
        </w:rPr>
      </w:pPr>
      <w:bookmarkStart w:id="30" w:name="_Hlk61868085"/>
      <w:r w:rsidRPr="000D5B79">
        <w:rPr>
          <w:rFonts w:eastAsia="Times New Roman" w:cs="Arial"/>
          <w:szCs w:val="22"/>
          <w:lang w:eastAsia="el-GR"/>
        </w:rPr>
        <w:t xml:space="preserve">Παράλληλα, σημαντικές είναι οι προκλήσεις που παραμένουν </w:t>
      </w:r>
      <w:r w:rsidRPr="000D5B79">
        <w:rPr>
          <w:rFonts w:eastAsia="Times New Roman" w:cs="Arial" w:hint="eastAsia"/>
          <w:szCs w:val="22"/>
          <w:lang w:eastAsia="el-GR"/>
        </w:rPr>
        <w:t>σε</w:t>
      </w:r>
      <w:r w:rsidRPr="000D5B79">
        <w:rPr>
          <w:rFonts w:eastAsia="Times New Roman" w:cs="Arial"/>
          <w:szCs w:val="22"/>
          <w:lang w:eastAsia="el-GR"/>
        </w:rPr>
        <w:t xml:space="preserve"> </w:t>
      </w:r>
      <w:r w:rsidRPr="000D5B79">
        <w:rPr>
          <w:rFonts w:eastAsia="Times New Roman" w:cs="Arial" w:hint="eastAsia"/>
          <w:szCs w:val="22"/>
          <w:lang w:eastAsia="el-GR"/>
        </w:rPr>
        <w:t>τομείς</w:t>
      </w:r>
      <w:r w:rsidRPr="000D5B79">
        <w:rPr>
          <w:rFonts w:eastAsia="Times New Roman" w:cs="Arial"/>
          <w:szCs w:val="22"/>
          <w:lang w:eastAsia="el-GR"/>
        </w:rPr>
        <w:t xml:space="preserve"> </w:t>
      </w:r>
      <w:r w:rsidRPr="000D5B79">
        <w:rPr>
          <w:rFonts w:eastAsia="Times New Roman" w:cs="Arial" w:hint="eastAsia"/>
          <w:szCs w:val="22"/>
          <w:lang w:eastAsia="el-GR"/>
        </w:rPr>
        <w:t>όπως</w:t>
      </w:r>
      <w:r w:rsidRPr="000D5B79">
        <w:rPr>
          <w:rFonts w:eastAsia="Times New Roman" w:cs="Arial"/>
          <w:szCs w:val="22"/>
          <w:lang w:eastAsia="el-GR"/>
        </w:rPr>
        <w:t xml:space="preserve"> </w:t>
      </w:r>
      <w:r w:rsidRPr="000D5B79">
        <w:rPr>
          <w:rFonts w:eastAsia="Times New Roman" w:cs="Arial" w:hint="eastAsia"/>
          <w:szCs w:val="22"/>
          <w:lang w:eastAsia="el-GR"/>
        </w:rPr>
        <w:t>η</w:t>
      </w:r>
      <w:r w:rsidRPr="000D5B79">
        <w:rPr>
          <w:rFonts w:eastAsia="Times New Roman" w:cs="Arial"/>
          <w:szCs w:val="22"/>
          <w:lang w:eastAsia="el-GR"/>
        </w:rPr>
        <w:t xml:space="preserve"> </w:t>
      </w:r>
      <w:r w:rsidRPr="000D5B79">
        <w:rPr>
          <w:rFonts w:eastAsia="Times New Roman" w:cs="Arial" w:hint="eastAsia"/>
          <w:szCs w:val="22"/>
          <w:lang w:eastAsia="el-GR"/>
        </w:rPr>
        <w:t>διαχείριση</w:t>
      </w:r>
      <w:r w:rsidRPr="000D5B79">
        <w:rPr>
          <w:rFonts w:eastAsia="Times New Roman" w:cs="Arial"/>
          <w:szCs w:val="22"/>
          <w:lang w:eastAsia="el-GR"/>
        </w:rPr>
        <w:t xml:space="preserve"> </w:t>
      </w:r>
      <w:r w:rsidRPr="000D5B79">
        <w:rPr>
          <w:rFonts w:eastAsia="Times New Roman" w:cs="Arial" w:hint="eastAsia"/>
          <w:szCs w:val="22"/>
          <w:lang w:eastAsia="el-GR"/>
        </w:rPr>
        <w:t>αποβλήτων</w:t>
      </w:r>
      <w:r w:rsidRPr="000D5B79">
        <w:rPr>
          <w:rFonts w:eastAsia="Times New Roman" w:cs="Arial"/>
          <w:szCs w:val="22"/>
          <w:lang w:eastAsia="el-GR"/>
        </w:rPr>
        <w:t xml:space="preserve">, </w:t>
      </w:r>
      <w:r w:rsidRPr="000D5B79">
        <w:rPr>
          <w:rFonts w:eastAsia="Times New Roman" w:cs="Arial" w:hint="eastAsia"/>
          <w:szCs w:val="22"/>
          <w:lang w:eastAsia="el-GR"/>
        </w:rPr>
        <w:t>η</w:t>
      </w:r>
      <w:r w:rsidRPr="000D5B79">
        <w:rPr>
          <w:rFonts w:eastAsia="Times New Roman" w:cs="Arial"/>
          <w:szCs w:val="22"/>
          <w:lang w:eastAsia="el-GR"/>
        </w:rPr>
        <w:t xml:space="preserve"> </w:t>
      </w:r>
      <w:r w:rsidRPr="000D5B79">
        <w:rPr>
          <w:rFonts w:eastAsia="Times New Roman" w:cs="Arial" w:hint="eastAsia"/>
          <w:szCs w:val="22"/>
          <w:lang w:eastAsia="el-GR"/>
        </w:rPr>
        <w:t>διείσδυση</w:t>
      </w:r>
      <w:r w:rsidRPr="000D5B79">
        <w:rPr>
          <w:rFonts w:eastAsia="Times New Roman" w:cs="Arial"/>
          <w:szCs w:val="22"/>
          <w:lang w:eastAsia="el-GR"/>
        </w:rPr>
        <w:t xml:space="preserve"> </w:t>
      </w:r>
      <w:r w:rsidRPr="000D5B79">
        <w:rPr>
          <w:rFonts w:eastAsia="Times New Roman" w:cs="Arial" w:hint="eastAsia"/>
          <w:szCs w:val="22"/>
          <w:lang w:eastAsia="el-GR"/>
        </w:rPr>
        <w:t>των</w:t>
      </w:r>
      <w:r w:rsidRPr="000D5B79">
        <w:rPr>
          <w:rFonts w:eastAsia="Times New Roman" w:cs="Arial"/>
          <w:szCs w:val="22"/>
          <w:lang w:eastAsia="el-GR"/>
        </w:rPr>
        <w:t xml:space="preserve"> </w:t>
      </w:r>
      <w:r w:rsidRPr="000D5B79">
        <w:rPr>
          <w:rFonts w:eastAsia="Times New Roman" w:cs="Arial" w:hint="eastAsia"/>
          <w:szCs w:val="22"/>
          <w:lang w:eastAsia="el-GR"/>
        </w:rPr>
        <w:t>ΑΠΕ</w:t>
      </w:r>
      <w:r w:rsidRPr="000D5B79">
        <w:rPr>
          <w:rFonts w:eastAsia="Times New Roman" w:cs="Arial"/>
          <w:szCs w:val="22"/>
          <w:lang w:eastAsia="el-GR"/>
        </w:rPr>
        <w:t xml:space="preserve"> </w:t>
      </w:r>
      <w:r w:rsidRPr="000D5B79">
        <w:rPr>
          <w:rFonts w:eastAsia="Times New Roman" w:cs="Arial" w:hint="eastAsia"/>
          <w:szCs w:val="22"/>
          <w:lang w:eastAsia="el-GR"/>
        </w:rPr>
        <w:t>στο</w:t>
      </w:r>
      <w:r w:rsidRPr="000D5B79">
        <w:rPr>
          <w:rFonts w:eastAsia="Times New Roman" w:cs="Arial"/>
          <w:szCs w:val="22"/>
          <w:lang w:eastAsia="el-GR"/>
        </w:rPr>
        <w:t xml:space="preserve"> </w:t>
      </w:r>
      <w:r w:rsidRPr="000D5B79">
        <w:rPr>
          <w:rFonts w:eastAsia="Times New Roman" w:cs="Arial" w:hint="eastAsia"/>
          <w:szCs w:val="22"/>
          <w:lang w:eastAsia="el-GR"/>
        </w:rPr>
        <w:t>ενεργειακό</w:t>
      </w:r>
      <w:r w:rsidRPr="000D5B79">
        <w:rPr>
          <w:rFonts w:eastAsia="Times New Roman" w:cs="Arial"/>
          <w:szCs w:val="22"/>
          <w:lang w:eastAsia="el-GR"/>
        </w:rPr>
        <w:t xml:space="preserve"> </w:t>
      </w:r>
      <w:r w:rsidRPr="000D5B79">
        <w:rPr>
          <w:rFonts w:eastAsia="Times New Roman" w:cs="Arial" w:hint="eastAsia"/>
          <w:szCs w:val="22"/>
          <w:lang w:eastAsia="el-GR"/>
        </w:rPr>
        <w:t>μίγμα</w:t>
      </w:r>
      <w:r w:rsidRPr="000D5B79">
        <w:rPr>
          <w:rFonts w:eastAsia="Times New Roman" w:cs="Arial"/>
          <w:szCs w:val="22"/>
          <w:lang w:eastAsia="el-GR"/>
        </w:rPr>
        <w:t xml:space="preserve">, </w:t>
      </w:r>
      <w:r w:rsidRPr="000D5B79">
        <w:rPr>
          <w:rFonts w:eastAsia="Times New Roman" w:cs="Arial" w:hint="eastAsia"/>
          <w:szCs w:val="22"/>
          <w:lang w:eastAsia="el-GR"/>
        </w:rPr>
        <w:t>η</w:t>
      </w:r>
      <w:r w:rsidRPr="000D5B79">
        <w:rPr>
          <w:rFonts w:eastAsia="Times New Roman" w:cs="Arial"/>
          <w:szCs w:val="22"/>
          <w:lang w:eastAsia="el-GR"/>
        </w:rPr>
        <w:t xml:space="preserve"> </w:t>
      </w:r>
      <w:r w:rsidRPr="000D5B79">
        <w:rPr>
          <w:rFonts w:eastAsia="Times New Roman" w:cs="Arial" w:hint="eastAsia"/>
          <w:szCs w:val="22"/>
          <w:lang w:eastAsia="el-GR"/>
        </w:rPr>
        <w:t>ενεργειακή</w:t>
      </w:r>
      <w:r w:rsidRPr="000D5B79">
        <w:rPr>
          <w:rFonts w:eastAsia="Times New Roman" w:cs="Arial"/>
          <w:szCs w:val="22"/>
          <w:lang w:eastAsia="el-GR"/>
        </w:rPr>
        <w:t xml:space="preserve"> </w:t>
      </w:r>
      <w:r w:rsidRPr="000D5B79">
        <w:rPr>
          <w:rFonts w:eastAsia="Times New Roman" w:cs="Arial" w:hint="eastAsia"/>
          <w:szCs w:val="22"/>
          <w:lang w:eastAsia="el-GR"/>
        </w:rPr>
        <w:t>αποδοτικότητα</w:t>
      </w:r>
      <w:r w:rsidRPr="000D5B79">
        <w:rPr>
          <w:rFonts w:eastAsia="Times New Roman" w:cs="Arial"/>
          <w:szCs w:val="22"/>
          <w:lang w:eastAsia="el-GR"/>
        </w:rPr>
        <w:t xml:space="preserve"> </w:t>
      </w:r>
      <w:r w:rsidRPr="000D5B79">
        <w:rPr>
          <w:rFonts w:eastAsia="Times New Roman" w:cs="Arial" w:hint="eastAsia"/>
          <w:szCs w:val="22"/>
          <w:lang w:eastAsia="el-GR"/>
        </w:rPr>
        <w:t>των</w:t>
      </w:r>
      <w:r w:rsidRPr="000D5B79">
        <w:rPr>
          <w:rFonts w:eastAsia="Times New Roman" w:cs="Arial"/>
          <w:szCs w:val="22"/>
          <w:lang w:eastAsia="el-GR"/>
        </w:rPr>
        <w:t xml:space="preserve"> </w:t>
      </w:r>
      <w:r w:rsidRPr="000D5B79">
        <w:rPr>
          <w:rFonts w:eastAsia="Times New Roman" w:cs="Arial" w:hint="eastAsia"/>
          <w:szCs w:val="22"/>
          <w:lang w:eastAsia="el-GR"/>
        </w:rPr>
        <w:t>κτιρίων</w:t>
      </w:r>
      <w:r w:rsidRPr="000D5B79">
        <w:rPr>
          <w:rFonts w:eastAsia="Times New Roman" w:cs="Arial"/>
          <w:szCs w:val="22"/>
          <w:lang w:eastAsia="el-GR"/>
        </w:rPr>
        <w:t xml:space="preserve"> </w:t>
      </w:r>
      <w:r w:rsidRPr="000D5B79">
        <w:rPr>
          <w:rFonts w:eastAsia="Times New Roman" w:cs="Arial" w:hint="eastAsia"/>
          <w:szCs w:val="22"/>
          <w:lang w:eastAsia="el-GR"/>
        </w:rPr>
        <w:t>και</w:t>
      </w:r>
      <w:r w:rsidRPr="000D5B79">
        <w:rPr>
          <w:rFonts w:eastAsia="Times New Roman" w:cs="Arial"/>
          <w:szCs w:val="22"/>
          <w:lang w:eastAsia="el-GR"/>
        </w:rPr>
        <w:t xml:space="preserve"> </w:t>
      </w:r>
      <w:r w:rsidRPr="000D5B79">
        <w:rPr>
          <w:rFonts w:eastAsia="Times New Roman" w:cs="Arial" w:hint="eastAsia"/>
          <w:szCs w:val="22"/>
          <w:lang w:eastAsia="el-GR"/>
        </w:rPr>
        <w:t>η</w:t>
      </w:r>
      <w:r w:rsidRPr="000D5B79">
        <w:rPr>
          <w:rFonts w:eastAsia="Times New Roman" w:cs="Arial"/>
          <w:szCs w:val="22"/>
          <w:lang w:eastAsia="el-GR"/>
        </w:rPr>
        <w:t xml:space="preserve"> </w:t>
      </w:r>
      <w:r w:rsidRPr="000D5B79">
        <w:rPr>
          <w:rFonts w:eastAsia="Times New Roman" w:cs="Arial" w:hint="eastAsia"/>
          <w:szCs w:val="22"/>
          <w:lang w:eastAsia="el-GR"/>
        </w:rPr>
        <w:t>ηλεκτροκίνηση</w:t>
      </w:r>
      <w:r w:rsidRPr="000D5B79">
        <w:rPr>
          <w:rFonts w:eastAsia="Times New Roman" w:cs="Arial"/>
          <w:szCs w:val="22"/>
          <w:lang w:eastAsia="el-GR"/>
        </w:rPr>
        <w:t>.</w:t>
      </w:r>
    </w:p>
    <w:p w14:paraId="50013ECE" w14:textId="77777777" w:rsidR="00A61AF0" w:rsidRPr="000D5B79" w:rsidRDefault="000D5B79">
      <w:pPr>
        <w:pStyle w:val="MAINTEXT2"/>
        <w:spacing w:after="120"/>
        <w:rPr>
          <w:rFonts w:eastAsia="Times New Roman" w:cs="Arial"/>
          <w:szCs w:val="22"/>
          <w:lang w:eastAsia="el-GR"/>
        </w:rPr>
      </w:pPr>
      <w:r w:rsidRPr="000D5B79">
        <w:rPr>
          <w:rFonts w:eastAsia="Times New Roman" w:cs="Arial" w:hint="eastAsia"/>
          <w:szCs w:val="22"/>
          <w:lang w:eastAsia="el-GR"/>
        </w:rPr>
        <w:t>Ήδη</w:t>
      </w:r>
      <w:r w:rsidRPr="000D5B79">
        <w:rPr>
          <w:rFonts w:eastAsia="Times New Roman" w:cs="Arial"/>
          <w:szCs w:val="22"/>
          <w:lang w:eastAsia="el-GR"/>
        </w:rPr>
        <w:t xml:space="preserve"> </w:t>
      </w:r>
      <w:r w:rsidRPr="000D5B79">
        <w:rPr>
          <w:rFonts w:eastAsia="Times New Roman" w:cs="Arial" w:hint="eastAsia"/>
          <w:szCs w:val="22"/>
          <w:lang w:eastAsia="el-GR"/>
        </w:rPr>
        <w:t>οι</w:t>
      </w:r>
      <w:r w:rsidRPr="000D5B79">
        <w:rPr>
          <w:rFonts w:eastAsia="Times New Roman" w:cs="Arial"/>
          <w:szCs w:val="22"/>
          <w:lang w:eastAsia="el-GR"/>
        </w:rPr>
        <w:t xml:space="preserve"> </w:t>
      </w:r>
      <w:r w:rsidRPr="000D5B79">
        <w:rPr>
          <w:rFonts w:eastAsia="Times New Roman" w:cs="Arial" w:hint="eastAsia"/>
          <w:szCs w:val="22"/>
          <w:lang w:eastAsia="el-GR"/>
        </w:rPr>
        <w:t>εγκεκριμένοι</w:t>
      </w:r>
      <w:r w:rsidRPr="000D5B79">
        <w:rPr>
          <w:rFonts w:eastAsia="Times New Roman" w:cs="Arial"/>
          <w:szCs w:val="22"/>
          <w:lang w:eastAsia="el-GR"/>
        </w:rPr>
        <w:t xml:space="preserve"> </w:t>
      </w:r>
      <w:r w:rsidRPr="000D5B79">
        <w:rPr>
          <w:rFonts w:eastAsia="Times New Roman" w:cs="Arial" w:hint="eastAsia"/>
          <w:szCs w:val="22"/>
          <w:lang w:eastAsia="el-GR"/>
        </w:rPr>
        <w:t>Εθνικοί</w:t>
      </w:r>
      <w:r w:rsidRPr="000D5B79">
        <w:rPr>
          <w:rFonts w:eastAsia="Times New Roman" w:cs="Arial"/>
          <w:szCs w:val="22"/>
          <w:lang w:eastAsia="el-GR"/>
        </w:rPr>
        <w:t xml:space="preserve"> </w:t>
      </w:r>
      <w:r w:rsidRPr="000D5B79">
        <w:rPr>
          <w:rFonts w:eastAsia="Times New Roman" w:cs="Arial" w:hint="eastAsia"/>
          <w:szCs w:val="22"/>
          <w:lang w:eastAsia="el-GR"/>
        </w:rPr>
        <w:t>Σχεδιασμοί</w:t>
      </w:r>
      <w:r w:rsidRPr="000D5B79">
        <w:rPr>
          <w:rFonts w:eastAsia="Times New Roman" w:cs="Arial"/>
          <w:szCs w:val="22"/>
          <w:lang w:eastAsia="el-GR"/>
        </w:rPr>
        <w:t xml:space="preserve"> </w:t>
      </w:r>
      <w:r w:rsidRPr="000D5B79">
        <w:rPr>
          <w:rFonts w:eastAsia="Times New Roman" w:cs="Arial" w:hint="eastAsia"/>
          <w:szCs w:val="22"/>
          <w:lang w:eastAsia="el-GR"/>
        </w:rPr>
        <w:t>της</w:t>
      </w:r>
      <w:r w:rsidRPr="000D5B79">
        <w:rPr>
          <w:rFonts w:eastAsia="Times New Roman" w:cs="Arial"/>
          <w:szCs w:val="22"/>
          <w:lang w:eastAsia="el-GR"/>
        </w:rPr>
        <w:t xml:space="preserve"> </w:t>
      </w:r>
      <w:r w:rsidRPr="000D5B79">
        <w:rPr>
          <w:rFonts w:eastAsia="Times New Roman" w:cs="Arial" w:hint="eastAsia"/>
          <w:szCs w:val="22"/>
          <w:lang w:eastAsia="el-GR"/>
        </w:rPr>
        <w:t>χώρας</w:t>
      </w:r>
      <w:r w:rsidRPr="000D5B79">
        <w:rPr>
          <w:rFonts w:eastAsia="Times New Roman" w:cs="Arial"/>
          <w:szCs w:val="22"/>
          <w:lang w:eastAsia="el-GR"/>
        </w:rPr>
        <w:t xml:space="preserve"> </w:t>
      </w:r>
      <w:r w:rsidRPr="000D5B79">
        <w:rPr>
          <w:rFonts w:eastAsia="Times New Roman" w:cs="Arial" w:hint="eastAsia"/>
          <w:szCs w:val="22"/>
          <w:lang w:eastAsia="el-GR"/>
        </w:rPr>
        <w:t>για</w:t>
      </w:r>
      <w:r w:rsidRPr="000D5B79">
        <w:rPr>
          <w:rFonts w:eastAsia="Times New Roman" w:cs="Arial"/>
          <w:szCs w:val="22"/>
          <w:lang w:eastAsia="el-GR"/>
        </w:rPr>
        <w:t xml:space="preserve"> </w:t>
      </w:r>
      <w:r w:rsidRPr="000D5B79">
        <w:rPr>
          <w:rFonts w:eastAsia="Times New Roman" w:cs="Arial" w:hint="eastAsia"/>
          <w:szCs w:val="22"/>
          <w:lang w:eastAsia="el-GR"/>
        </w:rPr>
        <w:t>την</w:t>
      </w:r>
      <w:r w:rsidRPr="000D5B79">
        <w:rPr>
          <w:rFonts w:eastAsia="Times New Roman" w:cs="Arial"/>
          <w:szCs w:val="22"/>
          <w:lang w:eastAsia="el-GR"/>
        </w:rPr>
        <w:t xml:space="preserve"> </w:t>
      </w:r>
      <w:hyperlink r:id="rId95" w:history="1">
        <w:r w:rsidRPr="0051619E">
          <w:rPr>
            <w:rStyle w:val="Hyperlink"/>
            <w:rFonts w:eastAsia="Times New Roman" w:cs="Arial" w:hint="eastAsia"/>
            <w:color w:val="00B0F0"/>
            <w:szCs w:val="22"/>
            <w:lang w:eastAsia="el-GR"/>
          </w:rPr>
          <w:t>Ενέργεια</w:t>
        </w:r>
        <w:r w:rsidRPr="0051619E">
          <w:rPr>
            <w:rStyle w:val="Hyperlink"/>
            <w:rFonts w:eastAsia="Times New Roman" w:cs="Arial"/>
            <w:color w:val="00B0F0"/>
            <w:szCs w:val="22"/>
            <w:lang w:eastAsia="el-GR"/>
          </w:rPr>
          <w:t xml:space="preserve"> </w:t>
        </w:r>
        <w:r w:rsidRPr="0051619E">
          <w:rPr>
            <w:rStyle w:val="Hyperlink"/>
            <w:rFonts w:eastAsia="Times New Roman" w:cs="Arial" w:hint="eastAsia"/>
            <w:color w:val="00B0F0"/>
            <w:szCs w:val="22"/>
            <w:lang w:eastAsia="el-GR"/>
          </w:rPr>
          <w:t>και</w:t>
        </w:r>
        <w:r w:rsidRPr="0051619E">
          <w:rPr>
            <w:rStyle w:val="Hyperlink"/>
            <w:rFonts w:eastAsia="Times New Roman" w:cs="Arial"/>
            <w:color w:val="00B0F0"/>
            <w:szCs w:val="22"/>
            <w:lang w:eastAsia="el-GR"/>
          </w:rPr>
          <w:t xml:space="preserve"> </w:t>
        </w:r>
        <w:r w:rsidRPr="0051619E">
          <w:rPr>
            <w:rStyle w:val="Hyperlink"/>
            <w:rFonts w:eastAsia="Times New Roman" w:cs="Arial" w:hint="eastAsia"/>
            <w:color w:val="00B0F0"/>
            <w:szCs w:val="22"/>
            <w:lang w:eastAsia="el-GR"/>
          </w:rPr>
          <w:t>το</w:t>
        </w:r>
        <w:r w:rsidRPr="0051619E">
          <w:rPr>
            <w:rStyle w:val="Hyperlink"/>
            <w:rFonts w:eastAsia="Times New Roman" w:cs="Arial"/>
            <w:color w:val="00B0F0"/>
            <w:szCs w:val="22"/>
            <w:lang w:eastAsia="el-GR"/>
          </w:rPr>
          <w:t xml:space="preserve"> </w:t>
        </w:r>
        <w:r w:rsidRPr="0051619E">
          <w:rPr>
            <w:rStyle w:val="Hyperlink"/>
            <w:rFonts w:eastAsia="Times New Roman" w:cs="Arial" w:hint="eastAsia"/>
            <w:color w:val="00B0F0"/>
            <w:szCs w:val="22"/>
            <w:lang w:eastAsia="el-GR"/>
          </w:rPr>
          <w:t>Κλίμα</w:t>
        </w:r>
      </w:hyperlink>
      <w:r w:rsidRPr="0051619E">
        <w:rPr>
          <w:rFonts w:eastAsia="Times New Roman" w:cs="Arial"/>
          <w:color w:val="00B0F0"/>
          <w:szCs w:val="22"/>
          <w:lang w:eastAsia="el-GR"/>
        </w:rPr>
        <w:t xml:space="preserve"> </w:t>
      </w:r>
      <w:r w:rsidRPr="000D5B79">
        <w:rPr>
          <w:rFonts w:eastAsia="Times New Roman" w:cs="Arial"/>
          <w:szCs w:val="22"/>
          <w:lang w:eastAsia="el-GR"/>
        </w:rPr>
        <w:t xml:space="preserve">(ΕΣΕΚ) </w:t>
      </w:r>
      <w:r w:rsidRPr="000D5B79">
        <w:rPr>
          <w:rFonts w:eastAsia="Times New Roman" w:cs="Arial" w:hint="eastAsia"/>
          <w:szCs w:val="22"/>
          <w:lang w:eastAsia="el-GR"/>
        </w:rPr>
        <w:t>και</w:t>
      </w:r>
      <w:r w:rsidRPr="000D5B79">
        <w:rPr>
          <w:rFonts w:eastAsia="Times New Roman" w:cs="Arial"/>
          <w:szCs w:val="22"/>
          <w:lang w:eastAsia="el-GR"/>
        </w:rPr>
        <w:t xml:space="preserve"> </w:t>
      </w:r>
      <w:r w:rsidRPr="000D5B79">
        <w:rPr>
          <w:rFonts w:eastAsia="Times New Roman" w:cs="Arial" w:hint="eastAsia"/>
          <w:szCs w:val="22"/>
          <w:lang w:eastAsia="el-GR"/>
        </w:rPr>
        <w:t>για</w:t>
      </w:r>
      <w:r w:rsidRPr="000D5B79">
        <w:rPr>
          <w:rFonts w:eastAsia="Times New Roman" w:cs="Arial"/>
          <w:szCs w:val="22"/>
          <w:lang w:eastAsia="el-GR"/>
        </w:rPr>
        <w:t xml:space="preserve"> </w:t>
      </w:r>
      <w:r w:rsidRPr="000D5B79">
        <w:rPr>
          <w:rFonts w:eastAsia="Times New Roman" w:cs="Arial" w:hint="eastAsia"/>
          <w:szCs w:val="22"/>
          <w:lang w:eastAsia="el-GR"/>
        </w:rPr>
        <w:t>την</w:t>
      </w:r>
      <w:r w:rsidRPr="000D5B79">
        <w:rPr>
          <w:rFonts w:eastAsia="Times New Roman" w:cs="Arial"/>
          <w:szCs w:val="22"/>
          <w:lang w:eastAsia="el-GR"/>
        </w:rPr>
        <w:t xml:space="preserve"> </w:t>
      </w:r>
      <w:hyperlink r:id="rId96" w:history="1">
        <w:r w:rsidRPr="0051619E">
          <w:rPr>
            <w:rStyle w:val="Hyperlink"/>
            <w:rFonts w:eastAsia="Times New Roman" w:cs="Arial" w:hint="eastAsia"/>
            <w:color w:val="00B0F0"/>
            <w:szCs w:val="22"/>
            <w:lang w:eastAsia="el-GR"/>
          </w:rPr>
          <w:t>Διαχείριση</w:t>
        </w:r>
        <w:r w:rsidRPr="0051619E">
          <w:rPr>
            <w:rStyle w:val="Hyperlink"/>
            <w:rFonts w:eastAsia="Times New Roman" w:cs="Arial"/>
            <w:color w:val="00B0F0"/>
            <w:szCs w:val="22"/>
            <w:lang w:eastAsia="el-GR"/>
          </w:rPr>
          <w:t xml:space="preserve"> </w:t>
        </w:r>
        <w:r w:rsidRPr="0051619E">
          <w:rPr>
            <w:rStyle w:val="Hyperlink"/>
            <w:rFonts w:eastAsia="Times New Roman" w:cs="Arial" w:hint="eastAsia"/>
            <w:color w:val="00B0F0"/>
            <w:szCs w:val="22"/>
            <w:lang w:eastAsia="el-GR"/>
          </w:rPr>
          <w:t>Αποβλήτων</w:t>
        </w:r>
      </w:hyperlink>
      <w:r w:rsidRPr="000D5B79">
        <w:rPr>
          <w:rFonts w:eastAsia="Times New Roman" w:cs="Arial"/>
          <w:szCs w:val="22"/>
          <w:lang w:eastAsia="el-GR"/>
        </w:rPr>
        <w:t xml:space="preserve"> (ΕΣΔΑ) </w:t>
      </w:r>
      <w:r w:rsidRPr="000D5B79">
        <w:rPr>
          <w:rFonts w:eastAsia="Times New Roman" w:cs="Arial" w:hint="eastAsia"/>
          <w:szCs w:val="22"/>
          <w:lang w:eastAsia="el-GR"/>
        </w:rPr>
        <w:t>θέτουν</w:t>
      </w:r>
      <w:r w:rsidRPr="000D5B79">
        <w:rPr>
          <w:rFonts w:eastAsia="Times New Roman" w:cs="Arial"/>
          <w:szCs w:val="22"/>
          <w:lang w:eastAsia="el-GR"/>
        </w:rPr>
        <w:t xml:space="preserve"> </w:t>
      </w:r>
      <w:r w:rsidRPr="000D5B79">
        <w:rPr>
          <w:rFonts w:eastAsia="Times New Roman" w:cs="Arial" w:hint="eastAsia"/>
          <w:szCs w:val="22"/>
          <w:lang w:eastAsia="el-GR"/>
        </w:rPr>
        <w:t>φιλόδοξους</w:t>
      </w:r>
      <w:r w:rsidRPr="000D5B79">
        <w:rPr>
          <w:rFonts w:eastAsia="Times New Roman" w:cs="Arial"/>
          <w:szCs w:val="22"/>
          <w:lang w:eastAsia="el-GR"/>
        </w:rPr>
        <w:t xml:space="preserve"> </w:t>
      </w:r>
      <w:r w:rsidRPr="000D5B79">
        <w:rPr>
          <w:rFonts w:eastAsia="Times New Roman" w:cs="Arial" w:hint="eastAsia"/>
          <w:szCs w:val="22"/>
          <w:lang w:eastAsia="el-GR"/>
        </w:rPr>
        <w:t>στόχους</w:t>
      </w:r>
      <w:r w:rsidRPr="000D5B79">
        <w:rPr>
          <w:rFonts w:eastAsia="Times New Roman" w:cs="Arial"/>
          <w:szCs w:val="22"/>
          <w:lang w:eastAsia="el-GR"/>
        </w:rPr>
        <w:t xml:space="preserve"> </w:t>
      </w:r>
      <w:r w:rsidRPr="000D5B79">
        <w:rPr>
          <w:rFonts w:eastAsia="Times New Roman" w:cs="Arial" w:hint="eastAsia"/>
          <w:szCs w:val="22"/>
          <w:lang w:eastAsia="el-GR"/>
        </w:rPr>
        <w:t>και</w:t>
      </w:r>
      <w:r w:rsidRPr="000D5B79">
        <w:rPr>
          <w:rFonts w:eastAsia="Times New Roman" w:cs="Arial"/>
          <w:szCs w:val="22"/>
          <w:lang w:eastAsia="el-GR"/>
        </w:rPr>
        <w:t xml:space="preserve"> </w:t>
      </w:r>
      <w:r w:rsidRPr="000D5B79">
        <w:rPr>
          <w:rFonts w:eastAsia="Times New Roman" w:cs="Arial" w:hint="eastAsia"/>
          <w:szCs w:val="22"/>
          <w:lang w:eastAsia="el-GR"/>
        </w:rPr>
        <w:t>ε</w:t>
      </w:r>
      <w:r w:rsidRPr="000D5B79">
        <w:rPr>
          <w:rFonts w:eastAsia="Times New Roman" w:cs="Arial"/>
          <w:szCs w:val="22"/>
          <w:lang w:eastAsia="el-GR"/>
        </w:rPr>
        <w:t xml:space="preserve">κτιμούν </w:t>
      </w:r>
      <w:r w:rsidRPr="000D5B79">
        <w:rPr>
          <w:rFonts w:eastAsia="Times New Roman" w:cs="Arial" w:hint="eastAsia"/>
          <w:szCs w:val="22"/>
          <w:lang w:eastAsia="el-GR"/>
        </w:rPr>
        <w:t>επενδυτικές</w:t>
      </w:r>
      <w:r w:rsidRPr="000D5B79">
        <w:rPr>
          <w:rFonts w:eastAsia="Times New Roman" w:cs="Arial"/>
          <w:szCs w:val="22"/>
          <w:lang w:eastAsia="el-GR"/>
        </w:rPr>
        <w:t xml:space="preserve"> </w:t>
      </w:r>
      <w:r w:rsidRPr="000D5B79">
        <w:rPr>
          <w:rFonts w:eastAsia="Times New Roman" w:cs="Arial" w:hint="eastAsia"/>
          <w:szCs w:val="22"/>
          <w:lang w:eastAsia="el-GR"/>
        </w:rPr>
        <w:t>ανάγκες</w:t>
      </w:r>
      <w:r w:rsidRPr="000D5B79">
        <w:rPr>
          <w:rFonts w:eastAsia="Times New Roman" w:cs="Arial"/>
          <w:szCs w:val="22"/>
          <w:lang w:eastAsia="el-GR"/>
        </w:rPr>
        <w:t xml:space="preserve"> </w:t>
      </w:r>
      <w:r w:rsidRPr="000D5B79">
        <w:rPr>
          <w:rFonts w:eastAsia="Times New Roman" w:cs="Arial" w:hint="eastAsia"/>
          <w:szCs w:val="22"/>
          <w:lang w:eastAsia="el-GR"/>
        </w:rPr>
        <w:t>της</w:t>
      </w:r>
      <w:r w:rsidRPr="000D5B79">
        <w:rPr>
          <w:rFonts w:eastAsia="Times New Roman" w:cs="Arial"/>
          <w:szCs w:val="22"/>
          <w:lang w:eastAsia="el-GR"/>
        </w:rPr>
        <w:t xml:space="preserve"> </w:t>
      </w:r>
      <w:r w:rsidRPr="000D5B79">
        <w:rPr>
          <w:rFonts w:eastAsia="Times New Roman" w:cs="Arial" w:hint="eastAsia"/>
          <w:szCs w:val="22"/>
          <w:lang w:eastAsia="el-GR"/>
        </w:rPr>
        <w:t>τάξης</w:t>
      </w:r>
      <w:r w:rsidRPr="000D5B79">
        <w:rPr>
          <w:rFonts w:eastAsia="Times New Roman" w:cs="Arial"/>
          <w:szCs w:val="22"/>
          <w:lang w:eastAsia="el-GR"/>
        </w:rPr>
        <w:t xml:space="preserve"> </w:t>
      </w:r>
      <w:r w:rsidRPr="000D5B79">
        <w:rPr>
          <w:rFonts w:eastAsia="Times New Roman" w:cs="Arial" w:hint="eastAsia"/>
          <w:szCs w:val="22"/>
          <w:lang w:eastAsia="el-GR"/>
        </w:rPr>
        <w:t>των</w:t>
      </w:r>
      <w:r w:rsidRPr="000D5B79">
        <w:rPr>
          <w:rFonts w:eastAsia="Times New Roman" w:cs="Arial"/>
          <w:szCs w:val="22"/>
          <w:lang w:eastAsia="el-GR"/>
        </w:rPr>
        <w:t xml:space="preserve"> €50 </w:t>
      </w:r>
      <w:r w:rsidRPr="000D5B79">
        <w:rPr>
          <w:rFonts w:eastAsia="Times New Roman" w:cs="Arial" w:hint="eastAsia"/>
          <w:szCs w:val="22"/>
          <w:lang w:eastAsia="el-GR"/>
        </w:rPr>
        <w:t>δισ</w:t>
      </w:r>
      <w:r w:rsidRPr="000D5B79">
        <w:rPr>
          <w:rFonts w:eastAsia="Times New Roman" w:cs="Arial"/>
          <w:szCs w:val="22"/>
          <w:lang w:eastAsia="el-GR"/>
        </w:rPr>
        <w:t xml:space="preserve">. Ενδεικτικά αναφέρονται: </w:t>
      </w:r>
    </w:p>
    <w:p w14:paraId="5AD33C20" w14:textId="77777777" w:rsidR="00A61AF0" w:rsidRPr="000D5B79" w:rsidRDefault="000D5B79">
      <w:pPr>
        <w:pStyle w:val="MAINTEXT2"/>
        <w:numPr>
          <w:ilvl w:val="0"/>
          <w:numId w:val="15"/>
        </w:numPr>
        <w:spacing w:after="120"/>
        <w:rPr>
          <w:rFonts w:eastAsia="Times New Roman" w:cs="Arial"/>
          <w:szCs w:val="22"/>
          <w:lang w:eastAsia="el-GR"/>
        </w:rPr>
      </w:pPr>
      <w:r w:rsidRPr="000D5B79">
        <w:rPr>
          <w:rFonts w:eastAsia="Times New Roman" w:cs="Arial" w:hint="eastAsia"/>
          <w:szCs w:val="22"/>
          <w:lang w:eastAsia="el-GR"/>
        </w:rPr>
        <w:t>μείωση</w:t>
      </w:r>
      <w:r w:rsidRPr="000D5B79">
        <w:rPr>
          <w:rFonts w:eastAsia="Times New Roman" w:cs="Arial"/>
          <w:szCs w:val="22"/>
          <w:lang w:eastAsia="el-GR"/>
        </w:rPr>
        <w:t xml:space="preserve"> </w:t>
      </w:r>
      <w:r w:rsidRPr="000D5B79">
        <w:rPr>
          <w:rFonts w:eastAsia="Times New Roman" w:cs="Arial" w:hint="eastAsia"/>
          <w:szCs w:val="22"/>
          <w:lang w:eastAsia="el-GR"/>
        </w:rPr>
        <w:t>των</w:t>
      </w:r>
      <w:r w:rsidRPr="000D5B79">
        <w:rPr>
          <w:rFonts w:eastAsia="Times New Roman" w:cs="Arial"/>
          <w:szCs w:val="22"/>
          <w:lang w:eastAsia="el-GR"/>
        </w:rPr>
        <w:t xml:space="preserve"> </w:t>
      </w:r>
      <w:r w:rsidRPr="000D5B79">
        <w:rPr>
          <w:rFonts w:eastAsia="Times New Roman" w:cs="Arial" w:hint="eastAsia"/>
          <w:szCs w:val="22"/>
          <w:lang w:eastAsia="el-GR"/>
        </w:rPr>
        <w:t>εκπομπών</w:t>
      </w:r>
      <w:r w:rsidRPr="000D5B79">
        <w:rPr>
          <w:rFonts w:eastAsia="Times New Roman" w:cs="Arial"/>
          <w:szCs w:val="22"/>
          <w:lang w:eastAsia="el-GR"/>
        </w:rPr>
        <w:t xml:space="preserve"> </w:t>
      </w:r>
      <w:proofErr w:type="spellStart"/>
      <w:r w:rsidRPr="000D5B79">
        <w:rPr>
          <w:rFonts w:eastAsia="Times New Roman" w:cs="Arial" w:hint="eastAsia"/>
          <w:szCs w:val="22"/>
          <w:lang w:eastAsia="el-GR"/>
        </w:rPr>
        <w:t>Α</w:t>
      </w:r>
      <w:r w:rsidRPr="000D5B79">
        <w:rPr>
          <w:rFonts w:eastAsia="Times New Roman" w:cs="Arial"/>
          <w:szCs w:val="22"/>
          <w:lang w:eastAsia="el-GR"/>
        </w:rPr>
        <w:t>τΘ</w:t>
      </w:r>
      <w:proofErr w:type="spellEnd"/>
      <w:r w:rsidRPr="000D5B79">
        <w:rPr>
          <w:rFonts w:eastAsia="Times New Roman" w:cs="Arial"/>
          <w:szCs w:val="22"/>
          <w:lang w:eastAsia="el-GR"/>
        </w:rPr>
        <w:t xml:space="preserve"> </w:t>
      </w:r>
      <w:r w:rsidRPr="000D5B79">
        <w:rPr>
          <w:rFonts w:eastAsia="Times New Roman" w:cs="Arial" w:hint="eastAsia"/>
          <w:szCs w:val="22"/>
          <w:lang w:eastAsia="el-GR"/>
        </w:rPr>
        <w:t>πάνω</w:t>
      </w:r>
      <w:r w:rsidRPr="000D5B79">
        <w:rPr>
          <w:rFonts w:eastAsia="Times New Roman" w:cs="Arial"/>
          <w:szCs w:val="22"/>
          <w:lang w:eastAsia="el-GR"/>
        </w:rPr>
        <w:t xml:space="preserve"> </w:t>
      </w:r>
      <w:r w:rsidRPr="000D5B79">
        <w:rPr>
          <w:rFonts w:eastAsia="Times New Roman" w:cs="Arial" w:hint="eastAsia"/>
          <w:szCs w:val="22"/>
          <w:lang w:eastAsia="el-GR"/>
        </w:rPr>
        <w:t>από</w:t>
      </w:r>
      <w:r w:rsidRPr="000D5B79">
        <w:rPr>
          <w:rFonts w:eastAsia="Times New Roman" w:cs="Arial"/>
          <w:szCs w:val="22"/>
          <w:lang w:eastAsia="el-GR"/>
        </w:rPr>
        <w:t xml:space="preserve"> 42% </w:t>
      </w:r>
      <w:r w:rsidRPr="000D5B79">
        <w:rPr>
          <w:rFonts w:eastAsia="Times New Roman" w:cs="Arial" w:hint="eastAsia"/>
          <w:szCs w:val="22"/>
          <w:lang w:eastAsia="el-GR"/>
        </w:rPr>
        <w:t>σε</w:t>
      </w:r>
      <w:r w:rsidRPr="000D5B79">
        <w:rPr>
          <w:rFonts w:eastAsia="Times New Roman" w:cs="Arial"/>
          <w:szCs w:val="22"/>
          <w:lang w:eastAsia="el-GR"/>
        </w:rPr>
        <w:t xml:space="preserve"> </w:t>
      </w:r>
      <w:r w:rsidRPr="000D5B79">
        <w:rPr>
          <w:rFonts w:eastAsia="Times New Roman" w:cs="Arial" w:hint="eastAsia"/>
          <w:szCs w:val="22"/>
          <w:lang w:eastAsia="el-GR"/>
        </w:rPr>
        <w:t>σχέση</w:t>
      </w:r>
      <w:r w:rsidRPr="000D5B79">
        <w:rPr>
          <w:rFonts w:eastAsia="Times New Roman" w:cs="Arial"/>
          <w:szCs w:val="22"/>
          <w:lang w:eastAsia="el-GR"/>
        </w:rPr>
        <w:t xml:space="preserve"> </w:t>
      </w:r>
      <w:r w:rsidRPr="000D5B79">
        <w:rPr>
          <w:rFonts w:eastAsia="Times New Roman" w:cs="Arial" w:hint="eastAsia"/>
          <w:szCs w:val="22"/>
          <w:lang w:eastAsia="el-GR"/>
        </w:rPr>
        <w:t>με</w:t>
      </w:r>
      <w:r w:rsidRPr="000D5B79">
        <w:rPr>
          <w:rFonts w:eastAsia="Times New Roman" w:cs="Arial"/>
          <w:szCs w:val="22"/>
          <w:lang w:eastAsia="el-GR"/>
        </w:rPr>
        <w:t xml:space="preserve"> </w:t>
      </w:r>
      <w:r w:rsidRPr="000D5B79">
        <w:rPr>
          <w:rFonts w:eastAsia="Times New Roman" w:cs="Arial" w:hint="eastAsia"/>
          <w:szCs w:val="22"/>
          <w:lang w:eastAsia="el-GR"/>
        </w:rPr>
        <w:t>τις</w:t>
      </w:r>
      <w:r w:rsidRPr="000D5B79">
        <w:rPr>
          <w:rFonts w:eastAsia="Times New Roman" w:cs="Arial"/>
          <w:szCs w:val="22"/>
          <w:lang w:eastAsia="el-GR"/>
        </w:rPr>
        <w:t xml:space="preserve"> </w:t>
      </w:r>
      <w:r w:rsidRPr="000D5B79">
        <w:rPr>
          <w:rFonts w:eastAsia="Times New Roman" w:cs="Arial" w:hint="eastAsia"/>
          <w:szCs w:val="22"/>
          <w:lang w:eastAsia="el-GR"/>
        </w:rPr>
        <w:t>εκπομπές</w:t>
      </w:r>
      <w:r w:rsidRPr="000D5B79">
        <w:rPr>
          <w:rFonts w:eastAsia="Times New Roman" w:cs="Arial"/>
          <w:szCs w:val="22"/>
          <w:lang w:eastAsia="el-GR"/>
        </w:rPr>
        <w:t xml:space="preserve"> </w:t>
      </w:r>
      <w:r w:rsidRPr="000D5B79">
        <w:rPr>
          <w:rFonts w:eastAsia="Times New Roman" w:cs="Arial" w:hint="eastAsia"/>
          <w:szCs w:val="22"/>
          <w:lang w:eastAsia="el-GR"/>
        </w:rPr>
        <w:t>του</w:t>
      </w:r>
      <w:r w:rsidRPr="000D5B79">
        <w:rPr>
          <w:rFonts w:eastAsia="Times New Roman" w:cs="Arial"/>
          <w:szCs w:val="22"/>
          <w:lang w:eastAsia="el-GR"/>
        </w:rPr>
        <w:t xml:space="preserve"> </w:t>
      </w:r>
      <w:r w:rsidRPr="000D5B79">
        <w:rPr>
          <w:rFonts w:eastAsia="Times New Roman" w:cs="Arial" w:hint="eastAsia"/>
          <w:szCs w:val="22"/>
          <w:lang w:eastAsia="el-GR"/>
        </w:rPr>
        <w:t>έτους</w:t>
      </w:r>
      <w:r w:rsidRPr="000D5B79">
        <w:rPr>
          <w:rFonts w:eastAsia="Times New Roman" w:cs="Arial"/>
          <w:szCs w:val="22"/>
          <w:lang w:eastAsia="el-GR"/>
        </w:rPr>
        <w:t xml:space="preserve"> 1990 </w:t>
      </w:r>
      <w:r w:rsidRPr="000D5B79">
        <w:rPr>
          <w:rFonts w:eastAsia="Times New Roman" w:cs="Arial" w:hint="eastAsia"/>
          <w:szCs w:val="22"/>
          <w:lang w:eastAsia="el-GR"/>
        </w:rPr>
        <w:t>και</w:t>
      </w:r>
      <w:r w:rsidRPr="000D5B79">
        <w:rPr>
          <w:rFonts w:eastAsia="Times New Roman" w:cs="Arial"/>
          <w:szCs w:val="22"/>
          <w:lang w:eastAsia="el-GR"/>
        </w:rPr>
        <w:t xml:space="preserve"> </w:t>
      </w:r>
      <w:r w:rsidRPr="000D5B79">
        <w:rPr>
          <w:rFonts w:eastAsia="Times New Roman" w:cs="Arial" w:hint="eastAsia"/>
          <w:szCs w:val="22"/>
          <w:lang w:eastAsia="el-GR"/>
        </w:rPr>
        <w:t>πάνω</w:t>
      </w:r>
      <w:r w:rsidRPr="000D5B79">
        <w:rPr>
          <w:rFonts w:eastAsia="Times New Roman" w:cs="Arial"/>
          <w:szCs w:val="22"/>
          <w:lang w:eastAsia="el-GR"/>
        </w:rPr>
        <w:t xml:space="preserve"> </w:t>
      </w:r>
      <w:r w:rsidRPr="000D5B79">
        <w:rPr>
          <w:rFonts w:eastAsia="Times New Roman" w:cs="Arial" w:hint="eastAsia"/>
          <w:szCs w:val="22"/>
          <w:lang w:eastAsia="el-GR"/>
        </w:rPr>
        <w:t>από</w:t>
      </w:r>
      <w:r w:rsidRPr="000D5B79">
        <w:rPr>
          <w:rFonts w:eastAsia="Times New Roman" w:cs="Arial"/>
          <w:szCs w:val="22"/>
          <w:lang w:eastAsia="el-GR"/>
        </w:rPr>
        <w:t xml:space="preserve"> 56% </w:t>
      </w:r>
      <w:r w:rsidRPr="000D5B79">
        <w:rPr>
          <w:rFonts w:eastAsia="Times New Roman" w:cs="Arial" w:hint="eastAsia"/>
          <w:szCs w:val="22"/>
          <w:lang w:eastAsia="el-GR"/>
        </w:rPr>
        <w:t>σε</w:t>
      </w:r>
      <w:r w:rsidRPr="000D5B79">
        <w:rPr>
          <w:rFonts w:eastAsia="Times New Roman" w:cs="Arial"/>
          <w:szCs w:val="22"/>
          <w:lang w:eastAsia="el-GR"/>
        </w:rPr>
        <w:t xml:space="preserve"> </w:t>
      </w:r>
      <w:r w:rsidRPr="000D5B79">
        <w:rPr>
          <w:rFonts w:eastAsia="Times New Roman" w:cs="Arial" w:hint="eastAsia"/>
          <w:szCs w:val="22"/>
          <w:lang w:eastAsia="el-GR"/>
        </w:rPr>
        <w:t>σχέση</w:t>
      </w:r>
      <w:r w:rsidRPr="000D5B79">
        <w:rPr>
          <w:rFonts w:eastAsia="Times New Roman" w:cs="Arial"/>
          <w:szCs w:val="22"/>
          <w:lang w:eastAsia="el-GR"/>
        </w:rPr>
        <w:t xml:space="preserve"> </w:t>
      </w:r>
      <w:r w:rsidRPr="000D5B79">
        <w:rPr>
          <w:rFonts w:eastAsia="Times New Roman" w:cs="Arial" w:hint="eastAsia"/>
          <w:szCs w:val="22"/>
          <w:lang w:eastAsia="el-GR"/>
        </w:rPr>
        <w:t>με</w:t>
      </w:r>
      <w:r w:rsidRPr="000D5B79">
        <w:rPr>
          <w:rFonts w:eastAsia="Times New Roman" w:cs="Arial"/>
          <w:szCs w:val="22"/>
          <w:lang w:eastAsia="el-GR"/>
        </w:rPr>
        <w:t xml:space="preserve"> </w:t>
      </w:r>
      <w:r w:rsidRPr="000D5B79">
        <w:rPr>
          <w:rFonts w:eastAsia="Times New Roman" w:cs="Arial" w:hint="eastAsia"/>
          <w:szCs w:val="22"/>
          <w:lang w:eastAsia="el-GR"/>
        </w:rPr>
        <w:t>τις</w:t>
      </w:r>
      <w:r w:rsidRPr="000D5B79">
        <w:rPr>
          <w:rFonts w:eastAsia="Times New Roman" w:cs="Arial"/>
          <w:szCs w:val="22"/>
          <w:lang w:eastAsia="el-GR"/>
        </w:rPr>
        <w:t xml:space="preserve"> </w:t>
      </w:r>
      <w:r w:rsidRPr="000D5B79">
        <w:rPr>
          <w:rFonts w:eastAsia="Times New Roman" w:cs="Arial" w:hint="eastAsia"/>
          <w:szCs w:val="22"/>
          <w:lang w:eastAsia="el-GR"/>
        </w:rPr>
        <w:t>εκπομπές</w:t>
      </w:r>
      <w:r w:rsidRPr="000D5B79">
        <w:rPr>
          <w:rFonts w:eastAsia="Times New Roman" w:cs="Arial"/>
          <w:szCs w:val="22"/>
          <w:lang w:eastAsia="el-GR"/>
        </w:rPr>
        <w:t xml:space="preserve"> </w:t>
      </w:r>
      <w:r w:rsidRPr="000D5B79">
        <w:rPr>
          <w:rFonts w:eastAsia="Times New Roman" w:cs="Arial" w:hint="eastAsia"/>
          <w:szCs w:val="22"/>
          <w:lang w:eastAsia="el-GR"/>
        </w:rPr>
        <w:t>του</w:t>
      </w:r>
      <w:r w:rsidRPr="000D5B79">
        <w:rPr>
          <w:rFonts w:eastAsia="Times New Roman" w:cs="Arial"/>
          <w:szCs w:val="22"/>
          <w:lang w:eastAsia="el-GR"/>
        </w:rPr>
        <w:t xml:space="preserve"> </w:t>
      </w:r>
      <w:r w:rsidRPr="000D5B79">
        <w:rPr>
          <w:rFonts w:eastAsia="Times New Roman" w:cs="Arial" w:hint="eastAsia"/>
          <w:szCs w:val="22"/>
          <w:lang w:eastAsia="el-GR"/>
        </w:rPr>
        <w:t>έτους</w:t>
      </w:r>
      <w:r w:rsidRPr="000D5B79">
        <w:rPr>
          <w:rFonts w:eastAsia="Times New Roman" w:cs="Arial"/>
          <w:szCs w:val="22"/>
          <w:lang w:eastAsia="el-GR"/>
        </w:rPr>
        <w:t xml:space="preserve"> 2005, </w:t>
      </w:r>
    </w:p>
    <w:p w14:paraId="74B688EA" w14:textId="77777777" w:rsidR="00A61AF0" w:rsidRPr="000D5B79" w:rsidRDefault="000D5B79">
      <w:pPr>
        <w:pStyle w:val="MAINTEXT2"/>
        <w:numPr>
          <w:ilvl w:val="0"/>
          <w:numId w:val="15"/>
        </w:numPr>
        <w:spacing w:after="120"/>
        <w:rPr>
          <w:rFonts w:eastAsia="Times New Roman" w:cs="Arial"/>
          <w:szCs w:val="22"/>
          <w:lang w:eastAsia="el-GR"/>
        </w:rPr>
      </w:pPr>
      <w:r w:rsidRPr="000D5B79">
        <w:rPr>
          <w:rFonts w:eastAsia="Times New Roman" w:cs="Arial" w:hint="eastAsia"/>
          <w:szCs w:val="22"/>
          <w:lang w:eastAsia="el-GR"/>
        </w:rPr>
        <w:t>πλήρης</w:t>
      </w:r>
      <w:r w:rsidRPr="000D5B79">
        <w:rPr>
          <w:rFonts w:eastAsia="Times New Roman" w:cs="Arial"/>
          <w:szCs w:val="22"/>
          <w:lang w:eastAsia="el-GR"/>
        </w:rPr>
        <w:t xml:space="preserve"> </w:t>
      </w:r>
      <w:proofErr w:type="spellStart"/>
      <w:r w:rsidRPr="000D5B79">
        <w:rPr>
          <w:rFonts w:eastAsia="Times New Roman" w:cs="Arial" w:hint="eastAsia"/>
          <w:szCs w:val="22"/>
          <w:lang w:eastAsia="el-GR"/>
        </w:rPr>
        <w:t>απολιγνιτοποίηση</w:t>
      </w:r>
      <w:proofErr w:type="spellEnd"/>
      <w:r w:rsidRPr="000D5B79">
        <w:rPr>
          <w:rFonts w:eastAsia="Times New Roman" w:cs="Arial"/>
          <w:szCs w:val="22"/>
          <w:lang w:eastAsia="el-GR"/>
        </w:rPr>
        <w:t xml:space="preserve"> της παραγωγής ηλεκτρικής ενέργειας </w:t>
      </w:r>
      <w:r w:rsidRPr="000D5B79">
        <w:rPr>
          <w:rFonts w:eastAsia="Times New Roman" w:cs="Arial" w:hint="eastAsia"/>
          <w:szCs w:val="22"/>
          <w:lang w:eastAsia="el-GR"/>
        </w:rPr>
        <w:t>μέχρι</w:t>
      </w:r>
      <w:r w:rsidRPr="000D5B79">
        <w:rPr>
          <w:rFonts w:eastAsia="Times New Roman" w:cs="Arial"/>
          <w:szCs w:val="22"/>
          <w:lang w:eastAsia="el-GR"/>
        </w:rPr>
        <w:t xml:space="preserve"> </w:t>
      </w:r>
      <w:r w:rsidRPr="000D5B79">
        <w:rPr>
          <w:rFonts w:eastAsia="Times New Roman" w:cs="Arial" w:hint="eastAsia"/>
          <w:szCs w:val="22"/>
          <w:lang w:eastAsia="el-GR"/>
        </w:rPr>
        <w:t>το</w:t>
      </w:r>
      <w:r w:rsidRPr="000D5B79">
        <w:rPr>
          <w:rFonts w:eastAsia="Times New Roman" w:cs="Arial"/>
          <w:szCs w:val="22"/>
          <w:lang w:eastAsia="el-GR"/>
        </w:rPr>
        <w:t xml:space="preserve"> 2028 και </w:t>
      </w:r>
      <w:r w:rsidRPr="000D5B79">
        <w:rPr>
          <w:rFonts w:eastAsia="Times New Roman" w:cs="Arial" w:hint="eastAsia"/>
          <w:szCs w:val="22"/>
          <w:lang w:eastAsia="el-GR"/>
        </w:rPr>
        <w:t>α</w:t>
      </w:r>
      <w:r w:rsidRPr="000D5B79">
        <w:rPr>
          <w:rFonts w:eastAsia="Times New Roman" w:cs="Arial"/>
          <w:szCs w:val="22"/>
          <w:lang w:eastAsia="el-GR"/>
        </w:rPr>
        <w:t xml:space="preserve">ύξηση του </w:t>
      </w:r>
      <w:r w:rsidRPr="000D5B79">
        <w:rPr>
          <w:rFonts w:eastAsia="Times New Roman" w:cs="Arial" w:hint="eastAsia"/>
          <w:szCs w:val="22"/>
          <w:lang w:eastAsia="el-GR"/>
        </w:rPr>
        <w:t>μερι</w:t>
      </w:r>
      <w:r w:rsidRPr="000D5B79">
        <w:rPr>
          <w:rFonts w:eastAsia="Times New Roman" w:cs="Arial"/>
          <w:szCs w:val="22"/>
          <w:lang w:eastAsia="el-GR"/>
        </w:rPr>
        <w:t xml:space="preserve">δίου </w:t>
      </w:r>
      <w:r w:rsidRPr="000D5B79">
        <w:rPr>
          <w:rFonts w:eastAsia="Times New Roman" w:cs="Arial" w:hint="eastAsia"/>
          <w:szCs w:val="22"/>
          <w:lang w:eastAsia="el-GR"/>
        </w:rPr>
        <w:t>συμμετοχής</w:t>
      </w:r>
      <w:r w:rsidRPr="000D5B79">
        <w:rPr>
          <w:rFonts w:eastAsia="Times New Roman" w:cs="Arial"/>
          <w:szCs w:val="22"/>
          <w:lang w:eastAsia="el-GR"/>
        </w:rPr>
        <w:t xml:space="preserve"> των Ανανεώσιμων Πηγών Ενέργειας σε </w:t>
      </w:r>
      <w:r w:rsidRPr="000D5B79">
        <w:rPr>
          <w:rFonts w:eastAsia="Times New Roman" w:cs="Arial" w:hint="eastAsia"/>
          <w:szCs w:val="22"/>
          <w:lang w:eastAsia="el-GR"/>
        </w:rPr>
        <w:t>τ</w:t>
      </w:r>
      <w:r w:rsidRPr="000D5B79">
        <w:rPr>
          <w:rFonts w:eastAsia="Times New Roman" w:cs="Arial"/>
          <w:szCs w:val="22"/>
          <w:lang w:eastAsia="el-GR"/>
        </w:rPr>
        <w:t xml:space="preserve">ουλάχιστον 35%, </w:t>
      </w:r>
    </w:p>
    <w:p w14:paraId="19AF6B6D" w14:textId="77777777" w:rsidR="00A61AF0" w:rsidRPr="000D5B79" w:rsidRDefault="000D5B79">
      <w:pPr>
        <w:pStyle w:val="MAINTEXT2"/>
        <w:numPr>
          <w:ilvl w:val="0"/>
          <w:numId w:val="15"/>
        </w:numPr>
        <w:spacing w:after="120"/>
        <w:rPr>
          <w:rFonts w:eastAsia="Times New Roman" w:cs="Arial"/>
          <w:szCs w:val="22"/>
          <w:lang w:eastAsia="el-GR"/>
        </w:rPr>
      </w:pPr>
      <w:r w:rsidRPr="000D5B79">
        <w:rPr>
          <w:rFonts w:eastAsia="Times New Roman" w:cs="Arial" w:hint="eastAsia"/>
          <w:szCs w:val="22"/>
          <w:lang w:eastAsia="el-GR"/>
        </w:rPr>
        <w:t>βελτίωση</w:t>
      </w:r>
      <w:r w:rsidRPr="000D5B79">
        <w:rPr>
          <w:rFonts w:eastAsia="Times New Roman" w:cs="Arial"/>
          <w:szCs w:val="22"/>
          <w:lang w:eastAsia="el-GR"/>
        </w:rPr>
        <w:t xml:space="preserve"> </w:t>
      </w:r>
      <w:r w:rsidRPr="000D5B79">
        <w:rPr>
          <w:rFonts w:eastAsia="Times New Roman" w:cs="Arial" w:hint="eastAsia"/>
          <w:szCs w:val="22"/>
          <w:lang w:eastAsia="el-GR"/>
        </w:rPr>
        <w:t>της</w:t>
      </w:r>
      <w:r w:rsidRPr="000D5B79">
        <w:rPr>
          <w:rFonts w:eastAsia="Times New Roman" w:cs="Arial"/>
          <w:szCs w:val="22"/>
          <w:lang w:eastAsia="el-GR"/>
        </w:rPr>
        <w:t xml:space="preserve"> </w:t>
      </w:r>
      <w:r w:rsidRPr="000D5B79">
        <w:rPr>
          <w:rFonts w:eastAsia="Times New Roman" w:cs="Arial" w:hint="eastAsia"/>
          <w:szCs w:val="22"/>
          <w:lang w:eastAsia="el-GR"/>
        </w:rPr>
        <w:t>ενεργειακής</w:t>
      </w:r>
      <w:r w:rsidRPr="000D5B79">
        <w:rPr>
          <w:rFonts w:eastAsia="Times New Roman" w:cs="Arial"/>
          <w:szCs w:val="22"/>
          <w:lang w:eastAsia="el-GR"/>
        </w:rPr>
        <w:t xml:space="preserve"> </w:t>
      </w:r>
      <w:r w:rsidRPr="000D5B79">
        <w:rPr>
          <w:rFonts w:eastAsia="Times New Roman" w:cs="Arial" w:hint="eastAsia"/>
          <w:szCs w:val="22"/>
          <w:lang w:eastAsia="el-GR"/>
        </w:rPr>
        <w:t>απόδοσης</w:t>
      </w:r>
      <w:r w:rsidRPr="000D5B79">
        <w:rPr>
          <w:rFonts w:eastAsia="Times New Roman" w:cs="Arial"/>
          <w:szCs w:val="22"/>
          <w:lang w:eastAsia="el-GR"/>
        </w:rPr>
        <w:t xml:space="preserve"> </w:t>
      </w:r>
      <w:r w:rsidRPr="000D5B79">
        <w:rPr>
          <w:rFonts w:eastAsia="Times New Roman" w:cs="Arial" w:hint="eastAsia"/>
          <w:szCs w:val="22"/>
          <w:lang w:eastAsia="el-GR"/>
        </w:rPr>
        <w:t>στην</w:t>
      </w:r>
      <w:r w:rsidRPr="000D5B79">
        <w:rPr>
          <w:rFonts w:eastAsia="Times New Roman" w:cs="Arial"/>
          <w:szCs w:val="22"/>
          <w:lang w:eastAsia="el-GR"/>
        </w:rPr>
        <w:t xml:space="preserve"> </w:t>
      </w:r>
      <w:r w:rsidRPr="000D5B79">
        <w:rPr>
          <w:rFonts w:eastAsia="Times New Roman" w:cs="Arial" w:hint="eastAsia"/>
          <w:szCs w:val="22"/>
          <w:lang w:eastAsia="el-GR"/>
        </w:rPr>
        <w:t>τελική</w:t>
      </w:r>
      <w:r w:rsidRPr="000D5B79">
        <w:rPr>
          <w:rFonts w:eastAsia="Times New Roman" w:cs="Arial"/>
          <w:szCs w:val="22"/>
          <w:lang w:eastAsia="el-GR"/>
        </w:rPr>
        <w:t xml:space="preserve"> </w:t>
      </w:r>
      <w:r w:rsidRPr="000D5B79">
        <w:rPr>
          <w:rFonts w:eastAsia="Times New Roman" w:cs="Arial" w:hint="eastAsia"/>
          <w:szCs w:val="22"/>
          <w:lang w:eastAsia="el-GR"/>
        </w:rPr>
        <w:t>κατανάλωση</w:t>
      </w:r>
      <w:r w:rsidRPr="000D5B79">
        <w:rPr>
          <w:rFonts w:eastAsia="Times New Roman" w:cs="Arial"/>
          <w:szCs w:val="22"/>
          <w:lang w:eastAsia="el-GR"/>
        </w:rPr>
        <w:t xml:space="preserve"> </w:t>
      </w:r>
      <w:r w:rsidRPr="000D5B79">
        <w:rPr>
          <w:rFonts w:eastAsia="Times New Roman" w:cs="Arial" w:hint="eastAsia"/>
          <w:szCs w:val="22"/>
          <w:lang w:eastAsia="el-GR"/>
        </w:rPr>
        <w:t>ενέργειας</w:t>
      </w:r>
      <w:r w:rsidRPr="000D5B79">
        <w:rPr>
          <w:rFonts w:eastAsia="Times New Roman" w:cs="Arial"/>
          <w:szCs w:val="22"/>
          <w:lang w:eastAsia="el-GR"/>
        </w:rPr>
        <w:t xml:space="preserve"> </w:t>
      </w:r>
      <w:r w:rsidRPr="000D5B79">
        <w:rPr>
          <w:rFonts w:eastAsia="Times New Roman" w:cs="Arial" w:hint="eastAsia"/>
          <w:szCs w:val="22"/>
          <w:lang w:eastAsia="el-GR"/>
        </w:rPr>
        <w:t>κατά</w:t>
      </w:r>
      <w:r w:rsidRPr="000D5B79">
        <w:rPr>
          <w:rFonts w:eastAsia="Times New Roman" w:cs="Arial"/>
          <w:szCs w:val="22"/>
          <w:lang w:eastAsia="el-GR"/>
        </w:rPr>
        <w:t xml:space="preserve"> 38%.</w:t>
      </w:r>
    </w:p>
    <w:p w14:paraId="79B8F628" w14:textId="77777777" w:rsidR="00A61AF0" w:rsidRPr="000D5B79" w:rsidRDefault="000D5B79">
      <w:pPr>
        <w:pStyle w:val="MAINTEXT2"/>
        <w:numPr>
          <w:ilvl w:val="0"/>
          <w:numId w:val="16"/>
        </w:numPr>
        <w:spacing w:after="120"/>
        <w:rPr>
          <w:rFonts w:eastAsia="Times New Roman" w:cs="Arial"/>
          <w:szCs w:val="22"/>
          <w:lang w:eastAsia="el-GR"/>
        </w:rPr>
      </w:pPr>
      <w:r w:rsidRPr="000D5B79">
        <w:rPr>
          <w:rFonts w:eastAsia="Times New Roman" w:cs="Arial"/>
          <w:szCs w:val="22"/>
          <w:lang w:eastAsia="el-GR"/>
        </w:rPr>
        <w:t>ελαχιστοποίηση της υγειονομικής ταφής αποβλήτων στο 10% μέχρι το 2030,</w:t>
      </w:r>
    </w:p>
    <w:p w14:paraId="47C85A43" w14:textId="77777777" w:rsidR="00A61AF0" w:rsidRPr="000D5B79" w:rsidRDefault="000D5B79">
      <w:pPr>
        <w:pStyle w:val="MAINTEXT2"/>
        <w:numPr>
          <w:ilvl w:val="0"/>
          <w:numId w:val="16"/>
        </w:numPr>
        <w:spacing w:after="120"/>
        <w:rPr>
          <w:rFonts w:eastAsia="Times New Roman" w:cs="Arial"/>
          <w:szCs w:val="22"/>
          <w:lang w:eastAsia="el-GR"/>
        </w:rPr>
      </w:pPr>
      <w:r w:rsidRPr="000D5B79">
        <w:rPr>
          <w:rFonts w:eastAsia="Times New Roman" w:cs="Arial"/>
          <w:szCs w:val="22"/>
          <w:lang w:eastAsia="el-GR"/>
        </w:rPr>
        <w:t>υποχρεωτική ξεχωριστή συλλογή βιολογικών αποβλήτων έως το τέλος του 2022,</w:t>
      </w:r>
    </w:p>
    <w:p w14:paraId="6C3B8E62" w14:textId="77777777" w:rsidR="00A61AF0" w:rsidRPr="000D5B79" w:rsidRDefault="000D5B79">
      <w:pPr>
        <w:pStyle w:val="MAINTEXT2"/>
        <w:numPr>
          <w:ilvl w:val="0"/>
          <w:numId w:val="16"/>
        </w:numPr>
        <w:spacing w:after="120"/>
        <w:rPr>
          <w:rFonts w:eastAsia="Times New Roman" w:cs="Arial"/>
          <w:szCs w:val="22"/>
          <w:lang w:eastAsia="el-GR"/>
        </w:rPr>
      </w:pPr>
      <w:r w:rsidRPr="000D5B79">
        <w:rPr>
          <w:rFonts w:eastAsia="Times New Roman" w:cs="Arial"/>
          <w:szCs w:val="22"/>
          <w:lang w:eastAsia="el-GR"/>
        </w:rPr>
        <w:t>αύξηση του ποσοστού ανακύκλωσης και επαναχρησιμοποίησης αστικών αποβλήτων στο 55% μέχρι το 2025 και στο 60% μέχρι το 2030,</w:t>
      </w:r>
    </w:p>
    <w:p w14:paraId="43D241D5" w14:textId="77777777" w:rsidR="00A61AF0" w:rsidRPr="000D5B79" w:rsidRDefault="000D5B79">
      <w:pPr>
        <w:pStyle w:val="MAINTEXT2"/>
        <w:numPr>
          <w:ilvl w:val="0"/>
          <w:numId w:val="16"/>
        </w:numPr>
        <w:spacing w:after="120"/>
        <w:rPr>
          <w:rFonts w:eastAsia="Times New Roman" w:cs="Arial"/>
          <w:szCs w:val="22"/>
          <w:lang w:eastAsia="el-GR"/>
        </w:rPr>
      </w:pPr>
      <w:r w:rsidRPr="000D5B79">
        <w:rPr>
          <w:rFonts w:eastAsia="Times New Roman" w:cs="Arial"/>
          <w:szCs w:val="22"/>
          <w:lang w:eastAsia="el-GR"/>
        </w:rPr>
        <w:t>αύξηση του ποσοστού ανακύκλωσης αποβλήτων συσκευασιών στο 65% μέχρι το 2025 και στο 70% μέχρι το 2030.</w:t>
      </w:r>
    </w:p>
    <w:p w14:paraId="74346882" w14:textId="77777777" w:rsidR="00A61AF0" w:rsidRPr="000D5B79" w:rsidRDefault="000D5B79">
      <w:pPr>
        <w:pStyle w:val="MAINTEXT2"/>
        <w:spacing w:after="120"/>
        <w:rPr>
          <w:rFonts w:eastAsia="Times New Roman" w:cs="Arial"/>
          <w:szCs w:val="22"/>
          <w:lang w:eastAsia="el-GR"/>
        </w:rPr>
      </w:pPr>
      <w:r w:rsidRPr="000D5B79">
        <w:rPr>
          <w:rFonts w:eastAsia="Times New Roman" w:cs="Arial" w:hint="eastAsia"/>
          <w:szCs w:val="22"/>
          <w:lang w:eastAsia="el-GR"/>
        </w:rPr>
        <w:t>Σ</w:t>
      </w:r>
      <w:r w:rsidRPr="000D5B79">
        <w:rPr>
          <w:rFonts w:eastAsia="Times New Roman" w:cs="Arial"/>
          <w:szCs w:val="22"/>
          <w:lang w:eastAsia="el-GR"/>
        </w:rPr>
        <w:t xml:space="preserve">τις επενδύσεις που θα κινητοποιηθούν για την υλοποίηση των στόχων του ΕΣΕΚ και του ΕΣΔΑ, </w:t>
      </w:r>
      <w:r w:rsidRPr="000D5B79">
        <w:rPr>
          <w:rFonts w:eastAsia="Times New Roman" w:cs="Arial" w:hint="eastAsia"/>
          <w:szCs w:val="22"/>
          <w:lang w:eastAsia="el-GR"/>
        </w:rPr>
        <w:t>πρέπει</w:t>
      </w:r>
      <w:r w:rsidRPr="000D5B79">
        <w:rPr>
          <w:rFonts w:eastAsia="Times New Roman" w:cs="Arial"/>
          <w:szCs w:val="22"/>
          <w:lang w:eastAsia="el-GR"/>
        </w:rPr>
        <w:t xml:space="preserve"> </w:t>
      </w:r>
      <w:r w:rsidRPr="000D5B79">
        <w:rPr>
          <w:rFonts w:eastAsia="Times New Roman" w:cs="Arial" w:hint="eastAsia"/>
          <w:szCs w:val="22"/>
          <w:lang w:eastAsia="el-GR"/>
        </w:rPr>
        <w:t>να</w:t>
      </w:r>
      <w:r w:rsidRPr="000D5B79">
        <w:rPr>
          <w:rFonts w:eastAsia="Times New Roman" w:cs="Arial"/>
          <w:szCs w:val="22"/>
          <w:lang w:eastAsia="el-GR"/>
        </w:rPr>
        <w:t xml:space="preserve"> </w:t>
      </w:r>
      <w:r w:rsidRPr="000D5B79">
        <w:rPr>
          <w:rFonts w:eastAsia="Times New Roman" w:cs="Arial" w:hint="eastAsia"/>
          <w:szCs w:val="22"/>
          <w:lang w:eastAsia="el-GR"/>
        </w:rPr>
        <w:t>προστεθούν</w:t>
      </w:r>
      <w:r w:rsidRPr="000D5B79">
        <w:rPr>
          <w:rFonts w:eastAsia="Times New Roman" w:cs="Arial"/>
          <w:szCs w:val="22"/>
          <w:lang w:eastAsia="el-GR"/>
        </w:rPr>
        <w:t xml:space="preserve"> και ο</w:t>
      </w:r>
      <w:r w:rsidRPr="000D5B79">
        <w:rPr>
          <w:rFonts w:eastAsia="Times New Roman" w:cs="Arial" w:hint="eastAsia"/>
          <w:szCs w:val="22"/>
          <w:lang w:eastAsia="el-GR"/>
        </w:rPr>
        <w:t>ι</w:t>
      </w:r>
      <w:r w:rsidRPr="000D5B79">
        <w:rPr>
          <w:rFonts w:eastAsia="Times New Roman" w:cs="Arial"/>
          <w:szCs w:val="22"/>
          <w:lang w:eastAsia="el-GR"/>
        </w:rPr>
        <w:t xml:space="preserve"> </w:t>
      </w:r>
      <w:r w:rsidRPr="000D5B79">
        <w:rPr>
          <w:rFonts w:eastAsia="Times New Roman" w:cs="Arial" w:hint="eastAsia"/>
          <w:szCs w:val="22"/>
          <w:lang w:eastAsia="el-GR"/>
        </w:rPr>
        <w:t>επενδύσεις</w:t>
      </w:r>
      <w:r w:rsidRPr="000D5B79">
        <w:rPr>
          <w:rFonts w:eastAsia="Times New Roman" w:cs="Arial"/>
          <w:szCs w:val="22"/>
          <w:lang w:eastAsia="el-GR"/>
        </w:rPr>
        <w:t xml:space="preserve"> </w:t>
      </w:r>
      <w:r w:rsidRPr="000D5B79">
        <w:rPr>
          <w:rFonts w:eastAsia="Times New Roman" w:cs="Arial" w:hint="eastAsia"/>
          <w:szCs w:val="22"/>
          <w:lang w:eastAsia="el-GR"/>
        </w:rPr>
        <w:t>που</w:t>
      </w:r>
      <w:r w:rsidRPr="000D5B79">
        <w:rPr>
          <w:rFonts w:eastAsia="Times New Roman" w:cs="Arial"/>
          <w:szCs w:val="22"/>
          <w:lang w:eastAsia="el-GR"/>
        </w:rPr>
        <w:t xml:space="preserve"> </w:t>
      </w:r>
      <w:r w:rsidRPr="000D5B79">
        <w:rPr>
          <w:rFonts w:eastAsia="Times New Roman" w:cs="Arial" w:hint="eastAsia"/>
          <w:szCs w:val="22"/>
          <w:lang w:eastAsia="el-GR"/>
        </w:rPr>
        <w:t>απαιτούνται</w:t>
      </w:r>
      <w:r w:rsidRPr="000D5B79">
        <w:rPr>
          <w:rFonts w:eastAsia="Times New Roman" w:cs="Arial"/>
          <w:szCs w:val="22"/>
          <w:lang w:eastAsia="el-GR"/>
        </w:rPr>
        <w:t xml:space="preserve"> </w:t>
      </w:r>
      <w:r w:rsidRPr="000D5B79">
        <w:rPr>
          <w:rFonts w:eastAsia="Times New Roman" w:cs="Arial" w:hint="eastAsia"/>
          <w:szCs w:val="22"/>
          <w:lang w:eastAsia="el-GR"/>
        </w:rPr>
        <w:t>για</w:t>
      </w:r>
      <w:r w:rsidRPr="000D5B79">
        <w:rPr>
          <w:rFonts w:eastAsia="Times New Roman" w:cs="Arial"/>
          <w:szCs w:val="22"/>
          <w:lang w:eastAsia="el-GR"/>
        </w:rPr>
        <w:t xml:space="preserve"> </w:t>
      </w:r>
      <w:r w:rsidRPr="000D5B79">
        <w:rPr>
          <w:rFonts w:eastAsia="Times New Roman" w:cs="Arial" w:hint="eastAsia"/>
          <w:szCs w:val="22"/>
          <w:lang w:eastAsia="el-GR"/>
        </w:rPr>
        <w:t>την</w:t>
      </w:r>
      <w:r w:rsidRPr="000D5B79">
        <w:rPr>
          <w:rFonts w:eastAsia="Times New Roman" w:cs="Arial"/>
          <w:szCs w:val="22"/>
          <w:lang w:eastAsia="el-GR"/>
        </w:rPr>
        <w:t xml:space="preserve"> </w:t>
      </w:r>
      <w:r w:rsidRPr="000D5B79">
        <w:rPr>
          <w:rFonts w:eastAsia="Times New Roman" w:cs="Arial" w:hint="eastAsia"/>
          <w:szCs w:val="22"/>
          <w:lang w:eastAsia="el-GR"/>
        </w:rPr>
        <w:t>αντιμετώπιση</w:t>
      </w:r>
      <w:r w:rsidRPr="000D5B79">
        <w:rPr>
          <w:rFonts w:eastAsia="Times New Roman" w:cs="Arial"/>
          <w:szCs w:val="22"/>
          <w:lang w:eastAsia="el-GR"/>
        </w:rPr>
        <w:t xml:space="preserve"> </w:t>
      </w:r>
      <w:r w:rsidRPr="000D5B79">
        <w:rPr>
          <w:rFonts w:eastAsia="Times New Roman" w:cs="Arial" w:hint="eastAsia"/>
          <w:szCs w:val="22"/>
          <w:lang w:eastAsia="el-GR"/>
        </w:rPr>
        <w:t>των</w:t>
      </w:r>
      <w:r w:rsidRPr="000D5B79">
        <w:rPr>
          <w:rFonts w:eastAsia="Times New Roman" w:cs="Arial"/>
          <w:szCs w:val="22"/>
          <w:lang w:eastAsia="el-GR"/>
        </w:rPr>
        <w:t xml:space="preserve"> </w:t>
      </w:r>
      <w:r w:rsidRPr="000D5B79">
        <w:rPr>
          <w:rFonts w:eastAsia="Times New Roman" w:cs="Arial" w:hint="eastAsia"/>
          <w:szCs w:val="22"/>
          <w:lang w:eastAsia="el-GR"/>
        </w:rPr>
        <w:t>συνεπειών</w:t>
      </w:r>
      <w:r w:rsidRPr="000D5B79">
        <w:rPr>
          <w:rFonts w:eastAsia="Times New Roman" w:cs="Arial"/>
          <w:szCs w:val="22"/>
          <w:lang w:eastAsia="el-GR"/>
        </w:rPr>
        <w:t xml:space="preserve"> </w:t>
      </w:r>
      <w:r w:rsidRPr="000D5B79">
        <w:rPr>
          <w:rFonts w:eastAsia="Times New Roman" w:cs="Arial" w:hint="eastAsia"/>
          <w:szCs w:val="22"/>
          <w:lang w:eastAsia="el-GR"/>
        </w:rPr>
        <w:t>της</w:t>
      </w:r>
      <w:r w:rsidRPr="000D5B79">
        <w:rPr>
          <w:rFonts w:eastAsia="Times New Roman" w:cs="Arial"/>
          <w:szCs w:val="22"/>
          <w:lang w:eastAsia="el-GR"/>
        </w:rPr>
        <w:t xml:space="preserve"> </w:t>
      </w:r>
      <w:r w:rsidRPr="000D5B79">
        <w:rPr>
          <w:rFonts w:eastAsia="Times New Roman" w:cs="Arial" w:hint="eastAsia"/>
          <w:szCs w:val="22"/>
          <w:lang w:eastAsia="el-GR"/>
        </w:rPr>
        <w:t>κλιματικής</w:t>
      </w:r>
      <w:r w:rsidRPr="000D5B79">
        <w:rPr>
          <w:rFonts w:eastAsia="Times New Roman" w:cs="Arial"/>
          <w:szCs w:val="22"/>
          <w:lang w:eastAsia="el-GR"/>
        </w:rPr>
        <w:t xml:space="preserve"> </w:t>
      </w:r>
      <w:r w:rsidRPr="000D5B79">
        <w:rPr>
          <w:rFonts w:eastAsia="Times New Roman" w:cs="Arial" w:hint="eastAsia"/>
          <w:szCs w:val="22"/>
          <w:lang w:eastAsia="el-GR"/>
        </w:rPr>
        <w:t>αλλαγής</w:t>
      </w:r>
      <w:r w:rsidRPr="000D5B79">
        <w:rPr>
          <w:rFonts w:eastAsia="Times New Roman" w:cs="Arial"/>
          <w:szCs w:val="22"/>
          <w:lang w:eastAsia="el-GR"/>
        </w:rPr>
        <w:t xml:space="preserve"> στη χώρα. </w:t>
      </w:r>
    </w:p>
    <w:bookmarkEnd w:id="30"/>
    <w:p w14:paraId="199A4528" w14:textId="3C397238" w:rsidR="00A61AF0" w:rsidRDefault="00A61AF0">
      <w:pPr>
        <w:pStyle w:val="MAINTEXT2"/>
        <w:spacing w:after="120"/>
        <w:rPr>
          <w:rFonts w:cs="Arial"/>
          <w:szCs w:val="22"/>
        </w:rPr>
      </w:pPr>
    </w:p>
    <w:p w14:paraId="02DFAA0F" w14:textId="598BC183" w:rsidR="0051619E" w:rsidRDefault="0051619E">
      <w:pPr>
        <w:pStyle w:val="MAINTEXT2"/>
        <w:spacing w:after="120"/>
        <w:rPr>
          <w:rFonts w:cs="Arial"/>
          <w:szCs w:val="22"/>
        </w:rPr>
      </w:pPr>
    </w:p>
    <w:p w14:paraId="618BA40B" w14:textId="77777777" w:rsidR="0051619E" w:rsidRDefault="0051619E">
      <w:pPr>
        <w:pStyle w:val="MAINTEXT2"/>
        <w:spacing w:after="120"/>
        <w:rPr>
          <w:rFonts w:cs="Arial"/>
          <w:szCs w:val="22"/>
        </w:rPr>
      </w:pPr>
    </w:p>
    <w:p w14:paraId="4E5BC1CF" w14:textId="77777777" w:rsidR="00A61AF0" w:rsidRDefault="000D5B79">
      <w:pPr>
        <w:pStyle w:val="MAINTEXT2"/>
        <w:rPr>
          <w:rFonts w:cs="Arial"/>
        </w:rPr>
      </w:pPr>
      <w:r>
        <w:rPr>
          <w:rFonts w:cs="Arial"/>
          <w:noProof/>
          <w:lang w:eastAsia="el-GR"/>
        </w:rPr>
        <w:drawing>
          <wp:inline distT="0" distB="0" distL="0" distR="0" wp14:anchorId="0D14396E" wp14:editId="5BEBEE07">
            <wp:extent cx="1896745" cy="67945"/>
            <wp:effectExtent l="0" t="0" r="8255" b="8255"/>
            <wp:docPr id="112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3126F778" w14:textId="77777777" w:rsidR="00A61AF0" w:rsidRPr="0051619E" w:rsidRDefault="000D5B79" w:rsidP="0051619E">
      <w:pPr>
        <w:pStyle w:val="Quote1"/>
        <w:spacing w:after="240"/>
        <w:rPr>
          <w:rFonts w:cs="Arial"/>
          <w:color w:val="00B0F0"/>
          <w:szCs w:val="22"/>
          <w:lang w:val="el-GR"/>
        </w:rPr>
      </w:pPr>
      <w:r w:rsidRPr="0051619E">
        <w:rPr>
          <w:rFonts w:cs="Arial"/>
          <w:color w:val="00B0F0"/>
          <w:szCs w:val="22"/>
          <w:lang w:val="el-GR"/>
        </w:rPr>
        <w:t>Είναι ανάγκη η χώρα να εισέλθει σε γρήγορη ανάκαμψη, υιοθετώντας νέα βιώσιμα οικονομικά μοντέλα, αξιοποιώντας αποτελεσματικά και χωρίς καθυστερήσεις τους διαθέσιμους πόρους της Πράσινης Συμφωνίας και του Ταμείου Ανάκαμψης.</w:t>
      </w:r>
    </w:p>
    <w:p w14:paraId="3EF08532" w14:textId="77777777" w:rsidR="00A61AF0" w:rsidRPr="000D5B79" w:rsidRDefault="000D5B79">
      <w:pPr>
        <w:pStyle w:val="Title1"/>
        <w:rPr>
          <w:color w:val="000000"/>
          <w:lang w:val="el-GR"/>
        </w:rPr>
      </w:pPr>
      <w:r w:rsidRPr="000D5B79">
        <w:rPr>
          <w:noProof/>
          <w:color w:val="000000"/>
          <w:lang w:val="el-GR" w:eastAsia="el-GR"/>
        </w:rPr>
        <w:drawing>
          <wp:inline distT="0" distB="0" distL="0" distR="0" wp14:anchorId="05175DCF" wp14:editId="6C768AD0">
            <wp:extent cx="1896745" cy="67945"/>
            <wp:effectExtent l="0" t="0" r="8255" b="8255"/>
            <wp:docPr id="112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3" cstate="print"/>
                    <a:srcRect/>
                    <a:stretch/>
                  </pic:blipFill>
                  <pic:spPr>
                    <a:xfrm>
                      <a:off x="0" y="0"/>
                      <a:ext cx="1896745" cy="67945"/>
                    </a:xfrm>
                    <a:prstGeom prst="rect">
                      <a:avLst/>
                    </a:prstGeom>
                    <a:ln>
                      <a:noFill/>
                    </a:ln>
                  </pic:spPr>
                </pic:pic>
              </a:graphicData>
            </a:graphic>
          </wp:inline>
        </w:drawing>
      </w:r>
    </w:p>
    <w:p w14:paraId="2C329765" w14:textId="77777777" w:rsidR="00A61AF0" w:rsidRPr="000D5B79" w:rsidRDefault="00A61AF0">
      <w:pPr>
        <w:pStyle w:val="MAINTEXT2"/>
        <w:spacing w:after="120"/>
        <w:rPr>
          <w:rFonts w:eastAsia="Times New Roman" w:cs="Arial"/>
          <w:szCs w:val="22"/>
          <w:lang w:eastAsia="el-GR"/>
        </w:rPr>
      </w:pPr>
    </w:p>
    <w:p w14:paraId="2BE6DB6E" w14:textId="77777777" w:rsidR="00A61AF0" w:rsidRPr="000D5B79" w:rsidRDefault="000D5B79">
      <w:pPr>
        <w:pStyle w:val="MAINTEXT2"/>
        <w:spacing w:after="120"/>
        <w:rPr>
          <w:rFonts w:eastAsia="Times New Roman" w:cs="Arial"/>
          <w:szCs w:val="22"/>
          <w:lang w:eastAsia="el-GR"/>
        </w:rPr>
      </w:pPr>
      <w:bookmarkStart w:id="31" w:name="_Hlk61868110"/>
      <w:r w:rsidRPr="000D5B79">
        <w:rPr>
          <w:rFonts w:eastAsia="Times New Roman" w:cs="Arial" w:hint="eastAsia"/>
          <w:szCs w:val="22"/>
          <w:lang w:eastAsia="el-GR"/>
        </w:rPr>
        <w:t>Κ</w:t>
      </w:r>
      <w:r w:rsidRPr="000D5B79">
        <w:rPr>
          <w:rFonts w:eastAsia="Times New Roman" w:cs="Arial"/>
          <w:szCs w:val="22"/>
          <w:lang w:eastAsia="el-GR"/>
        </w:rPr>
        <w:t xml:space="preserve">αθοριστικό ρόλο στην επίτευξη των παραπάνω εθνικών σχεδίων θα διαδραματίσει μεταξύ άλλων: </w:t>
      </w:r>
    </w:p>
    <w:p w14:paraId="527CC75A" w14:textId="77777777" w:rsidR="00A61AF0" w:rsidRPr="000D5B79" w:rsidRDefault="000D5B79">
      <w:pPr>
        <w:pStyle w:val="MAINTEXT2"/>
        <w:numPr>
          <w:ilvl w:val="0"/>
          <w:numId w:val="18"/>
        </w:numPr>
        <w:spacing w:after="120"/>
        <w:rPr>
          <w:rFonts w:eastAsia="Times New Roman" w:cs="Arial"/>
          <w:szCs w:val="22"/>
          <w:lang w:eastAsia="el-GR"/>
        </w:rPr>
      </w:pPr>
      <w:r w:rsidRPr="000D5B79">
        <w:rPr>
          <w:rFonts w:eastAsia="Times New Roman" w:cs="Arial"/>
          <w:b/>
          <w:bCs/>
          <w:szCs w:val="22"/>
          <w:lang w:eastAsia="el-GR"/>
        </w:rPr>
        <w:t xml:space="preserve">η </w:t>
      </w:r>
      <w:r w:rsidRPr="000D5B79">
        <w:rPr>
          <w:rFonts w:eastAsia="Times New Roman" w:cs="Arial" w:hint="eastAsia"/>
          <w:b/>
          <w:bCs/>
          <w:szCs w:val="22"/>
          <w:lang w:eastAsia="el-GR"/>
        </w:rPr>
        <w:t>διασφάλιση</w:t>
      </w:r>
      <w:r w:rsidRPr="000D5B79">
        <w:rPr>
          <w:rFonts w:eastAsia="Times New Roman" w:cs="Arial"/>
          <w:b/>
          <w:bCs/>
          <w:szCs w:val="22"/>
          <w:lang w:eastAsia="el-GR"/>
        </w:rPr>
        <w:t xml:space="preserve"> </w:t>
      </w:r>
      <w:r w:rsidRPr="000D5B79">
        <w:rPr>
          <w:rFonts w:eastAsia="Times New Roman" w:cs="Arial" w:hint="eastAsia"/>
          <w:b/>
          <w:bCs/>
          <w:szCs w:val="22"/>
          <w:lang w:eastAsia="el-GR"/>
        </w:rPr>
        <w:t>της</w:t>
      </w:r>
      <w:r w:rsidRPr="000D5B79">
        <w:rPr>
          <w:rFonts w:eastAsia="Times New Roman" w:cs="Arial"/>
          <w:b/>
          <w:bCs/>
          <w:szCs w:val="22"/>
          <w:lang w:eastAsia="el-GR"/>
        </w:rPr>
        <w:t xml:space="preserve"> </w:t>
      </w:r>
      <w:r w:rsidRPr="000D5B79">
        <w:rPr>
          <w:rFonts w:eastAsia="Times New Roman" w:cs="Arial" w:hint="eastAsia"/>
          <w:b/>
          <w:bCs/>
          <w:szCs w:val="22"/>
          <w:lang w:eastAsia="el-GR"/>
        </w:rPr>
        <w:t>ανταγωνιστικότητας</w:t>
      </w:r>
      <w:r w:rsidRPr="000D5B79">
        <w:rPr>
          <w:rFonts w:eastAsia="Times New Roman" w:cs="Arial"/>
          <w:szCs w:val="22"/>
          <w:lang w:eastAsia="el-GR"/>
        </w:rPr>
        <w:t>, δεδομένης της αυξημένης έκθεσης της χώρας στην διαρροή άνθρακα, λόγω της γεωγραφικής της θέσης,</w:t>
      </w:r>
    </w:p>
    <w:p w14:paraId="17F8B0F9" w14:textId="77777777" w:rsidR="00A61AF0" w:rsidRPr="000D5B79" w:rsidRDefault="000D5B79">
      <w:pPr>
        <w:pStyle w:val="MAINTEXT2"/>
        <w:numPr>
          <w:ilvl w:val="0"/>
          <w:numId w:val="18"/>
        </w:numPr>
        <w:spacing w:after="120"/>
        <w:rPr>
          <w:rFonts w:eastAsia="Times New Roman" w:cs="Arial"/>
          <w:szCs w:val="22"/>
          <w:lang w:eastAsia="el-GR"/>
        </w:rPr>
      </w:pPr>
      <w:r w:rsidRPr="000D5B79">
        <w:rPr>
          <w:rFonts w:eastAsia="Times New Roman" w:cs="Arial"/>
          <w:b/>
          <w:bCs/>
          <w:szCs w:val="22"/>
          <w:lang w:eastAsia="el-GR"/>
        </w:rPr>
        <w:t xml:space="preserve">η </w:t>
      </w:r>
      <w:r w:rsidRPr="000D5B79">
        <w:rPr>
          <w:rFonts w:eastAsia="Times New Roman" w:cs="Arial" w:hint="eastAsia"/>
          <w:b/>
          <w:bCs/>
          <w:szCs w:val="22"/>
          <w:lang w:eastAsia="el-GR"/>
        </w:rPr>
        <w:t>μείωση</w:t>
      </w:r>
      <w:r w:rsidRPr="000D5B79">
        <w:rPr>
          <w:rFonts w:eastAsia="Times New Roman" w:cs="Arial"/>
          <w:b/>
          <w:bCs/>
          <w:szCs w:val="22"/>
          <w:lang w:eastAsia="el-GR"/>
        </w:rPr>
        <w:t xml:space="preserve"> </w:t>
      </w:r>
      <w:r w:rsidRPr="000D5B79">
        <w:rPr>
          <w:rFonts w:eastAsia="Times New Roman" w:cs="Arial" w:hint="eastAsia"/>
          <w:b/>
          <w:bCs/>
          <w:szCs w:val="22"/>
          <w:lang w:eastAsia="el-GR"/>
        </w:rPr>
        <w:t>του</w:t>
      </w:r>
      <w:r w:rsidRPr="000D5B79">
        <w:rPr>
          <w:rFonts w:eastAsia="Times New Roman" w:cs="Arial"/>
          <w:b/>
          <w:bCs/>
          <w:szCs w:val="22"/>
          <w:lang w:eastAsia="el-GR"/>
        </w:rPr>
        <w:t xml:space="preserve"> </w:t>
      </w:r>
      <w:r w:rsidRPr="000D5B79">
        <w:rPr>
          <w:rFonts w:eastAsia="Times New Roman" w:cs="Arial" w:hint="eastAsia"/>
          <w:b/>
          <w:bCs/>
          <w:szCs w:val="22"/>
          <w:lang w:eastAsia="el-GR"/>
        </w:rPr>
        <w:t>ανθρακικού</w:t>
      </w:r>
      <w:r w:rsidRPr="000D5B79">
        <w:rPr>
          <w:rFonts w:eastAsia="Times New Roman" w:cs="Arial"/>
          <w:b/>
          <w:bCs/>
          <w:szCs w:val="22"/>
          <w:lang w:eastAsia="el-GR"/>
        </w:rPr>
        <w:t xml:space="preserve"> </w:t>
      </w:r>
      <w:r w:rsidRPr="000D5B79">
        <w:rPr>
          <w:rFonts w:eastAsia="Times New Roman" w:cs="Arial" w:hint="eastAsia"/>
          <w:b/>
          <w:bCs/>
          <w:szCs w:val="22"/>
          <w:lang w:eastAsia="el-GR"/>
        </w:rPr>
        <w:t>αποτυπώματος</w:t>
      </w:r>
      <w:r w:rsidRPr="000D5B79">
        <w:rPr>
          <w:rFonts w:eastAsia="Times New Roman" w:cs="Arial"/>
          <w:b/>
          <w:bCs/>
          <w:szCs w:val="22"/>
          <w:lang w:eastAsia="el-GR"/>
        </w:rPr>
        <w:t xml:space="preserve"> </w:t>
      </w:r>
      <w:r w:rsidRPr="000D5B79">
        <w:rPr>
          <w:rFonts w:eastAsia="Times New Roman" w:cs="Arial" w:hint="eastAsia"/>
          <w:b/>
          <w:bCs/>
          <w:szCs w:val="22"/>
          <w:lang w:eastAsia="el-GR"/>
        </w:rPr>
        <w:t>του</w:t>
      </w:r>
      <w:r w:rsidRPr="000D5B79">
        <w:rPr>
          <w:rFonts w:eastAsia="Times New Roman" w:cs="Arial"/>
          <w:b/>
          <w:bCs/>
          <w:szCs w:val="22"/>
          <w:lang w:eastAsia="el-GR"/>
        </w:rPr>
        <w:t xml:space="preserve"> </w:t>
      </w:r>
      <w:r w:rsidRPr="000D5B79">
        <w:rPr>
          <w:rFonts w:eastAsia="Times New Roman" w:cs="Arial" w:hint="eastAsia"/>
          <w:b/>
          <w:bCs/>
          <w:szCs w:val="22"/>
          <w:lang w:eastAsia="el-GR"/>
        </w:rPr>
        <w:t>ενεργειακού</w:t>
      </w:r>
      <w:r w:rsidRPr="000D5B79">
        <w:rPr>
          <w:rFonts w:eastAsia="Times New Roman" w:cs="Arial"/>
          <w:b/>
          <w:bCs/>
          <w:szCs w:val="22"/>
          <w:lang w:eastAsia="el-GR"/>
        </w:rPr>
        <w:t xml:space="preserve"> </w:t>
      </w:r>
      <w:r w:rsidRPr="000D5B79">
        <w:rPr>
          <w:rFonts w:eastAsia="Times New Roman" w:cs="Arial" w:hint="eastAsia"/>
          <w:b/>
          <w:bCs/>
          <w:szCs w:val="22"/>
          <w:lang w:eastAsia="el-GR"/>
        </w:rPr>
        <w:t>μίγματος</w:t>
      </w:r>
      <w:r w:rsidRPr="000D5B79">
        <w:rPr>
          <w:rFonts w:eastAsia="Times New Roman" w:cs="Arial"/>
          <w:b/>
          <w:bCs/>
          <w:szCs w:val="22"/>
          <w:lang w:eastAsia="el-GR"/>
        </w:rPr>
        <w:t xml:space="preserve"> </w:t>
      </w:r>
      <w:r w:rsidRPr="000D5B79">
        <w:rPr>
          <w:rFonts w:eastAsia="Times New Roman" w:cs="Arial" w:hint="eastAsia"/>
          <w:szCs w:val="22"/>
          <w:lang w:eastAsia="el-GR"/>
        </w:rPr>
        <w:t>με</w:t>
      </w:r>
      <w:r w:rsidRPr="000D5B79">
        <w:rPr>
          <w:rFonts w:eastAsia="Times New Roman" w:cs="Arial"/>
          <w:szCs w:val="22"/>
          <w:lang w:eastAsia="el-GR"/>
        </w:rPr>
        <w:t xml:space="preserve"> </w:t>
      </w:r>
      <w:r w:rsidRPr="000D5B79">
        <w:rPr>
          <w:rFonts w:eastAsia="Times New Roman" w:cs="Arial" w:hint="eastAsia"/>
          <w:szCs w:val="22"/>
          <w:lang w:eastAsia="el-GR"/>
        </w:rPr>
        <w:t>όρους</w:t>
      </w:r>
      <w:r w:rsidRPr="000D5B79">
        <w:rPr>
          <w:rFonts w:eastAsia="Times New Roman" w:cs="Arial"/>
          <w:szCs w:val="22"/>
          <w:lang w:eastAsia="el-GR"/>
        </w:rPr>
        <w:t xml:space="preserve"> </w:t>
      </w:r>
      <w:r w:rsidRPr="000D5B79">
        <w:rPr>
          <w:rFonts w:eastAsia="Times New Roman" w:cs="Arial" w:hint="eastAsia"/>
          <w:szCs w:val="22"/>
          <w:lang w:eastAsia="el-GR"/>
        </w:rPr>
        <w:t>πρόσβασης</w:t>
      </w:r>
      <w:r w:rsidRPr="000D5B79">
        <w:rPr>
          <w:rFonts w:eastAsia="Times New Roman" w:cs="Arial"/>
          <w:szCs w:val="22"/>
          <w:lang w:eastAsia="el-GR"/>
        </w:rPr>
        <w:t xml:space="preserve"> </w:t>
      </w:r>
      <w:r w:rsidRPr="000D5B79">
        <w:rPr>
          <w:rFonts w:eastAsia="Times New Roman" w:cs="Arial" w:hint="eastAsia"/>
          <w:szCs w:val="22"/>
          <w:lang w:eastAsia="el-GR"/>
        </w:rPr>
        <w:t>σε</w:t>
      </w:r>
      <w:r w:rsidRPr="000D5B79">
        <w:rPr>
          <w:rFonts w:eastAsia="Times New Roman" w:cs="Arial"/>
          <w:szCs w:val="22"/>
          <w:lang w:eastAsia="el-GR"/>
        </w:rPr>
        <w:t xml:space="preserve"> </w:t>
      </w:r>
      <w:r w:rsidRPr="000D5B79">
        <w:rPr>
          <w:rFonts w:eastAsia="Times New Roman" w:cs="Arial" w:hint="eastAsia"/>
          <w:szCs w:val="22"/>
          <w:lang w:eastAsia="el-GR"/>
        </w:rPr>
        <w:t>φτηνή</w:t>
      </w:r>
      <w:r w:rsidRPr="000D5B79">
        <w:rPr>
          <w:rFonts w:eastAsia="Times New Roman" w:cs="Arial"/>
          <w:szCs w:val="22"/>
          <w:lang w:eastAsia="el-GR"/>
        </w:rPr>
        <w:t xml:space="preserve"> </w:t>
      </w:r>
      <w:r w:rsidRPr="000D5B79">
        <w:rPr>
          <w:rFonts w:eastAsia="Times New Roman" w:cs="Arial" w:hint="eastAsia"/>
          <w:szCs w:val="22"/>
          <w:lang w:eastAsia="el-GR"/>
        </w:rPr>
        <w:t>και</w:t>
      </w:r>
      <w:r w:rsidRPr="000D5B79">
        <w:rPr>
          <w:rFonts w:eastAsia="Times New Roman" w:cs="Arial"/>
          <w:szCs w:val="22"/>
          <w:lang w:eastAsia="el-GR"/>
        </w:rPr>
        <w:t xml:space="preserve"> </w:t>
      </w:r>
      <w:r w:rsidRPr="000D5B79">
        <w:rPr>
          <w:rFonts w:eastAsia="Times New Roman" w:cs="Arial" w:hint="eastAsia"/>
          <w:szCs w:val="22"/>
          <w:lang w:eastAsia="el-GR"/>
        </w:rPr>
        <w:t>καθαρή</w:t>
      </w:r>
      <w:r w:rsidRPr="000D5B79">
        <w:rPr>
          <w:rFonts w:eastAsia="Times New Roman" w:cs="Arial"/>
          <w:szCs w:val="22"/>
          <w:lang w:eastAsia="el-GR"/>
        </w:rPr>
        <w:t xml:space="preserve"> </w:t>
      </w:r>
      <w:r w:rsidRPr="000D5B79">
        <w:rPr>
          <w:rFonts w:eastAsia="Times New Roman" w:cs="Arial" w:hint="eastAsia"/>
          <w:szCs w:val="22"/>
          <w:lang w:eastAsia="el-GR"/>
        </w:rPr>
        <w:t>ενέργεια</w:t>
      </w:r>
      <w:r w:rsidRPr="000D5B79">
        <w:rPr>
          <w:rFonts w:eastAsia="Times New Roman" w:cs="Arial"/>
          <w:szCs w:val="22"/>
          <w:lang w:eastAsia="el-GR"/>
        </w:rPr>
        <w:t xml:space="preserve"> </w:t>
      </w:r>
      <w:r w:rsidRPr="000D5B79">
        <w:rPr>
          <w:rFonts w:eastAsia="Times New Roman" w:cs="Arial" w:hint="eastAsia"/>
          <w:szCs w:val="22"/>
          <w:lang w:eastAsia="el-GR"/>
        </w:rPr>
        <w:t>για</w:t>
      </w:r>
      <w:r w:rsidRPr="000D5B79">
        <w:rPr>
          <w:rFonts w:eastAsia="Times New Roman" w:cs="Arial"/>
          <w:szCs w:val="22"/>
          <w:lang w:eastAsia="el-GR"/>
        </w:rPr>
        <w:t xml:space="preserve"> </w:t>
      </w:r>
      <w:r w:rsidRPr="000D5B79">
        <w:rPr>
          <w:rFonts w:eastAsia="Times New Roman" w:cs="Arial" w:hint="eastAsia"/>
          <w:szCs w:val="22"/>
          <w:lang w:eastAsia="el-GR"/>
        </w:rPr>
        <w:t>τις</w:t>
      </w:r>
      <w:r w:rsidRPr="000D5B79">
        <w:rPr>
          <w:rFonts w:eastAsia="Times New Roman" w:cs="Arial"/>
          <w:szCs w:val="22"/>
          <w:lang w:eastAsia="el-GR"/>
        </w:rPr>
        <w:t xml:space="preserve"> </w:t>
      </w:r>
      <w:r w:rsidRPr="000D5B79">
        <w:rPr>
          <w:rFonts w:eastAsia="Times New Roman" w:cs="Arial" w:hint="eastAsia"/>
          <w:szCs w:val="22"/>
          <w:lang w:eastAsia="el-GR"/>
        </w:rPr>
        <w:t>επιχειρήσεις</w:t>
      </w:r>
      <w:r w:rsidRPr="000D5B79">
        <w:rPr>
          <w:rFonts w:eastAsia="Times New Roman" w:cs="Arial"/>
          <w:szCs w:val="22"/>
          <w:lang w:eastAsia="el-GR"/>
        </w:rPr>
        <w:t>,</w:t>
      </w:r>
    </w:p>
    <w:p w14:paraId="3AA9FBCD" w14:textId="77777777" w:rsidR="00A61AF0" w:rsidRPr="000D5B79" w:rsidRDefault="000D5B79">
      <w:pPr>
        <w:pStyle w:val="MAINTEXT2"/>
        <w:numPr>
          <w:ilvl w:val="0"/>
          <w:numId w:val="18"/>
        </w:numPr>
        <w:spacing w:after="120"/>
        <w:rPr>
          <w:rFonts w:eastAsia="Times New Roman" w:cs="Arial"/>
          <w:szCs w:val="22"/>
          <w:lang w:eastAsia="el-GR"/>
        </w:rPr>
      </w:pPr>
      <w:r w:rsidRPr="000D5B79">
        <w:rPr>
          <w:rFonts w:eastAsia="Times New Roman" w:cs="Arial"/>
          <w:b/>
          <w:bCs/>
          <w:szCs w:val="22"/>
          <w:lang w:eastAsia="el-GR"/>
        </w:rPr>
        <w:t xml:space="preserve">η </w:t>
      </w:r>
      <w:r w:rsidRPr="000D5B79">
        <w:rPr>
          <w:rFonts w:eastAsia="Times New Roman" w:cs="Arial" w:hint="eastAsia"/>
          <w:b/>
          <w:bCs/>
          <w:szCs w:val="22"/>
          <w:lang w:eastAsia="el-GR"/>
        </w:rPr>
        <w:t>μετάβαση</w:t>
      </w:r>
      <w:r w:rsidRPr="000D5B79">
        <w:rPr>
          <w:rFonts w:eastAsia="Times New Roman" w:cs="Arial"/>
          <w:b/>
          <w:bCs/>
          <w:szCs w:val="22"/>
          <w:lang w:eastAsia="el-GR"/>
        </w:rPr>
        <w:t xml:space="preserve"> </w:t>
      </w:r>
      <w:r w:rsidRPr="000D5B79">
        <w:rPr>
          <w:rFonts w:eastAsia="Times New Roman" w:cs="Arial" w:hint="eastAsia"/>
          <w:b/>
          <w:bCs/>
          <w:szCs w:val="22"/>
          <w:lang w:eastAsia="el-GR"/>
        </w:rPr>
        <w:t>στην</w:t>
      </w:r>
      <w:r w:rsidRPr="000D5B79">
        <w:rPr>
          <w:rFonts w:eastAsia="Times New Roman" w:cs="Arial"/>
          <w:b/>
          <w:bCs/>
          <w:szCs w:val="22"/>
          <w:lang w:eastAsia="el-GR"/>
        </w:rPr>
        <w:t xml:space="preserve"> </w:t>
      </w:r>
      <w:r w:rsidRPr="000D5B79">
        <w:rPr>
          <w:rFonts w:eastAsia="Times New Roman" w:cs="Arial" w:hint="eastAsia"/>
          <w:b/>
          <w:bCs/>
          <w:szCs w:val="22"/>
          <w:lang w:eastAsia="el-GR"/>
        </w:rPr>
        <w:t>κυκλική</w:t>
      </w:r>
      <w:r w:rsidRPr="000D5B79">
        <w:rPr>
          <w:rFonts w:eastAsia="Times New Roman" w:cs="Arial"/>
          <w:b/>
          <w:bCs/>
          <w:szCs w:val="22"/>
          <w:lang w:eastAsia="el-GR"/>
        </w:rPr>
        <w:t xml:space="preserve"> </w:t>
      </w:r>
      <w:r w:rsidRPr="000D5B79">
        <w:rPr>
          <w:rFonts w:eastAsia="Times New Roman" w:cs="Arial" w:hint="eastAsia"/>
          <w:b/>
          <w:bCs/>
          <w:szCs w:val="22"/>
          <w:lang w:eastAsia="el-GR"/>
        </w:rPr>
        <w:t>οικονομία</w:t>
      </w:r>
      <w:r w:rsidRPr="000D5B79">
        <w:rPr>
          <w:rFonts w:eastAsia="Times New Roman" w:cs="Arial"/>
          <w:szCs w:val="22"/>
          <w:lang w:eastAsia="el-GR"/>
        </w:rPr>
        <w:t xml:space="preserve"> </w:t>
      </w:r>
      <w:r w:rsidRPr="000D5B79">
        <w:rPr>
          <w:rFonts w:eastAsia="Times New Roman" w:cs="Arial" w:hint="eastAsia"/>
          <w:szCs w:val="22"/>
          <w:lang w:eastAsia="el-GR"/>
        </w:rPr>
        <w:t>με</w:t>
      </w:r>
      <w:r w:rsidRPr="000D5B79">
        <w:rPr>
          <w:rFonts w:eastAsia="Times New Roman" w:cs="Arial"/>
          <w:szCs w:val="22"/>
          <w:lang w:eastAsia="el-GR"/>
        </w:rPr>
        <w:t xml:space="preserve"> </w:t>
      </w:r>
      <w:r w:rsidRPr="000D5B79">
        <w:rPr>
          <w:rFonts w:eastAsia="Times New Roman" w:cs="Arial" w:hint="eastAsia"/>
          <w:szCs w:val="22"/>
          <w:lang w:eastAsia="el-GR"/>
        </w:rPr>
        <w:t>όρους</w:t>
      </w:r>
      <w:r w:rsidRPr="000D5B79">
        <w:rPr>
          <w:rFonts w:eastAsia="Times New Roman" w:cs="Arial"/>
          <w:szCs w:val="22"/>
          <w:lang w:eastAsia="el-GR"/>
        </w:rPr>
        <w:t xml:space="preserve"> </w:t>
      </w:r>
      <w:r w:rsidRPr="000D5B79">
        <w:rPr>
          <w:rFonts w:eastAsia="Times New Roman" w:cs="Arial" w:hint="eastAsia"/>
          <w:szCs w:val="22"/>
          <w:lang w:eastAsia="el-GR"/>
        </w:rPr>
        <w:t>ανάπτυξης</w:t>
      </w:r>
      <w:r w:rsidRPr="000D5B79">
        <w:rPr>
          <w:rFonts w:eastAsia="Times New Roman" w:cs="Arial"/>
          <w:szCs w:val="22"/>
          <w:lang w:eastAsia="el-GR"/>
        </w:rPr>
        <w:t xml:space="preserve"> </w:t>
      </w:r>
      <w:r w:rsidRPr="000D5B79">
        <w:rPr>
          <w:rFonts w:eastAsia="Times New Roman" w:cs="Arial" w:hint="eastAsia"/>
          <w:szCs w:val="22"/>
          <w:lang w:eastAsia="el-GR"/>
        </w:rPr>
        <w:t>αγοράς</w:t>
      </w:r>
      <w:r w:rsidRPr="000D5B79">
        <w:rPr>
          <w:rFonts w:eastAsia="Times New Roman" w:cs="Arial"/>
          <w:szCs w:val="22"/>
          <w:lang w:eastAsia="el-GR"/>
        </w:rPr>
        <w:t xml:space="preserve"> </w:t>
      </w:r>
      <w:r w:rsidRPr="000D5B79">
        <w:rPr>
          <w:rFonts w:eastAsia="Times New Roman" w:cs="Arial" w:hint="eastAsia"/>
          <w:szCs w:val="22"/>
          <w:lang w:eastAsia="el-GR"/>
        </w:rPr>
        <w:t>δευτερογενών</w:t>
      </w:r>
      <w:r w:rsidRPr="000D5B79">
        <w:rPr>
          <w:rFonts w:eastAsia="Times New Roman" w:cs="Arial"/>
          <w:szCs w:val="22"/>
          <w:lang w:eastAsia="el-GR"/>
        </w:rPr>
        <w:t xml:space="preserve"> </w:t>
      </w:r>
      <w:r w:rsidRPr="000D5B79">
        <w:rPr>
          <w:rFonts w:eastAsia="Times New Roman" w:cs="Arial" w:hint="eastAsia"/>
          <w:szCs w:val="22"/>
          <w:lang w:eastAsia="el-GR"/>
        </w:rPr>
        <w:t>υλικών</w:t>
      </w:r>
      <w:r w:rsidRPr="000D5B79">
        <w:rPr>
          <w:rFonts w:eastAsia="Times New Roman" w:cs="Arial"/>
          <w:szCs w:val="22"/>
          <w:lang w:eastAsia="el-GR"/>
        </w:rPr>
        <w:t xml:space="preserve"> </w:t>
      </w:r>
      <w:r w:rsidRPr="000D5B79">
        <w:rPr>
          <w:rFonts w:eastAsia="Times New Roman" w:cs="Arial" w:hint="eastAsia"/>
          <w:szCs w:val="22"/>
          <w:lang w:eastAsia="el-GR"/>
        </w:rPr>
        <w:t>και</w:t>
      </w:r>
      <w:r w:rsidRPr="000D5B79">
        <w:rPr>
          <w:rFonts w:eastAsia="Times New Roman" w:cs="Arial"/>
          <w:szCs w:val="22"/>
          <w:lang w:eastAsia="el-GR"/>
        </w:rPr>
        <w:t xml:space="preserve"> </w:t>
      </w:r>
      <w:r w:rsidRPr="000D5B79">
        <w:rPr>
          <w:rFonts w:eastAsia="Times New Roman" w:cs="Arial" w:hint="eastAsia"/>
          <w:szCs w:val="22"/>
          <w:lang w:eastAsia="el-GR"/>
        </w:rPr>
        <w:t>υπηρεσιών</w:t>
      </w:r>
      <w:r w:rsidRPr="000D5B79">
        <w:rPr>
          <w:rFonts w:eastAsia="Times New Roman" w:cs="Arial"/>
          <w:szCs w:val="22"/>
          <w:lang w:eastAsia="el-GR"/>
        </w:rPr>
        <w:t xml:space="preserve"> </w:t>
      </w:r>
      <w:r w:rsidRPr="000D5B79">
        <w:rPr>
          <w:rFonts w:eastAsia="Times New Roman" w:cs="Arial" w:hint="eastAsia"/>
          <w:szCs w:val="22"/>
          <w:lang w:eastAsia="el-GR"/>
        </w:rPr>
        <w:t>της</w:t>
      </w:r>
      <w:r w:rsidRPr="000D5B79">
        <w:rPr>
          <w:rFonts w:eastAsia="Times New Roman" w:cs="Arial"/>
          <w:szCs w:val="22"/>
          <w:lang w:eastAsia="el-GR"/>
        </w:rPr>
        <w:t xml:space="preserve"> </w:t>
      </w:r>
      <w:r w:rsidRPr="000D5B79">
        <w:rPr>
          <w:rFonts w:eastAsia="Times New Roman" w:cs="Arial" w:hint="eastAsia"/>
          <w:szCs w:val="22"/>
          <w:lang w:eastAsia="el-GR"/>
        </w:rPr>
        <w:t>κυκλικής</w:t>
      </w:r>
      <w:r w:rsidRPr="000D5B79">
        <w:rPr>
          <w:rFonts w:eastAsia="Times New Roman" w:cs="Arial"/>
          <w:szCs w:val="22"/>
          <w:lang w:eastAsia="el-GR"/>
        </w:rPr>
        <w:t xml:space="preserve"> </w:t>
      </w:r>
      <w:r w:rsidRPr="000D5B79">
        <w:rPr>
          <w:rFonts w:eastAsia="Times New Roman" w:cs="Arial" w:hint="eastAsia"/>
          <w:szCs w:val="22"/>
          <w:lang w:eastAsia="el-GR"/>
        </w:rPr>
        <w:t>οικονομίας</w:t>
      </w:r>
      <w:r w:rsidRPr="000D5B79">
        <w:rPr>
          <w:rFonts w:eastAsia="Times New Roman" w:cs="Arial"/>
          <w:szCs w:val="22"/>
          <w:lang w:eastAsia="el-GR"/>
        </w:rPr>
        <w:t>,</w:t>
      </w:r>
    </w:p>
    <w:p w14:paraId="262DBBEB" w14:textId="77777777" w:rsidR="00A61AF0" w:rsidRPr="000D5B79" w:rsidRDefault="000D5B79">
      <w:pPr>
        <w:pStyle w:val="MAINTEXT2"/>
        <w:numPr>
          <w:ilvl w:val="0"/>
          <w:numId w:val="18"/>
        </w:numPr>
        <w:spacing w:after="120"/>
        <w:rPr>
          <w:rFonts w:eastAsia="Times New Roman" w:cs="Arial"/>
          <w:szCs w:val="22"/>
          <w:lang w:eastAsia="el-GR"/>
        </w:rPr>
      </w:pPr>
      <w:r w:rsidRPr="000D5B79">
        <w:rPr>
          <w:rFonts w:eastAsia="Times New Roman" w:cs="Arial"/>
          <w:b/>
          <w:bCs/>
          <w:szCs w:val="22"/>
          <w:lang w:eastAsia="el-GR"/>
        </w:rPr>
        <w:t xml:space="preserve">η </w:t>
      </w:r>
      <w:r w:rsidRPr="000D5B79">
        <w:rPr>
          <w:rFonts w:eastAsia="Times New Roman" w:cs="Arial" w:hint="eastAsia"/>
          <w:b/>
          <w:bCs/>
          <w:szCs w:val="22"/>
          <w:lang w:eastAsia="el-GR"/>
        </w:rPr>
        <w:t>χρηματοδότηση</w:t>
      </w:r>
      <w:r w:rsidRPr="000D5B79">
        <w:rPr>
          <w:rFonts w:eastAsia="Times New Roman" w:cs="Arial"/>
          <w:b/>
          <w:bCs/>
          <w:szCs w:val="22"/>
          <w:lang w:eastAsia="el-GR"/>
        </w:rPr>
        <w:t xml:space="preserve"> </w:t>
      </w:r>
      <w:r w:rsidRPr="000D5B79">
        <w:rPr>
          <w:rFonts w:eastAsia="Times New Roman" w:cs="Arial" w:hint="eastAsia"/>
          <w:b/>
          <w:bCs/>
          <w:szCs w:val="22"/>
          <w:lang w:eastAsia="el-GR"/>
        </w:rPr>
        <w:t>της</w:t>
      </w:r>
      <w:r w:rsidRPr="000D5B79">
        <w:rPr>
          <w:rFonts w:eastAsia="Times New Roman" w:cs="Arial"/>
          <w:b/>
          <w:bCs/>
          <w:szCs w:val="22"/>
          <w:lang w:eastAsia="el-GR"/>
        </w:rPr>
        <w:t xml:space="preserve"> </w:t>
      </w:r>
      <w:r w:rsidRPr="000D5B79">
        <w:rPr>
          <w:rFonts w:eastAsia="Times New Roman" w:cs="Arial" w:hint="eastAsia"/>
          <w:b/>
          <w:bCs/>
          <w:szCs w:val="22"/>
          <w:lang w:eastAsia="el-GR"/>
        </w:rPr>
        <w:t>μετάβασης</w:t>
      </w:r>
      <w:r w:rsidRPr="000D5B79">
        <w:rPr>
          <w:rFonts w:eastAsia="Times New Roman" w:cs="Arial"/>
          <w:b/>
          <w:bCs/>
          <w:szCs w:val="22"/>
          <w:lang w:eastAsia="el-GR"/>
        </w:rPr>
        <w:t xml:space="preserve"> </w:t>
      </w:r>
      <w:r w:rsidRPr="000D5B79">
        <w:rPr>
          <w:rFonts w:eastAsia="Times New Roman" w:cs="Arial" w:hint="eastAsia"/>
          <w:b/>
          <w:bCs/>
          <w:szCs w:val="22"/>
          <w:lang w:eastAsia="el-GR"/>
        </w:rPr>
        <w:t>με</w:t>
      </w:r>
      <w:r w:rsidRPr="000D5B79">
        <w:rPr>
          <w:rFonts w:eastAsia="Times New Roman" w:cs="Arial"/>
          <w:b/>
          <w:bCs/>
          <w:szCs w:val="22"/>
          <w:lang w:eastAsia="el-GR"/>
        </w:rPr>
        <w:t xml:space="preserve"> </w:t>
      </w:r>
      <w:r w:rsidRPr="000D5B79">
        <w:rPr>
          <w:rFonts w:eastAsia="Times New Roman" w:cs="Arial" w:hint="eastAsia"/>
          <w:b/>
          <w:bCs/>
          <w:szCs w:val="22"/>
          <w:lang w:eastAsia="el-GR"/>
        </w:rPr>
        <w:t>όρους</w:t>
      </w:r>
      <w:r w:rsidRPr="000D5B79">
        <w:rPr>
          <w:rFonts w:eastAsia="Times New Roman" w:cs="Arial"/>
          <w:b/>
          <w:bCs/>
          <w:szCs w:val="22"/>
          <w:lang w:eastAsia="el-GR"/>
        </w:rPr>
        <w:t xml:space="preserve"> </w:t>
      </w:r>
      <w:r w:rsidRPr="000D5B79">
        <w:rPr>
          <w:rFonts w:eastAsia="Times New Roman" w:cs="Arial" w:hint="eastAsia"/>
          <w:b/>
          <w:bCs/>
          <w:szCs w:val="22"/>
          <w:lang w:eastAsia="el-GR"/>
        </w:rPr>
        <w:t>που</w:t>
      </w:r>
      <w:r w:rsidRPr="000D5B79">
        <w:rPr>
          <w:rFonts w:eastAsia="Times New Roman" w:cs="Arial"/>
          <w:b/>
          <w:bCs/>
          <w:szCs w:val="22"/>
          <w:lang w:eastAsia="el-GR"/>
        </w:rPr>
        <w:t xml:space="preserve"> </w:t>
      </w:r>
      <w:r w:rsidRPr="000D5B79">
        <w:rPr>
          <w:rFonts w:eastAsia="Times New Roman" w:cs="Arial" w:hint="eastAsia"/>
          <w:b/>
          <w:bCs/>
          <w:szCs w:val="22"/>
          <w:lang w:eastAsia="el-GR"/>
        </w:rPr>
        <w:t>να</w:t>
      </w:r>
      <w:r w:rsidRPr="000D5B79">
        <w:rPr>
          <w:rFonts w:eastAsia="Times New Roman" w:cs="Arial"/>
          <w:b/>
          <w:bCs/>
          <w:szCs w:val="22"/>
          <w:lang w:eastAsia="el-GR"/>
        </w:rPr>
        <w:t xml:space="preserve"> </w:t>
      </w:r>
      <w:r w:rsidRPr="000D5B79">
        <w:rPr>
          <w:rFonts w:eastAsia="Times New Roman" w:cs="Arial" w:hint="eastAsia"/>
          <w:b/>
          <w:bCs/>
          <w:szCs w:val="22"/>
          <w:lang w:eastAsia="el-GR"/>
        </w:rPr>
        <w:t>επιτρέπουν</w:t>
      </w:r>
      <w:r w:rsidRPr="000D5B79">
        <w:rPr>
          <w:rFonts w:eastAsia="Times New Roman" w:cs="Arial"/>
          <w:b/>
          <w:bCs/>
          <w:szCs w:val="22"/>
          <w:lang w:eastAsia="el-GR"/>
        </w:rPr>
        <w:t xml:space="preserve"> </w:t>
      </w:r>
      <w:r w:rsidRPr="000D5B79">
        <w:rPr>
          <w:rFonts w:eastAsia="Times New Roman" w:cs="Arial" w:hint="eastAsia"/>
          <w:b/>
          <w:bCs/>
          <w:szCs w:val="22"/>
          <w:lang w:eastAsia="el-GR"/>
        </w:rPr>
        <w:t>σε</w:t>
      </w:r>
      <w:r w:rsidRPr="000D5B79">
        <w:rPr>
          <w:rFonts w:eastAsia="Times New Roman" w:cs="Arial"/>
          <w:b/>
          <w:bCs/>
          <w:szCs w:val="22"/>
          <w:lang w:eastAsia="el-GR"/>
        </w:rPr>
        <w:t xml:space="preserve"> </w:t>
      </w:r>
      <w:r w:rsidRPr="000D5B79">
        <w:rPr>
          <w:rFonts w:eastAsia="Times New Roman" w:cs="Arial" w:hint="eastAsia"/>
          <w:b/>
          <w:bCs/>
          <w:szCs w:val="22"/>
          <w:lang w:eastAsia="el-GR"/>
        </w:rPr>
        <w:t>όλους</w:t>
      </w:r>
      <w:r w:rsidRPr="000D5B79">
        <w:rPr>
          <w:rFonts w:eastAsia="Times New Roman" w:cs="Arial"/>
          <w:b/>
          <w:bCs/>
          <w:szCs w:val="22"/>
          <w:lang w:eastAsia="el-GR"/>
        </w:rPr>
        <w:t xml:space="preserve"> </w:t>
      </w:r>
      <w:r w:rsidRPr="000D5B79">
        <w:rPr>
          <w:rFonts w:eastAsia="Times New Roman" w:cs="Arial" w:hint="eastAsia"/>
          <w:b/>
          <w:bCs/>
          <w:szCs w:val="22"/>
          <w:lang w:eastAsia="el-GR"/>
        </w:rPr>
        <w:t>τους</w:t>
      </w:r>
      <w:r w:rsidRPr="000D5B79">
        <w:rPr>
          <w:rFonts w:eastAsia="Times New Roman" w:cs="Arial"/>
          <w:b/>
          <w:bCs/>
          <w:szCs w:val="22"/>
          <w:lang w:eastAsia="el-GR"/>
        </w:rPr>
        <w:t xml:space="preserve"> </w:t>
      </w:r>
      <w:r w:rsidRPr="000D5B79">
        <w:rPr>
          <w:rFonts w:eastAsia="Times New Roman" w:cs="Arial" w:hint="eastAsia"/>
          <w:b/>
          <w:bCs/>
          <w:szCs w:val="22"/>
          <w:lang w:eastAsia="el-GR"/>
        </w:rPr>
        <w:t>τομείς</w:t>
      </w:r>
      <w:r w:rsidRPr="000D5B79">
        <w:rPr>
          <w:rFonts w:eastAsia="Times New Roman" w:cs="Arial"/>
          <w:b/>
          <w:bCs/>
          <w:szCs w:val="22"/>
          <w:lang w:eastAsia="el-GR"/>
        </w:rPr>
        <w:t xml:space="preserve"> </w:t>
      </w:r>
      <w:r w:rsidRPr="000D5B79">
        <w:rPr>
          <w:rFonts w:eastAsia="Times New Roman" w:cs="Arial" w:hint="eastAsia"/>
          <w:b/>
          <w:bCs/>
          <w:szCs w:val="22"/>
          <w:lang w:eastAsia="el-GR"/>
        </w:rPr>
        <w:t>να</w:t>
      </w:r>
      <w:r w:rsidRPr="000D5B79">
        <w:rPr>
          <w:rFonts w:eastAsia="Times New Roman" w:cs="Arial"/>
          <w:b/>
          <w:bCs/>
          <w:szCs w:val="22"/>
          <w:lang w:eastAsia="el-GR"/>
        </w:rPr>
        <w:t xml:space="preserve"> </w:t>
      </w:r>
      <w:r w:rsidRPr="000D5B79">
        <w:rPr>
          <w:rFonts w:eastAsia="Times New Roman" w:cs="Arial" w:hint="eastAsia"/>
          <w:b/>
          <w:bCs/>
          <w:szCs w:val="22"/>
          <w:lang w:eastAsia="el-GR"/>
        </w:rPr>
        <w:t>αναπτυχθούν</w:t>
      </w:r>
      <w:r w:rsidRPr="000D5B79">
        <w:rPr>
          <w:rFonts w:eastAsia="Times New Roman" w:cs="Arial"/>
          <w:b/>
          <w:bCs/>
          <w:szCs w:val="22"/>
          <w:lang w:eastAsia="el-GR"/>
        </w:rPr>
        <w:t xml:space="preserve"> </w:t>
      </w:r>
      <w:r w:rsidRPr="000D5B79">
        <w:rPr>
          <w:rFonts w:eastAsia="Times New Roman" w:cs="Arial" w:hint="eastAsia"/>
          <w:b/>
          <w:bCs/>
          <w:szCs w:val="22"/>
          <w:lang w:eastAsia="el-GR"/>
        </w:rPr>
        <w:t>και</w:t>
      </w:r>
      <w:r w:rsidRPr="000D5B79">
        <w:rPr>
          <w:rFonts w:eastAsia="Times New Roman" w:cs="Arial"/>
          <w:b/>
          <w:bCs/>
          <w:szCs w:val="22"/>
          <w:lang w:eastAsia="el-GR"/>
        </w:rPr>
        <w:t xml:space="preserve"> </w:t>
      </w:r>
      <w:r w:rsidRPr="000D5B79">
        <w:rPr>
          <w:rFonts w:eastAsia="Times New Roman" w:cs="Arial" w:hint="eastAsia"/>
          <w:b/>
          <w:bCs/>
          <w:szCs w:val="22"/>
          <w:lang w:eastAsia="el-GR"/>
        </w:rPr>
        <w:t>με</w:t>
      </w:r>
      <w:r w:rsidRPr="000D5B79">
        <w:rPr>
          <w:rFonts w:eastAsia="Times New Roman" w:cs="Arial"/>
          <w:b/>
          <w:bCs/>
          <w:szCs w:val="22"/>
          <w:lang w:eastAsia="el-GR"/>
        </w:rPr>
        <w:t xml:space="preserve"> </w:t>
      </w:r>
      <w:r w:rsidRPr="000D5B79">
        <w:rPr>
          <w:rFonts w:eastAsia="Times New Roman" w:cs="Arial" w:hint="eastAsia"/>
          <w:b/>
          <w:bCs/>
          <w:szCs w:val="22"/>
          <w:lang w:eastAsia="el-GR"/>
        </w:rPr>
        <w:t>ενίσχυση</w:t>
      </w:r>
      <w:r w:rsidRPr="000D5B79">
        <w:rPr>
          <w:rFonts w:eastAsia="Times New Roman" w:cs="Arial"/>
          <w:b/>
          <w:bCs/>
          <w:szCs w:val="22"/>
          <w:lang w:eastAsia="el-GR"/>
        </w:rPr>
        <w:t xml:space="preserve"> </w:t>
      </w:r>
      <w:r w:rsidRPr="000D5B79">
        <w:rPr>
          <w:rFonts w:eastAsia="Times New Roman" w:cs="Arial" w:hint="eastAsia"/>
          <w:b/>
          <w:bCs/>
          <w:szCs w:val="22"/>
          <w:lang w:eastAsia="el-GR"/>
        </w:rPr>
        <w:t>των</w:t>
      </w:r>
      <w:r w:rsidRPr="000D5B79">
        <w:rPr>
          <w:rFonts w:eastAsia="Times New Roman" w:cs="Arial"/>
          <w:b/>
          <w:bCs/>
          <w:szCs w:val="22"/>
          <w:lang w:eastAsia="el-GR"/>
        </w:rPr>
        <w:t xml:space="preserve"> </w:t>
      </w:r>
      <w:r w:rsidRPr="000D5B79">
        <w:rPr>
          <w:rFonts w:eastAsia="Times New Roman" w:cs="Arial" w:hint="eastAsia"/>
          <w:b/>
          <w:bCs/>
          <w:szCs w:val="22"/>
          <w:lang w:eastAsia="el-GR"/>
        </w:rPr>
        <w:t>κονδυλίων</w:t>
      </w:r>
      <w:r w:rsidRPr="000D5B79">
        <w:rPr>
          <w:rFonts w:eastAsia="Times New Roman" w:cs="Arial"/>
          <w:b/>
          <w:bCs/>
          <w:szCs w:val="22"/>
          <w:lang w:eastAsia="el-GR"/>
        </w:rPr>
        <w:t xml:space="preserve"> </w:t>
      </w:r>
      <w:r w:rsidRPr="000D5B79">
        <w:rPr>
          <w:rFonts w:eastAsia="Times New Roman" w:cs="Arial" w:hint="eastAsia"/>
          <w:b/>
          <w:bCs/>
          <w:szCs w:val="22"/>
          <w:lang w:eastAsia="el-GR"/>
        </w:rPr>
        <w:t>για</w:t>
      </w:r>
      <w:r w:rsidRPr="000D5B79">
        <w:rPr>
          <w:rFonts w:eastAsia="Times New Roman" w:cs="Arial"/>
          <w:b/>
          <w:bCs/>
          <w:szCs w:val="22"/>
          <w:lang w:eastAsia="el-GR"/>
        </w:rPr>
        <w:t xml:space="preserve"> </w:t>
      </w:r>
      <w:r w:rsidRPr="000D5B79">
        <w:rPr>
          <w:rFonts w:eastAsia="Times New Roman" w:cs="Arial" w:hint="eastAsia"/>
          <w:b/>
          <w:bCs/>
          <w:szCs w:val="22"/>
          <w:lang w:eastAsia="el-GR"/>
        </w:rPr>
        <w:t>έρευνα</w:t>
      </w:r>
      <w:r w:rsidRPr="000D5B79">
        <w:rPr>
          <w:rFonts w:eastAsia="Times New Roman" w:cs="Arial"/>
          <w:b/>
          <w:bCs/>
          <w:szCs w:val="22"/>
          <w:lang w:eastAsia="el-GR"/>
        </w:rPr>
        <w:t xml:space="preserve"> </w:t>
      </w:r>
      <w:r w:rsidRPr="000D5B79">
        <w:rPr>
          <w:rFonts w:eastAsia="Times New Roman" w:cs="Arial" w:hint="eastAsia"/>
          <w:b/>
          <w:bCs/>
          <w:szCs w:val="22"/>
          <w:lang w:eastAsia="el-GR"/>
        </w:rPr>
        <w:t>και</w:t>
      </w:r>
      <w:r w:rsidRPr="000D5B79">
        <w:rPr>
          <w:rFonts w:eastAsia="Times New Roman" w:cs="Arial"/>
          <w:b/>
          <w:bCs/>
          <w:szCs w:val="22"/>
          <w:lang w:eastAsia="el-GR"/>
        </w:rPr>
        <w:t xml:space="preserve"> </w:t>
      </w:r>
      <w:r w:rsidRPr="000D5B79">
        <w:rPr>
          <w:rFonts w:eastAsia="Times New Roman" w:cs="Arial" w:hint="eastAsia"/>
          <w:b/>
          <w:bCs/>
          <w:szCs w:val="22"/>
          <w:lang w:eastAsia="el-GR"/>
        </w:rPr>
        <w:t>καινοτομία</w:t>
      </w:r>
      <w:r w:rsidRPr="000D5B79">
        <w:rPr>
          <w:rFonts w:eastAsia="Times New Roman" w:cs="Arial"/>
          <w:szCs w:val="22"/>
          <w:lang w:eastAsia="el-GR"/>
        </w:rPr>
        <w:t>.</w:t>
      </w:r>
      <w:bookmarkEnd w:id="31"/>
    </w:p>
    <w:p w14:paraId="438EF50C" w14:textId="77777777" w:rsidR="00A61AF0" w:rsidRPr="000D5B79" w:rsidRDefault="000D5B79">
      <w:pPr>
        <w:pStyle w:val="MAINTEXT2"/>
        <w:spacing w:after="120"/>
        <w:rPr>
          <w:rFonts w:eastAsia="Times New Roman" w:cs="Arial"/>
          <w:b/>
          <w:bCs/>
          <w:szCs w:val="22"/>
          <w:lang w:eastAsia="el-GR"/>
        </w:rPr>
      </w:pPr>
      <w:bookmarkStart w:id="32" w:name="_Hlk61868130"/>
      <w:r w:rsidRPr="000D5B79">
        <w:rPr>
          <w:rFonts w:eastAsia="Times New Roman" w:cs="Arial"/>
          <w:b/>
          <w:bCs/>
          <w:szCs w:val="22"/>
          <w:lang w:eastAsia="el-GR"/>
        </w:rPr>
        <w:t xml:space="preserve">Είναι ανάγκη η χώρα να εισέλθει σε γρήγορη ανάκαμψη, </w:t>
      </w:r>
      <w:r w:rsidRPr="000D5B79">
        <w:rPr>
          <w:rFonts w:eastAsia="Times New Roman" w:cs="Arial" w:hint="eastAsia"/>
          <w:b/>
          <w:bCs/>
          <w:szCs w:val="22"/>
          <w:lang w:eastAsia="el-GR"/>
        </w:rPr>
        <w:t>υιοθετώ</w:t>
      </w:r>
      <w:r w:rsidRPr="000D5B79">
        <w:rPr>
          <w:rFonts w:eastAsia="Times New Roman" w:cs="Arial"/>
          <w:b/>
          <w:bCs/>
          <w:szCs w:val="22"/>
          <w:lang w:eastAsia="el-GR"/>
        </w:rPr>
        <w:t xml:space="preserve">ντας </w:t>
      </w:r>
      <w:r w:rsidRPr="000D5B79">
        <w:rPr>
          <w:rFonts w:eastAsia="Times New Roman" w:cs="Arial" w:hint="eastAsia"/>
          <w:b/>
          <w:bCs/>
          <w:szCs w:val="22"/>
          <w:lang w:eastAsia="el-GR"/>
        </w:rPr>
        <w:t>νέα</w:t>
      </w:r>
      <w:r w:rsidRPr="000D5B79">
        <w:rPr>
          <w:rFonts w:eastAsia="Times New Roman" w:cs="Arial"/>
          <w:b/>
          <w:bCs/>
          <w:szCs w:val="22"/>
          <w:lang w:eastAsia="el-GR"/>
        </w:rPr>
        <w:t xml:space="preserve"> </w:t>
      </w:r>
      <w:r w:rsidRPr="000D5B79">
        <w:rPr>
          <w:rFonts w:eastAsia="Times New Roman" w:cs="Arial" w:hint="eastAsia"/>
          <w:b/>
          <w:bCs/>
          <w:szCs w:val="22"/>
          <w:lang w:eastAsia="el-GR"/>
        </w:rPr>
        <w:t>βιώσιμα</w:t>
      </w:r>
      <w:r w:rsidRPr="000D5B79">
        <w:rPr>
          <w:rFonts w:eastAsia="Times New Roman" w:cs="Arial"/>
          <w:b/>
          <w:bCs/>
          <w:szCs w:val="22"/>
          <w:lang w:eastAsia="el-GR"/>
        </w:rPr>
        <w:t xml:space="preserve"> </w:t>
      </w:r>
      <w:r w:rsidRPr="000D5B79">
        <w:rPr>
          <w:rFonts w:eastAsia="Times New Roman" w:cs="Arial" w:hint="eastAsia"/>
          <w:b/>
          <w:bCs/>
          <w:szCs w:val="22"/>
          <w:lang w:eastAsia="el-GR"/>
        </w:rPr>
        <w:t>οικονομικά</w:t>
      </w:r>
      <w:r w:rsidRPr="000D5B79">
        <w:rPr>
          <w:rFonts w:eastAsia="Times New Roman" w:cs="Arial"/>
          <w:b/>
          <w:bCs/>
          <w:szCs w:val="22"/>
          <w:lang w:eastAsia="el-GR"/>
        </w:rPr>
        <w:t xml:space="preserve"> </w:t>
      </w:r>
      <w:r w:rsidRPr="000D5B79">
        <w:rPr>
          <w:rFonts w:eastAsia="Times New Roman" w:cs="Arial" w:hint="eastAsia"/>
          <w:b/>
          <w:bCs/>
          <w:szCs w:val="22"/>
          <w:lang w:eastAsia="el-GR"/>
        </w:rPr>
        <w:t>μοντέλα</w:t>
      </w:r>
      <w:r w:rsidRPr="000D5B79">
        <w:rPr>
          <w:rFonts w:eastAsia="Times New Roman" w:cs="Arial"/>
          <w:b/>
          <w:bCs/>
          <w:szCs w:val="22"/>
          <w:lang w:eastAsia="el-GR"/>
        </w:rPr>
        <w:t xml:space="preserve"> </w:t>
      </w:r>
      <w:r w:rsidRPr="000D5B79">
        <w:rPr>
          <w:rFonts w:eastAsia="Times New Roman" w:cs="Arial" w:hint="eastAsia"/>
          <w:b/>
          <w:bCs/>
          <w:szCs w:val="22"/>
          <w:lang w:eastAsia="el-GR"/>
        </w:rPr>
        <w:t>α</w:t>
      </w:r>
      <w:r w:rsidRPr="000D5B79">
        <w:rPr>
          <w:rFonts w:eastAsia="Times New Roman" w:cs="Arial"/>
          <w:b/>
          <w:bCs/>
          <w:szCs w:val="22"/>
          <w:lang w:eastAsia="el-GR"/>
        </w:rPr>
        <w:t xml:space="preserve">ξιοποιώντας αποτελεσματικά και χωρίς καθυστερήσεις τους διαθέσιμους </w:t>
      </w:r>
      <w:r w:rsidRPr="000D5B79">
        <w:rPr>
          <w:rFonts w:eastAsia="Times New Roman" w:cs="Arial" w:hint="eastAsia"/>
          <w:b/>
          <w:bCs/>
          <w:szCs w:val="22"/>
          <w:lang w:eastAsia="el-GR"/>
        </w:rPr>
        <w:t>πόρο</w:t>
      </w:r>
      <w:r w:rsidRPr="000D5B79">
        <w:rPr>
          <w:rFonts w:eastAsia="Times New Roman" w:cs="Arial"/>
          <w:b/>
          <w:bCs/>
          <w:szCs w:val="22"/>
          <w:lang w:eastAsia="el-GR"/>
        </w:rPr>
        <w:t xml:space="preserve">υς </w:t>
      </w:r>
      <w:r w:rsidRPr="000D5B79">
        <w:rPr>
          <w:rFonts w:eastAsia="Times New Roman" w:cs="Arial" w:hint="eastAsia"/>
          <w:b/>
          <w:bCs/>
          <w:szCs w:val="22"/>
          <w:lang w:eastAsia="el-GR"/>
        </w:rPr>
        <w:t>της</w:t>
      </w:r>
      <w:r w:rsidRPr="000D5B79">
        <w:rPr>
          <w:rFonts w:eastAsia="Times New Roman" w:cs="Arial"/>
          <w:b/>
          <w:bCs/>
          <w:szCs w:val="22"/>
          <w:lang w:eastAsia="el-GR"/>
        </w:rPr>
        <w:t xml:space="preserve"> </w:t>
      </w:r>
      <w:r w:rsidRPr="000D5B79">
        <w:rPr>
          <w:rFonts w:eastAsia="Times New Roman" w:cs="Arial" w:hint="eastAsia"/>
          <w:b/>
          <w:bCs/>
          <w:szCs w:val="22"/>
          <w:lang w:eastAsia="el-GR"/>
        </w:rPr>
        <w:t>Πράσινης</w:t>
      </w:r>
      <w:r w:rsidRPr="000D5B79">
        <w:rPr>
          <w:rFonts w:eastAsia="Times New Roman" w:cs="Arial"/>
          <w:b/>
          <w:bCs/>
          <w:szCs w:val="22"/>
          <w:lang w:eastAsia="el-GR"/>
        </w:rPr>
        <w:t xml:space="preserve"> </w:t>
      </w:r>
      <w:r w:rsidRPr="000D5B79">
        <w:rPr>
          <w:rFonts w:eastAsia="Times New Roman" w:cs="Arial" w:hint="eastAsia"/>
          <w:b/>
          <w:bCs/>
          <w:szCs w:val="22"/>
          <w:lang w:eastAsia="el-GR"/>
        </w:rPr>
        <w:t>Συμφωνίας</w:t>
      </w:r>
      <w:r w:rsidRPr="000D5B79">
        <w:rPr>
          <w:rFonts w:eastAsia="Times New Roman" w:cs="Arial"/>
          <w:b/>
          <w:bCs/>
          <w:szCs w:val="22"/>
          <w:lang w:eastAsia="el-GR"/>
        </w:rPr>
        <w:t xml:space="preserve"> και του Ταμείου Ανάκαμψης.  </w:t>
      </w:r>
    </w:p>
    <w:bookmarkEnd w:id="32"/>
    <w:p w14:paraId="5E5B9C8F" w14:textId="77777777" w:rsidR="00A61AF0" w:rsidRDefault="000D5B79">
      <w:pPr>
        <w:pStyle w:val="MAINTEXT2"/>
        <w:rPr>
          <w:rFonts w:cs="Arial"/>
        </w:rPr>
      </w:pPr>
      <w:r>
        <w:rPr>
          <w:rFonts w:cs="Arial"/>
        </w:rPr>
        <w:t>Ήδη, το Υπουργείο Περιβάλλοντος ανακοίνωσε πρόσφατα (</w:t>
      </w:r>
      <w:hyperlink r:id="rId97" w:history="1">
        <w:r w:rsidRPr="0051619E">
          <w:rPr>
            <w:rStyle w:val="Hyperlink"/>
            <w:rFonts w:cs="Arial"/>
            <w:color w:val="00B0F0"/>
          </w:rPr>
          <w:t>ΔΤ 9 Δεκεμβρίου 2020</w:t>
        </w:r>
      </w:hyperlink>
      <w:r>
        <w:rPr>
          <w:rFonts w:cs="Arial"/>
        </w:rPr>
        <w:t>) 11 πρωτοβουλίες προς χρηματοδότηση από το Ταμείο Ανάκαμψης, συνολικού ύψους περίπου €17 δισ. (</w:t>
      </w:r>
      <w:r w:rsidRPr="000D5B79">
        <w:rPr>
          <w:rFonts w:cs="Arial"/>
          <w:b/>
          <w:bCs/>
        </w:rPr>
        <w:t>Δ12</w:t>
      </w:r>
      <w:r>
        <w:rPr>
          <w:rFonts w:cs="Arial"/>
        </w:rPr>
        <w:t xml:space="preserve">).   </w:t>
      </w:r>
    </w:p>
    <w:p w14:paraId="7B91F38F" w14:textId="77777777" w:rsidR="00A61AF0" w:rsidRDefault="00A61AF0">
      <w:pPr>
        <w:pStyle w:val="MAINTEXT2"/>
        <w:rPr>
          <w:rFonts w:cs="Arial"/>
        </w:rPr>
      </w:pPr>
    </w:p>
    <w:p w14:paraId="2939BE72" w14:textId="77777777" w:rsidR="00A61AF0" w:rsidRPr="000D5B79" w:rsidRDefault="000D5B79">
      <w:pPr>
        <w:spacing w:line="240" w:lineRule="auto"/>
        <w:rPr>
          <w:rFonts w:ascii="Arial" w:hAnsi="Arial" w:cs="Arial"/>
          <w:b/>
          <w:bCs/>
          <w:color w:val="000000"/>
          <w:sz w:val="20"/>
          <w:lang w:val="el-GR"/>
        </w:rPr>
      </w:pPr>
      <w:r w:rsidRPr="0051619E">
        <w:rPr>
          <w:rFonts w:ascii="Arial" w:hAnsi="Arial" w:cs="Arial"/>
          <w:b/>
          <w:bCs/>
          <w:color w:val="00B0F0"/>
          <w:sz w:val="20"/>
          <w:lang w:val="el-GR"/>
        </w:rPr>
        <w:t xml:space="preserve">Δ12: </w:t>
      </w:r>
      <w:r w:rsidRPr="000D5B79">
        <w:rPr>
          <w:rFonts w:ascii="Arial" w:hAnsi="Arial" w:cs="Arial" w:hint="eastAsia"/>
          <w:b/>
          <w:bCs/>
          <w:color w:val="000000"/>
          <w:sz w:val="20"/>
          <w:lang w:val="el-GR"/>
        </w:rPr>
        <w:t>Οι</w:t>
      </w:r>
      <w:r w:rsidRPr="000D5B79">
        <w:rPr>
          <w:rFonts w:ascii="Arial" w:hAnsi="Arial" w:cs="Arial"/>
          <w:b/>
          <w:bCs/>
          <w:color w:val="000000"/>
          <w:sz w:val="20"/>
          <w:lang w:val="el-GR"/>
        </w:rPr>
        <w:t xml:space="preserve"> 11 </w:t>
      </w:r>
      <w:r w:rsidRPr="000D5B79">
        <w:rPr>
          <w:rFonts w:ascii="Arial" w:hAnsi="Arial" w:cs="Arial" w:hint="eastAsia"/>
          <w:b/>
          <w:bCs/>
          <w:color w:val="000000"/>
          <w:sz w:val="20"/>
          <w:lang w:val="el-GR"/>
        </w:rPr>
        <w:t>πρωτοβουλίες</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του</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ΥΠΕΝ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που</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θα</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χρηματοδοτηθούν</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από</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το</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Ταμείο</w:t>
      </w:r>
      <w:r w:rsidRPr="000D5B79">
        <w:rPr>
          <w:rFonts w:ascii="Arial" w:hAnsi="Arial" w:cs="Arial"/>
          <w:b/>
          <w:bCs/>
          <w:color w:val="000000"/>
          <w:sz w:val="20"/>
          <w:lang w:val="el-GR"/>
        </w:rPr>
        <w:t xml:space="preserve"> </w:t>
      </w:r>
      <w:r w:rsidRPr="000D5B79">
        <w:rPr>
          <w:rFonts w:ascii="Arial" w:hAnsi="Arial" w:cs="Arial" w:hint="eastAsia"/>
          <w:b/>
          <w:bCs/>
          <w:color w:val="000000"/>
          <w:sz w:val="20"/>
          <w:lang w:val="el-GR"/>
        </w:rPr>
        <w:t>Ανάκαμψης</w:t>
      </w:r>
      <w:r w:rsidRPr="000D5B79">
        <w:rPr>
          <w:rFonts w:ascii="Arial" w:hAnsi="Arial" w:cs="Arial"/>
          <w:b/>
          <w:bCs/>
          <w:color w:val="000000"/>
          <w:sz w:val="20"/>
          <w:lang w:val="el-GR"/>
        </w:rPr>
        <w:t xml:space="preserve"> </w:t>
      </w:r>
    </w:p>
    <w:p w14:paraId="274BDAE1" w14:textId="77777777" w:rsidR="00A61AF0" w:rsidRPr="0051619E" w:rsidRDefault="000D5B79">
      <w:pPr>
        <w:spacing w:after="120" w:line="240" w:lineRule="auto"/>
        <w:rPr>
          <w:rFonts w:ascii="Arial" w:hAnsi="Arial" w:cs="Arial"/>
          <w:i/>
          <w:iCs/>
          <w:color w:val="00B0F0"/>
          <w:sz w:val="20"/>
          <w:lang w:val="el-GR"/>
        </w:rPr>
      </w:pPr>
      <w:r w:rsidRPr="0051619E">
        <w:rPr>
          <w:rFonts w:ascii="Arial" w:hAnsi="Arial" w:cs="Arial"/>
          <w:i/>
          <w:iCs/>
          <w:color w:val="00B0F0"/>
          <w:sz w:val="20"/>
          <w:lang w:val="el-GR"/>
        </w:rPr>
        <w:t xml:space="preserve">(Υπουργείο Περιβάλλοντος, </w:t>
      </w:r>
      <w:hyperlink r:id="rId98" w:history="1">
        <w:r w:rsidRPr="0051619E">
          <w:rPr>
            <w:rStyle w:val="Hyperlink"/>
            <w:rFonts w:ascii="Arial" w:hAnsi="Arial" w:cs="Arial"/>
            <w:i/>
            <w:iCs/>
            <w:color w:val="00B0F0"/>
            <w:sz w:val="20"/>
            <w:lang w:val="el-GR"/>
          </w:rPr>
          <w:t>Δελτίο Τύπου 9 Δεκ. 2020</w:t>
        </w:r>
      </w:hyperlink>
      <w:r w:rsidRPr="0051619E">
        <w:rPr>
          <w:rFonts w:ascii="Arial" w:hAnsi="Arial" w:cs="Arial"/>
          <w:i/>
          <w:iCs/>
          <w:color w:val="00B0F0"/>
          <w:sz w:val="20"/>
          <w:lang w:val="el-GR"/>
        </w:rPr>
        <w:t>)</w:t>
      </w:r>
    </w:p>
    <w:tbl>
      <w:tblPr>
        <w:tblStyle w:val="TableGrid"/>
        <w:tblW w:w="0" w:type="auto"/>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tblLook w:val="04A0" w:firstRow="1" w:lastRow="0" w:firstColumn="1" w:lastColumn="0" w:noHBand="0" w:noVBand="1"/>
      </w:tblPr>
      <w:tblGrid>
        <w:gridCol w:w="715"/>
        <w:gridCol w:w="5040"/>
        <w:gridCol w:w="1800"/>
      </w:tblGrid>
      <w:tr w:rsidR="00A61AF0" w14:paraId="087C8DE2" w14:textId="77777777">
        <w:tc>
          <w:tcPr>
            <w:tcW w:w="715" w:type="dxa"/>
            <w:tcBorders>
              <w:top w:val="single" w:sz="4" w:space="0" w:color="00B0F0"/>
              <w:bottom w:val="single" w:sz="4" w:space="0" w:color="00B0F0"/>
            </w:tcBorders>
            <w:shd w:val="clear" w:color="auto" w:fill="CDF2FF"/>
            <w:tcMar>
              <w:left w:w="28" w:type="dxa"/>
              <w:right w:w="28" w:type="dxa"/>
            </w:tcMar>
          </w:tcPr>
          <w:p w14:paraId="2418BDCF" w14:textId="77777777" w:rsidR="00A61AF0" w:rsidRDefault="000D5B79">
            <w:pPr>
              <w:pStyle w:val="MAINTEXT2"/>
              <w:spacing w:after="0" w:line="260" w:lineRule="exact"/>
              <w:jc w:val="center"/>
              <w:rPr>
                <w:rFonts w:cs="Arial"/>
                <w:b/>
                <w:bCs/>
                <w:sz w:val="20"/>
                <w:szCs w:val="20"/>
              </w:rPr>
            </w:pPr>
            <w:r>
              <w:rPr>
                <w:rFonts w:cs="Arial"/>
                <w:b/>
                <w:bCs/>
                <w:sz w:val="20"/>
                <w:szCs w:val="20"/>
              </w:rPr>
              <w:t>Α/Α</w:t>
            </w:r>
          </w:p>
        </w:tc>
        <w:tc>
          <w:tcPr>
            <w:tcW w:w="5040" w:type="dxa"/>
            <w:tcBorders>
              <w:top w:val="single" w:sz="4" w:space="0" w:color="00B0F0"/>
              <w:bottom w:val="single" w:sz="4" w:space="0" w:color="00B0F0"/>
            </w:tcBorders>
            <w:shd w:val="clear" w:color="auto" w:fill="CDF2FF"/>
          </w:tcPr>
          <w:p w14:paraId="64368065" w14:textId="77777777" w:rsidR="00A61AF0" w:rsidRDefault="000D5B79">
            <w:pPr>
              <w:pStyle w:val="MAINTEXT2"/>
              <w:spacing w:after="0" w:line="260" w:lineRule="exact"/>
              <w:rPr>
                <w:rFonts w:cs="Arial"/>
                <w:b/>
                <w:bCs/>
                <w:sz w:val="20"/>
                <w:szCs w:val="20"/>
              </w:rPr>
            </w:pPr>
            <w:r>
              <w:rPr>
                <w:rFonts w:cs="Arial"/>
                <w:b/>
                <w:bCs/>
                <w:sz w:val="20"/>
                <w:szCs w:val="20"/>
              </w:rPr>
              <w:t>Πρωτοβουλία</w:t>
            </w:r>
          </w:p>
        </w:tc>
        <w:tc>
          <w:tcPr>
            <w:tcW w:w="1800" w:type="dxa"/>
            <w:tcBorders>
              <w:top w:val="single" w:sz="4" w:space="0" w:color="00B0F0"/>
              <w:bottom w:val="single" w:sz="4" w:space="0" w:color="00B0F0"/>
            </w:tcBorders>
            <w:shd w:val="clear" w:color="auto" w:fill="CDF2FF"/>
          </w:tcPr>
          <w:p w14:paraId="19E88680" w14:textId="77777777" w:rsidR="00A61AF0" w:rsidRDefault="000D5B79">
            <w:pPr>
              <w:pStyle w:val="MAINTEXT2"/>
              <w:spacing w:after="0" w:line="260" w:lineRule="exact"/>
              <w:rPr>
                <w:rFonts w:cs="Arial"/>
                <w:b/>
                <w:bCs/>
                <w:sz w:val="20"/>
                <w:szCs w:val="20"/>
              </w:rPr>
            </w:pPr>
            <w:r>
              <w:rPr>
                <w:rFonts w:cs="Arial"/>
                <w:b/>
                <w:bCs/>
                <w:sz w:val="20"/>
                <w:szCs w:val="20"/>
              </w:rPr>
              <w:t>Ποσό σε € εκατ.</w:t>
            </w:r>
          </w:p>
        </w:tc>
      </w:tr>
      <w:tr w:rsidR="00A61AF0" w14:paraId="5E9BE177" w14:textId="77777777">
        <w:tc>
          <w:tcPr>
            <w:tcW w:w="715" w:type="dxa"/>
            <w:tcBorders>
              <w:top w:val="single" w:sz="4" w:space="0" w:color="00B0F0"/>
              <w:bottom w:val="single" w:sz="4" w:space="0" w:color="808080"/>
            </w:tcBorders>
            <w:tcMar>
              <w:left w:w="28" w:type="dxa"/>
              <w:right w:w="170" w:type="dxa"/>
            </w:tcMar>
          </w:tcPr>
          <w:p w14:paraId="2D5BBF1D" w14:textId="77777777" w:rsidR="00A61AF0" w:rsidRDefault="000D5B79">
            <w:pPr>
              <w:pStyle w:val="MAINTEXT2"/>
              <w:spacing w:after="0" w:line="260" w:lineRule="exact"/>
              <w:ind w:right="35"/>
              <w:jc w:val="right"/>
              <w:rPr>
                <w:rFonts w:cs="Arial"/>
                <w:sz w:val="20"/>
                <w:szCs w:val="20"/>
              </w:rPr>
            </w:pPr>
            <w:r>
              <w:rPr>
                <w:rFonts w:cs="Arial"/>
                <w:sz w:val="20"/>
                <w:szCs w:val="20"/>
              </w:rPr>
              <w:t>1</w:t>
            </w:r>
          </w:p>
        </w:tc>
        <w:tc>
          <w:tcPr>
            <w:tcW w:w="5040" w:type="dxa"/>
            <w:tcBorders>
              <w:top w:val="single" w:sz="4" w:space="0" w:color="00B0F0"/>
              <w:bottom w:val="single" w:sz="4" w:space="0" w:color="808080"/>
            </w:tcBorders>
          </w:tcPr>
          <w:p w14:paraId="33BF953A" w14:textId="77777777" w:rsidR="00A61AF0" w:rsidRDefault="000D5B79">
            <w:pPr>
              <w:pStyle w:val="MAINTEXT2"/>
              <w:spacing w:after="0" w:line="260" w:lineRule="exact"/>
              <w:rPr>
                <w:rFonts w:cs="Arial"/>
                <w:sz w:val="20"/>
                <w:szCs w:val="20"/>
              </w:rPr>
            </w:pPr>
            <w:r>
              <w:rPr>
                <w:rFonts w:eastAsia="MS Mincho" w:cs="Arial"/>
                <w:sz w:val="20"/>
                <w:szCs w:val="20"/>
              </w:rPr>
              <w:t>Απεξάρτηση από τον άνθρακα</w:t>
            </w:r>
          </w:p>
        </w:tc>
        <w:tc>
          <w:tcPr>
            <w:tcW w:w="1800" w:type="dxa"/>
            <w:tcBorders>
              <w:top w:val="single" w:sz="4" w:space="0" w:color="00B0F0"/>
              <w:bottom w:val="single" w:sz="4" w:space="0" w:color="808080"/>
            </w:tcBorders>
          </w:tcPr>
          <w:p w14:paraId="57CC95CE" w14:textId="77777777" w:rsidR="00A61AF0" w:rsidRDefault="000D5B79">
            <w:pPr>
              <w:pStyle w:val="MAINTEXT2"/>
              <w:spacing w:after="0" w:line="260" w:lineRule="exact"/>
              <w:ind w:right="436"/>
              <w:jc w:val="right"/>
              <w:rPr>
                <w:rFonts w:cs="Arial"/>
                <w:sz w:val="20"/>
                <w:szCs w:val="20"/>
              </w:rPr>
            </w:pPr>
            <w:r>
              <w:rPr>
                <w:rFonts w:cs="Arial"/>
                <w:sz w:val="20"/>
                <w:szCs w:val="20"/>
              </w:rPr>
              <w:t>300</w:t>
            </w:r>
          </w:p>
        </w:tc>
      </w:tr>
      <w:tr w:rsidR="00A61AF0" w14:paraId="079D1E51" w14:textId="77777777">
        <w:tc>
          <w:tcPr>
            <w:tcW w:w="715" w:type="dxa"/>
            <w:tcBorders>
              <w:top w:val="single" w:sz="4" w:space="0" w:color="808080"/>
              <w:bottom w:val="single" w:sz="4" w:space="0" w:color="808080"/>
            </w:tcBorders>
            <w:tcMar>
              <w:left w:w="28" w:type="dxa"/>
              <w:right w:w="170" w:type="dxa"/>
            </w:tcMar>
          </w:tcPr>
          <w:p w14:paraId="1D258612" w14:textId="77777777" w:rsidR="00A61AF0" w:rsidRDefault="000D5B79">
            <w:pPr>
              <w:pStyle w:val="MAINTEXT2"/>
              <w:spacing w:after="0" w:line="260" w:lineRule="exact"/>
              <w:ind w:right="35"/>
              <w:jc w:val="right"/>
              <w:rPr>
                <w:rFonts w:cs="Arial"/>
                <w:sz w:val="20"/>
                <w:szCs w:val="20"/>
              </w:rPr>
            </w:pPr>
            <w:r>
              <w:rPr>
                <w:rFonts w:cs="Arial"/>
                <w:sz w:val="20"/>
                <w:szCs w:val="20"/>
              </w:rPr>
              <w:t>2</w:t>
            </w:r>
          </w:p>
        </w:tc>
        <w:tc>
          <w:tcPr>
            <w:tcW w:w="5040" w:type="dxa"/>
            <w:tcBorders>
              <w:top w:val="single" w:sz="4" w:space="0" w:color="808080"/>
              <w:bottom w:val="single" w:sz="4" w:space="0" w:color="808080"/>
            </w:tcBorders>
          </w:tcPr>
          <w:p w14:paraId="43953356" w14:textId="77777777" w:rsidR="00A61AF0" w:rsidRDefault="000D5B79">
            <w:pPr>
              <w:pStyle w:val="MAINTEXT2"/>
              <w:spacing w:after="0" w:line="260" w:lineRule="exact"/>
              <w:rPr>
                <w:rFonts w:cs="Arial"/>
                <w:sz w:val="20"/>
                <w:szCs w:val="20"/>
              </w:rPr>
            </w:pPr>
            <w:r>
              <w:rPr>
                <w:rFonts w:cs="Arial"/>
                <w:sz w:val="20"/>
                <w:szCs w:val="20"/>
              </w:rPr>
              <w:t>Ανανεώσιμες πηγές ενέργειας (ΑΠΕ)</w:t>
            </w:r>
          </w:p>
        </w:tc>
        <w:tc>
          <w:tcPr>
            <w:tcW w:w="1800" w:type="dxa"/>
            <w:tcBorders>
              <w:top w:val="single" w:sz="4" w:space="0" w:color="808080"/>
              <w:bottom w:val="single" w:sz="4" w:space="0" w:color="808080"/>
            </w:tcBorders>
          </w:tcPr>
          <w:p w14:paraId="4DDF3911" w14:textId="77777777" w:rsidR="00A61AF0" w:rsidRDefault="000D5B79">
            <w:pPr>
              <w:pStyle w:val="MAINTEXT2"/>
              <w:spacing w:after="0" w:line="260" w:lineRule="exact"/>
              <w:ind w:right="436"/>
              <w:jc w:val="right"/>
              <w:rPr>
                <w:rFonts w:cs="Arial"/>
                <w:sz w:val="20"/>
                <w:szCs w:val="20"/>
              </w:rPr>
            </w:pPr>
            <w:r>
              <w:rPr>
                <w:rFonts w:cs="Arial"/>
                <w:sz w:val="20"/>
                <w:szCs w:val="20"/>
              </w:rPr>
              <w:t>10.000</w:t>
            </w:r>
          </w:p>
        </w:tc>
      </w:tr>
      <w:tr w:rsidR="00A61AF0" w14:paraId="739AFD32" w14:textId="77777777">
        <w:tc>
          <w:tcPr>
            <w:tcW w:w="715" w:type="dxa"/>
            <w:tcBorders>
              <w:top w:val="single" w:sz="4" w:space="0" w:color="808080"/>
              <w:bottom w:val="single" w:sz="4" w:space="0" w:color="808080"/>
            </w:tcBorders>
            <w:tcMar>
              <w:left w:w="28" w:type="dxa"/>
              <w:right w:w="170" w:type="dxa"/>
            </w:tcMar>
          </w:tcPr>
          <w:p w14:paraId="31A0B470" w14:textId="77777777" w:rsidR="00A61AF0" w:rsidRDefault="000D5B79">
            <w:pPr>
              <w:pStyle w:val="MAINTEXT2"/>
              <w:spacing w:after="0" w:line="260" w:lineRule="exact"/>
              <w:ind w:right="35"/>
              <w:jc w:val="right"/>
              <w:rPr>
                <w:rFonts w:cs="Arial"/>
                <w:sz w:val="20"/>
                <w:szCs w:val="20"/>
              </w:rPr>
            </w:pPr>
            <w:r>
              <w:rPr>
                <w:rFonts w:cs="Arial"/>
                <w:sz w:val="20"/>
                <w:szCs w:val="20"/>
              </w:rPr>
              <w:t>3</w:t>
            </w:r>
          </w:p>
        </w:tc>
        <w:tc>
          <w:tcPr>
            <w:tcW w:w="5040" w:type="dxa"/>
            <w:tcBorders>
              <w:top w:val="single" w:sz="4" w:space="0" w:color="808080"/>
              <w:bottom w:val="single" w:sz="4" w:space="0" w:color="808080"/>
            </w:tcBorders>
          </w:tcPr>
          <w:p w14:paraId="7D36EA33" w14:textId="77777777" w:rsidR="00A61AF0" w:rsidRDefault="000D5B79">
            <w:pPr>
              <w:pStyle w:val="MAINTEXT2"/>
              <w:spacing w:after="0" w:line="260" w:lineRule="exact"/>
              <w:rPr>
                <w:rFonts w:cs="Arial"/>
                <w:sz w:val="20"/>
                <w:szCs w:val="20"/>
              </w:rPr>
            </w:pPr>
            <w:r>
              <w:rPr>
                <w:rFonts w:eastAsia="MS Mincho" w:cs="Arial"/>
                <w:sz w:val="20"/>
                <w:szCs w:val="20"/>
              </w:rPr>
              <w:t>Εκσυγχρονισμός του δικτύου ηλεκτρικής ενέργειας</w:t>
            </w:r>
          </w:p>
        </w:tc>
        <w:tc>
          <w:tcPr>
            <w:tcW w:w="1800" w:type="dxa"/>
            <w:tcBorders>
              <w:top w:val="single" w:sz="4" w:space="0" w:color="808080"/>
              <w:bottom w:val="single" w:sz="4" w:space="0" w:color="808080"/>
            </w:tcBorders>
          </w:tcPr>
          <w:p w14:paraId="3EC3AB9A" w14:textId="77777777" w:rsidR="00A61AF0" w:rsidRDefault="000D5B79">
            <w:pPr>
              <w:pStyle w:val="MAINTEXT2"/>
              <w:spacing w:after="0" w:line="260" w:lineRule="exact"/>
              <w:ind w:right="436"/>
              <w:jc w:val="right"/>
              <w:rPr>
                <w:rFonts w:cs="Arial"/>
                <w:sz w:val="20"/>
                <w:szCs w:val="20"/>
              </w:rPr>
            </w:pPr>
            <w:r>
              <w:rPr>
                <w:rFonts w:cs="Arial"/>
                <w:sz w:val="20"/>
                <w:szCs w:val="20"/>
              </w:rPr>
              <w:t>600</w:t>
            </w:r>
          </w:p>
        </w:tc>
      </w:tr>
      <w:tr w:rsidR="00A61AF0" w14:paraId="338C74FA" w14:textId="77777777">
        <w:tc>
          <w:tcPr>
            <w:tcW w:w="715" w:type="dxa"/>
            <w:tcBorders>
              <w:top w:val="single" w:sz="4" w:space="0" w:color="808080"/>
              <w:bottom w:val="single" w:sz="4" w:space="0" w:color="808080"/>
            </w:tcBorders>
            <w:tcMar>
              <w:left w:w="28" w:type="dxa"/>
              <w:right w:w="170" w:type="dxa"/>
            </w:tcMar>
          </w:tcPr>
          <w:p w14:paraId="1BF06798" w14:textId="77777777" w:rsidR="00A61AF0" w:rsidRDefault="000D5B79">
            <w:pPr>
              <w:pStyle w:val="MAINTEXT2"/>
              <w:spacing w:after="0" w:line="260" w:lineRule="exact"/>
              <w:ind w:right="35"/>
              <w:jc w:val="right"/>
              <w:rPr>
                <w:rFonts w:cs="Arial"/>
                <w:sz w:val="20"/>
                <w:szCs w:val="20"/>
              </w:rPr>
            </w:pPr>
            <w:r>
              <w:rPr>
                <w:rFonts w:cs="Arial"/>
                <w:sz w:val="20"/>
                <w:szCs w:val="20"/>
              </w:rPr>
              <w:t>4</w:t>
            </w:r>
          </w:p>
        </w:tc>
        <w:tc>
          <w:tcPr>
            <w:tcW w:w="5040" w:type="dxa"/>
            <w:tcBorders>
              <w:top w:val="single" w:sz="4" w:space="0" w:color="808080"/>
              <w:bottom w:val="single" w:sz="4" w:space="0" w:color="808080"/>
            </w:tcBorders>
          </w:tcPr>
          <w:p w14:paraId="70C2F294" w14:textId="77777777" w:rsidR="00A61AF0" w:rsidRDefault="000D5B79">
            <w:pPr>
              <w:pStyle w:val="MAINTEXT2"/>
              <w:spacing w:after="0" w:line="260" w:lineRule="exact"/>
              <w:rPr>
                <w:rFonts w:cs="Arial"/>
                <w:sz w:val="20"/>
                <w:szCs w:val="20"/>
              </w:rPr>
            </w:pPr>
            <w:r>
              <w:rPr>
                <w:rFonts w:eastAsia="MS Mincho" w:cs="Arial"/>
                <w:sz w:val="20"/>
                <w:szCs w:val="20"/>
              </w:rPr>
              <w:t>Ηλεκτροκίνηση</w:t>
            </w:r>
          </w:p>
        </w:tc>
        <w:tc>
          <w:tcPr>
            <w:tcW w:w="1800" w:type="dxa"/>
            <w:tcBorders>
              <w:top w:val="single" w:sz="4" w:space="0" w:color="808080"/>
              <w:bottom w:val="single" w:sz="4" w:space="0" w:color="808080"/>
            </w:tcBorders>
          </w:tcPr>
          <w:p w14:paraId="01E11919" w14:textId="77777777" w:rsidR="00A61AF0" w:rsidRDefault="000D5B79">
            <w:pPr>
              <w:pStyle w:val="MAINTEXT2"/>
              <w:spacing w:after="0" w:line="260" w:lineRule="exact"/>
              <w:ind w:right="436"/>
              <w:jc w:val="right"/>
              <w:rPr>
                <w:rFonts w:cs="Arial"/>
                <w:sz w:val="20"/>
                <w:szCs w:val="20"/>
              </w:rPr>
            </w:pPr>
            <w:r>
              <w:rPr>
                <w:rFonts w:cs="Arial"/>
                <w:sz w:val="20"/>
                <w:szCs w:val="20"/>
              </w:rPr>
              <w:t>400</w:t>
            </w:r>
          </w:p>
        </w:tc>
      </w:tr>
      <w:tr w:rsidR="00A61AF0" w14:paraId="3499DC5E" w14:textId="77777777">
        <w:tc>
          <w:tcPr>
            <w:tcW w:w="715" w:type="dxa"/>
            <w:tcBorders>
              <w:top w:val="single" w:sz="4" w:space="0" w:color="808080"/>
              <w:bottom w:val="single" w:sz="4" w:space="0" w:color="808080"/>
            </w:tcBorders>
            <w:tcMar>
              <w:left w:w="28" w:type="dxa"/>
              <w:right w:w="170" w:type="dxa"/>
            </w:tcMar>
          </w:tcPr>
          <w:p w14:paraId="2E706AB3" w14:textId="77777777" w:rsidR="00A61AF0" w:rsidRDefault="000D5B79">
            <w:pPr>
              <w:pStyle w:val="MAINTEXT2"/>
              <w:spacing w:after="0" w:line="260" w:lineRule="exact"/>
              <w:ind w:right="35"/>
              <w:jc w:val="right"/>
              <w:rPr>
                <w:rFonts w:cs="Arial"/>
                <w:sz w:val="20"/>
                <w:szCs w:val="20"/>
              </w:rPr>
            </w:pPr>
            <w:r>
              <w:rPr>
                <w:rFonts w:cs="Arial"/>
                <w:sz w:val="20"/>
                <w:szCs w:val="20"/>
              </w:rPr>
              <w:t>5</w:t>
            </w:r>
          </w:p>
        </w:tc>
        <w:tc>
          <w:tcPr>
            <w:tcW w:w="5040" w:type="dxa"/>
            <w:tcBorders>
              <w:top w:val="single" w:sz="4" w:space="0" w:color="808080"/>
              <w:bottom w:val="single" w:sz="4" w:space="0" w:color="808080"/>
            </w:tcBorders>
          </w:tcPr>
          <w:p w14:paraId="29BA1145" w14:textId="77777777" w:rsidR="00A61AF0" w:rsidRDefault="000D5B79">
            <w:pPr>
              <w:pStyle w:val="MAINTEXT2"/>
              <w:spacing w:after="0" w:line="260" w:lineRule="exact"/>
              <w:rPr>
                <w:rFonts w:cs="Arial"/>
                <w:sz w:val="20"/>
                <w:szCs w:val="20"/>
              </w:rPr>
            </w:pPr>
            <w:r>
              <w:rPr>
                <w:rFonts w:eastAsia="MS Mincho" w:cs="Arial"/>
                <w:sz w:val="20"/>
                <w:szCs w:val="20"/>
              </w:rPr>
              <w:t>Ενεργειακή Αναβάθμιση</w:t>
            </w:r>
          </w:p>
        </w:tc>
        <w:tc>
          <w:tcPr>
            <w:tcW w:w="1800" w:type="dxa"/>
            <w:tcBorders>
              <w:top w:val="single" w:sz="4" w:space="0" w:color="808080"/>
              <w:bottom w:val="single" w:sz="4" w:space="0" w:color="808080"/>
            </w:tcBorders>
          </w:tcPr>
          <w:p w14:paraId="62355F67" w14:textId="77777777" w:rsidR="00A61AF0" w:rsidRDefault="000D5B79">
            <w:pPr>
              <w:pStyle w:val="MAINTEXT2"/>
              <w:spacing w:after="0" w:line="260" w:lineRule="exact"/>
              <w:ind w:right="436"/>
              <w:jc w:val="right"/>
              <w:rPr>
                <w:rFonts w:cs="Arial"/>
                <w:sz w:val="20"/>
                <w:szCs w:val="20"/>
              </w:rPr>
            </w:pPr>
            <w:r>
              <w:rPr>
                <w:rFonts w:cs="Arial"/>
                <w:sz w:val="20"/>
                <w:szCs w:val="20"/>
              </w:rPr>
              <w:t>3.000</w:t>
            </w:r>
          </w:p>
        </w:tc>
      </w:tr>
      <w:tr w:rsidR="00A61AF0" w14:paraId="5D677EFD" w14:textId="77777777">
        <w:tc>
          <w:tcPr>
            <w:tcW w:w="715" w:type="dxa"/>
            <w:tcBorders>
              <w:top w:val="single" w:sz="4" w:space="0" w:color="808080"/>
              <w:bottom w:val="single" w:sz="4" w:space="0" w:color="808080"/>
            </w:tcBorders>
            <w:tcMar>
              <w:left w:w="28" w:type="dxa"/>
              <w:right w:w="170" w:type="dxa"/>
            </w:tcMar>
          </w:tcPr>
          <w:p w14:paraId="0DA7D5D9" w14:textId="77777777" w:rsidR="00A61AF0" w:rsidRDefault="000D5B79">
            <w:pPr>
              <w:pStyle w:val="MAINTEXT2"/>
              <w:spacing w:after="0" w:line="260" w:lineRule="exact"/>
              <w:ind w:right="35"/>
              <w:jc w:val="right"/>
              <w:rPr>
                <w:rFonts w:cs="Arial"/>
                <w:sz w:val="20"/>
                <w:szCs w:val="20"/>
              </w:rPr>
            </w:pPr>
            <w:r>
              <w:rPr>
                <w:rFonts w:cs="Arial"/>
                <w:sz w:val="20"/>
                <w:szCs w:val="20"/>
              </w:rPr>
              <w:t>6</w:t>
            </w:r>
          </w:p>
        </w:tc>
        <w:tc>
          <w:tcPr>
            <w:tcW w:w="5040" w:type="dxa"/>
            <w:tcBorders>
              <w:top w:val="single" w:sz="4" w:space="0" w:color="808080"/>
              <w:bottom w:val="single" w:sz="4" w:space="0" w:color="808080"/>
            </w:tcBorders>
          </w:tcPr>
          <w:p w14:paraId="7AC3952F" w14:textId="77777777" w:rsidR="00A61AF0" w:rsidRDefault="000D5B79">
            <w:pPr>
              <w:pStyle w:val="MAINTEXT2"/>
              <w:spacing w:after="0" w:line="260" w:lineRule="exact"/>
              <w:rPr>
                <w:rFonts w:cs="Arial"/>
                <w:sz w:val="20"/>
                <w:szCs w:val="20"/>
              </w:rPr>
            </w:pPr>
            <w:r>
              <w:rPr>
                <w:rFonts w:eastAsia="MS Mincho" w:cs="Arial"/>
                <w:sz w:val="20"/>
                <w:szCs w:val="20"/>
              </w:rPr>
              <w:t>Έξυπνοι μετρητές</w:t>
            </w:r>
          </w:p>
        </w:tc>
        <w:tc>
          <w:tcPr>
            <w:tcW w:w="1800" w:type="dxa"/>
            <w:tcBorders>
              <w:top w:val="single" w:sz="4" w:space="0" w:color="808080"/>
              <w:bottom w:val="single" w:sz="4" w:space="0" w:color="808080"/>
            </w:tcBorders>
          </w:tcPr>
          <w:p w14:paraId="3C3F247C" w14:textId="77777777" w:rsidR="00A61AF0" w:rsidRDefault="000D5B79">
            <w:pPr>
              <w:pStyle w:val="MAINTEXT2"/>
              <w:spacing w:after="0" w:line="260" w:lineRule="exact"/>
              <w:ind w:right="436"/>
              <w:jc w:val="right"/>
              <w:rPr>
                <w:rFonts w:cs="Arial"/>
                <w:sz w:val="20"/>
                <w:szCs w:val="20"/>
              </w:rPr>
            </w:pPr>
            <w:r>
              <w:rPr>
                <w:rFonts w:cs="Arial"/>
                <w:sz w:val="20"/>
                <w:szCs w:val="20"/>
              </w:rPr>
              <w:t>850</w:t>
            </w:r>
          </w:p>
        </w:tc>
      </w:tr>
      <w:tr w:rsidR="00A61AF0" w14:paraId="44B3BFD6" w14:textId="77777777">
        <w:tc>
          <w:tcPr>
            <w:tcW w:w="715" w:type="dxa"/>
            <w:tcBorders>
              <w:top w:val="single" w:sz="4" w:space="0" w:color="808080"/>
              <w:bottom w:val="single" w:sz="4" w:space="0" w:color="808080"/>
            </w:tcBorders>
            <w:tcMar>
              <w:left w:w="28" w:type="dxa"/>
              <w:right w:w="170" w:type="dxa"/>
            </w:tcMar>
          </w:tcPr>
          <w:p w14:paraId="667F96DC" w14:textId="77777777" w:rsidR="00A61AF0" w:rsidRDefault="000D5B79">
            <w:pPr>
              <w:pStyle w:val="MAINTEXT2"/>
              <w:spacing w:after="0" w:line="260" w:lineRule="exact"/>
              <w:ind w:right="35"/>
              <w:jc w:val="right"/>
              <w:rPr>
                <w:rFonts w:cs="Arial"/>
                <w:sz w:val="20"/>
                <w:szCs w:val="20"/>
              </w:rPr>
            </w:pPr>
            <w:r>
              <w:rPr>
                <w:rFonts w:cs="Arial"/>
                <w:sz w:val="20"/>
                <w:szCs w:val="20"/>
              </w:rPr>
              <w:t>7</w:t>
            </w:r>
          </w:p>
        </w:tc>
        <w:tc>
          <w:tcPr>
            <w:tcW w:w="5040" w:type="dxa"/>
            <w:tcBorders>
              <w:top w:val="single" w:sz="4" w:space="0" w:color="808080"/>
              <w:bottom w:val="single" w:sz="4" w:space="0" w:color="808080"/>
            </w:tcBorders>
          </w:tcPr>
          <w:p w14:paraId="47CB65CA" w14:textId="77777777" w:rsidR="00A61AF0" w:rsidRDefault="000D5B79">
            <w:pPr>
              <w:pStyle w:val="MAINTEXT2"/>
              <w:spacing w:after="0" w:line="260" w:lineRule="exact"/>
              <w:rPr>
                <w:rFonts w:cs="Arial"/>
                <w:sz w:val="20"/>
                <w:szCs w:val="20"/>
              </w:rPr>
            </w:pPr>
            <w:r>
              <w:rPr>
                <w:rFonts w:eastAsia="MS Mincho" w:cs="Arial"/>
                <w:sz w:val="20"/>
                <w:szCs w:val="20"/>
              </w:rPr>
              <w:t>Εκπόνηση Χωροταξικών και Πολεοδομικών Σχεδίων</w:t>
            </w:r>
          </w:p>
        </w:tc>
        <w:tc>
          <w:tcPr>
            <w:tcW w:w="1800" w:type="dxa"/>
            <w:tcBorders>
              <w:top w:val="single" w:sz="4" w:space="0" w:color="808080"/>
              <w:bottom w:val="single" w:sz="4" w:space="0" w:color="808080"/>
            </w:tcBorders>
          </w:tcPr>
          <w:p w14:paraId="610CD77D" w14:textId="77777777" w:rsidR="00A61AF0" w:rsidRDefault="000D5B79">
            <w:pPr>
              <w:pStyle w:val="MAINTEXT2"/>
              <w:spacing w:after="0" w:line="260" w:lineRule="exact"/>
              <w:ind w:right="436"/>
              <w:jc w:val="right"/>
              <w:rPr>
                <w:rFonts w:cs="Arial"/>
                <w:sz w:val="20"/>
                <w:szCs w:val="20"/>
              </w:rPr>
            </w:pPr>
            <w:r>
              <w:rPr>
                <w:rFonts w:cs="Arial"/>
                <w:sz w:val="20"/>
                <w:szCs w:val="20"/>
              </w:rPr>
              <w:t>350</w:t>
            </w:r>
          </w:p>
        </w:tc>
      </w:tr>
      <w:tr w:rsidR="00A61AF0" w14:paraId="0D9FEFB4" w14:textId="77777777">
        <w:tc>
          <w:tcPr>
            <w:tcW w:w="715" w:type="dxa"/>
            <w:tcBorders>
              <w:top w:val="single" w:sz="4" w:space="0" w:color="808080"/>
              <w:bottom w:val="single" w:sz="4" w:space="0" w:color="808080"/>
            </w:tcBorders>
            <w:tcMar>
              <w:left w:w="28" w:type="dxa"/>
              <w:right w:w="170" w:type="dxa"/>
            </w:tcMar>
          </w:tcPr>
          <w:p w14:paraId="3ED33E06" w14:textId="77777777" w:rsidR="00A61AF0" w:rsidRDefault="000D5B79">
            <w:pPr>
              <w:pStyle w:val="MAINTEXT2"/>
              <w:spacing w:after="0" w:line="260" w:lineRule="exact"/>
              <w:ind w:right="35"/>
              <w:jc w:val="right"/>
              <w:rPr>
                <w:rFonts w:cs="Arial"/>
                <w:sz w:val="20"/>
                <w:szCs w:val="20"/>
              </w:rPr>
            </w:pPr>
            <w:r>
              <w:rPr>
                <w:rFonts w:cs="Arial"/>
                <w:sz w:val="20"/>
                <w:szCs w:val="20"/>
              </w:rPr>
              <w:t>8</w:t>
            </w:r>
          </w:p>
        </w:tc>
        <w:tc>
          <w:tcPr>
            <w:tcW w:w="5040" w:type="dxa"/>
            <w:tcBorders>
              <w:top w:val="single" w:sz="4" w:space="0" w:color="808080"/>
              <w:bottom w:val="single" w:sz="4" w:space="0" w:color="808080"/>
            </w:tcBorders>
          </w:tcPr>
          <w:p w14:paraId="48FF3862" w14:textId="77777777" w:rsidR="00A61AF0" w:rsidRDefault="000D5B79">
            <w:pPr>
              <w:pStyle w:val="MAINTEXT2"/>
              <w:spacing w:after="0" w:line="260" w:lineRule="exact"/>
              <w:rPr>
                <w:rFonts w:cs="Arial"/>
                <w:sz w:val="20"/>
                <w:szCs w:val="20"/>
              </w:rPr>
            </w:pPr>
            <w:r>
              <w:rPr>
                <w:rFonts w:eastAsia="MS Mincho" w:cs="Arial"/>
                <w:sz w:val="20"/>
                <w:szCs w:val="20"/>
              </w:rPr>
              <w:t>Πρόγραμμα αστικών αναπλάσεων</w:t>
            </w:r>
          </w:p>
        </w:tc>
        <w:tc>
          <w:tcPr>
            <w:tcW w:w="1800" w:type="dxa"/>
            <w:tcBorders>
              <w:top w:val="single" w:sz="4" w:space="0" w:color="808080"/>
              <w:bottom w:val="single" w:sz="4" w:space="0" w:color="808080"/>
            </w:tcBorders>
          </w:tcPr>
          <w:p w14:paraId="0222D708" w14:textId="77777777" w:rsidR="00A61AF0" w:rsidRDefault="000D5B79">
            <w:pPr>
              <w:pStyle w:val="MAINTEXT2"/>
              <w:spacing w:after="0" w:line="260" w:lineRule="exact"/>
              <w:ind w:right="436"/>
              <w:jc w:val="right"/>
              <w:rPr>
                <w:rFonts w:cs="Arial"/>
                <w:sz w:val="20"/>
                <w:szCs w:val="20"/>
              </w:rPr>
            </w:pPr>
            <w:r>
              <w:rPr>
                <w:rFonts w:cs="Arial"/>
                <w:sz w:val="20"/>
                <w:szCs w:val="20"/>
              </w:rPr>
              <w:t>360</w:t>
            </w:r>
          </w:p>
        </w:tc>
      </w:tr>
      <w:tr w:rsidR="00A61AF0" w14:paraId="4FEE4F21" w14:textId="77777777">
        <w:tc>
          <w:tcPr>
            <w:tcW w:w="715" w:type="dxa"/>
            <w:tcBorders>
              <w:top w:val="single" w:sz="4" w:space="0" w:color="808080"/>
              <w:bottom w:val="single" w:sz="4" w:space="0" w:color="808080"/>
            </w:tcBorders>
            <w:tcMar>
              <w:left w:w="28" w:type="dxa"/>
              <w:right w:w="170" w:type="dxa"/>
            </w:tcMar>
          </w:tcPr>
          <w:p w14:paraId="4BBB7CCC" w14:textId="77777777" w:rsidR="00A61AF0" w:rsidRDefault="000D5B79">
            <w:pPr>
              <w:pStyle w:val="MAINTEXT2"/>
              <w:spacing w:after="0" w:line="260" w:lineRule="exact"/>
              <w:ind w:right="35"/>
              <w:jc w:val="right"/>
              <w:rPr>
                <w:rFonts w:cs="Arial"/>
                <w:sz w:val="20"/>
                <w:szCs w:val="20"/>
              </w:rPr>
            </w:pPr>
            <w:r>
              <w:rPr>
                <w:rFonts w:cs="Arial"/>
                <w:sz w:val="20"/>
                <w:szCs w:val="20"/>
              </w:rPr>
              <w:t>9</w:t>
            </w:r>
          </w:p>
        </w:tc>
        <w:tc>
          <w:tcPr>
            <w:tcW w:w="5040" w:type="dxa"/>
            <w:tcBorders>
              <w:top w:val="single" w:sz="4" w:space="0" w:color="808080"/>
              <w:bottom w:val="single" w:sz="4" w:space="0" w:color="808080"/>
            </w:tcBorders>
          </w:tcPr>
          <w:p w14:paraId="72AF759F" w14:textId="77777777" w:rsidR="00A61AF0" w:rsidRDefault="000D5B79">
            <w:pPr>
              <w:pStyle w:val="MAINTEXT2"/>
              <w:spacing w:after="0" w:line="260" w:lineRule="exact"/>
              <w:rPr>
                <w:rFonts w:cs="Arial"/>
                <w:sz w:val="20"/>
                <w:szCs w:val="20"/>
              </w:rPr>
            </w:pPr>
            <w:r>
              <w:rPr>
                <w:rFonts w:eastAsia="MS Mincho" w:cs="Arial"/>
                <w:sz w:val="20"/>
                <w:szCs w:val="20"/>
              </w:rPr>
              <w:t>Διαχείριση αποβλήτων</w:t>
            </w:r>
          </w:p>
        </w:tc>
        <w:tc>
          <w:tcPr>
            <w:tcW w:w="1800" w:type="dxa"/>
            <w:tcBorders>
              <w:top w:val="single" w:sz="4" w:space="0" w:color="808080"/>
              <w:bottom w:val="single" w:sz="4" w:space="0" w:color="808080"/>
            </w:tcBorders>
          </w:tcPr>
          <w:p w14:paraId="50405AF5" w14:textId="77777777" w:rsidR="00A61AF0" w:rsidRDefault="000D5B79">
            <w:pPr>
              <w:pStyle w:val="MAINTEXT2"/>
              <w:spacing w:after="0" w:line="260" w:lineRule="exact"/>
              <w:ind w:right="436"/>
              <w:jc w:val="right"/>
              <w:rPr>
                <w:rFonts w:cs="Arial"/>
                <w:sz w:val="20"/>
                <w:szCs w:val="20"/>
              </w:rPr>
            </w:pPr>
            <w:r>
              <w:rPr>
                <w:rFonts w:cs="Arial"/>
                <w:sz w:val="20"/>
                <w:szCs w:val="20"/>
              </w:rPr>
              <w:t>660</w:t>
            </w:r>
          </w:p>
        </w:tc>
      </w:tr>
      <w:tr w:rsidR="00A61AF0" w14:paraId="04C7C190" w14:textId="77777777">
        <w:tc>
          <w:tcPr>
            <w:tcW w:w="715" w:type="dxa"/>
            <w:tcBorders>
              <w:top w:val="single" w:sz="4" w:space="0" w:color="808080"/>
              <w:bottom w:val="single" w:sz="4" w:space="0" w:color="808080"/>
            </w:tcBorders>
            <w:tcMar>
              <w:left w:w="28" w:type="dxa"/>
              <w:right w:w="170" w:type="dxa"/>
            </w:tcMar>
          </w:tcPr>
          <w:p w14:paraId="045E94EF" w14:textId="77777777" w:rsidR="00A61AF0" w:rsidRDefault="000D5B79">
            <w:pPr>
              <w:pStyle w:val="MAINTEXT2"/>
              <w:spacing w:after="0" w:line="260" w:lineRule="exact"/>
              <w:ind w:right="35"/>
              <w:jc w:val="right"/>
              <w:rPr>
                <w:rFonts w:cs="Arial"/>
                <w:sz w:val="20"/>
                <w:szCs w:val="20"/>
              </w:rPr>
            </w:pPr>
            <w:r>
              <w:rPr>
                <w:rFonts w:cs="Arial"/>
                <w:sz w:val="20"/>
                <w:szCs w:val="20"/>
              </w:rPr>
              <w:t>10</w:t>
            </w:r>
          </w:p>
        </w:tc>
        <w:tc>
          <w:tcPr>
            <w:tcW w:w="5040" w:type="dxa"/>
            <w:tcBorders>
              <w:top w:val="single" w:sz="4" w:space="0" w:color="808080"/>
              <w:bottom w:val="single" w:sz="4" w:space="0" w:color="808080"/>
            </w:tcBorders>
          </w:tcPr>
          <w:p w14:paraId="3B845689" w14:textId="77777777" w:rsidR="00A61AF0" w:rsidRDefault="000D5B79">
            <w:pPr>
              <w:pStyle w:val="MAINTEXT2"/>
              <w:spacing w:after="0" w:line="260" w:lineRule="exact"/>
              <w:rPr>
                <w:rFonts w:cs="Arial"/>
                <w:sz w:val="20"/>
                <w:szCs w:val="20"/>
              </w:rPr>
            </w:pPr>
            <w:r>
              <w:rPr>
                <w:rFonts w:eastAsia="MS Mincho" w:cs="Arial"/>
                <w:sz w:val="20"/>
                <w:szCs w:val="20"/>
              </w:rPr>
              <w:t>Προστασία και ανάδειξη της βιοποικιλότητας</w:t>
            </w:r>
          </w:p>
        </w:tc>
        <w:tc>
          <w:tcPr>
            <w:tcW w:w="1800" w:type="dxa"/>
            <w:tcBorders>
              <w:top w:val="single" w:sz="4" w:space="0" w:color="808080"/>
              <w:bottom w:val="single" w:sz="4" w:space="0" w:color="808080"/>
            </w:tcBorders>
          </w:tcPr>
          <w:p w14:paraId="5EF8AB12" w14:textId="77777777" w:rsidR="00A61AF0" w:rsidRDefault="000D5B79">
            <w:pPr>
              <w:pStyle w:val="MAINTEXT2"/>
              <w:spacing w:after="0" w:line="260" w:lineRule="exact"/>
              <w:ind w:right="436"/>
              <w:jc w:val="right"/>
              <w:rPr>
                <w:rFonts w:cs="Arial"/>
                <w:sz w:val="20"/>
                <w:szCs w:val="20"/>
              </w:rPr>
            </w:pPr>
            <w:r>
              <w:rPr>
                <w:rFonts w:cs="Arial"/>
                <w:sz w:val="20"/>
                <w:szCs w:val="20"/>
              </w:rPr>
              <w:t>160</w:t>
            </w:r>
          </w:p>
        </w:tc>
      </w:tr>
      <w:tr w:rsidR="00A61AF0" w14:paraId="3BE724FC" w14:textId="77777777">
        <w:tc>
          <w:tcPr>
            <w:tcW w:w="715" w:type="dxa"/>
            <w:tcBorders>
              <w:top w:val="single" w:sz="4" w:space="0" w:color="808080"/>
              <w:bottom w:val="single" w:sz="4" w:space="0" w:color="808080"/>
            </w:tcBorders>
            <w:tcMar>
              <w:left w:w="28" w:type="dxa"/>
              <w:right w:w="170" w:type="dxa"/>
            </w:tcMar>
          </w:tcPr>
          <w:p w14:paraId="7E5953A0" w14:textId="77777777" w:rsidR="00A61AF0" w:rsidRDefault="000D5B79">
            <w:pPr>
              <w:pStyle w:val="MAINTEXT2"/>
              <w:spacing w:after="0" w:line="260" w:lineRule="exact"/>
              <w:ind w:right="35"/>
              <w:jc w:val="right"/>
              <w:rPr>
                <w:rFonts w:cs="Arial"/>
                <w:sz w:val="20"/>
                <w:szCs w:val="20"/>
              </w:rPr>
            </w:pPr>
            <w:r>
              <w:rPr>
                <w:rFonts w:cs="Arial"/>
                <w:sz w:val="20"/>
                <w:szCs w:val="20"/>
              </w:rPr>
              <w:t>11</w:t>
            </w:r>
          </w:p>
        </w:tc>
        <w:tc>
          <w:tcPr>
            <w:tcW w:w="5040" w:type="dxa"/>
            <w:tcBorders>
              <w:top w:val="single" w:sz="4" w:space="0" w:color="808080"/>
              <w:bottom w:val="single" w:sz="4" w:space="0" w:color="808080"/>
            </w:tcBorders>
          </w:tcPr>
          <w:p w14:paraId="43EA28AC" w14:textId="77777777" w:rsidR="00A61AF0" w:rsidRDefault="000D5B79">
            <w:pPr>
              <w:pStyle w:val="MAINTEXT2"/>
              <w:spacing w:after="0" w:line="260" w:lineRule="exact"/>
              <w:rPr>
                <w:rFonts w:cs="Arial"/>
                <w:sz w:val="20"/>
                <w:szCs w:val="20"/>
              </w:rPr>
            </w:pPr>
            <w:r>
              <w:rPr>
                <w:rFonts w:eastAsia="MS Mincho" w:cs="Arial"/>
                <w:sz w:val="20"/>
                <w:szCs w:val="20"/>
              </w:rPr>
              <w:t>Εθνικό Σχέδιο Αναδασώσεων</w:t>
            </w:r>
          </w:p>
        </w:tc>
        <w:tc>
          <w:tcPr>
            <w:tcW w:w="1800" w:type="dxa"/>
            <w:tcBorders>
              <w:top w:val="single" w:sz="4" w:space="0" w:color="808080"/>
              <w:bottom w:val="single" w:sz="4" w:space="0" w:color="808080"/>
            </w:tcBorders>
          </w:tcPr>
          <w:p w14:paraId="09271898" w14:textId="77777777" w:rsidR="00A61AF0" w:rsidRDefault="000D5B79">
            <w:pPr>
              <w:pStyle w:val="MAINTEXT2"/>
              <w:spacing w:after="0" w:line="260" w:lineRule="exact"/>
              <w:ind w:right="436"/>
              <w:jc w:val="right"/>
              <w:rPr>
                <w:rFonts w:cs="Arial"/>
                <w:sz w:val="20"/>
                <w:szCs w:val="20"/>
              </w:rPr>
            </w:pPr>
            <w:r>
              <w:rPr>
                <w:rFonts w:cs="Arial"/>
                <w:sz w:val="20"/>
                <w:szCs w:val="20"/>
              </w:rPr>
              <w:t>310</w:t>
            </w:r>
          </w:p>
        </w:tc>
      </w:tr>
      <w:tr w:rsidR="00A61AF0" w14:paraId="2FC05B7E" w14:textId="77777777">
        <w:tc>
          <w:tcPr>
            <w:tcW w:w="715" w:type="dxa"/>
            <w:tcBorders>
              <w:top w:val="single" w:sz="4" w:space="0" w:color="808080"/>
              <w:bottom w:val="single" w:sz="4" w:space="0" w:color="00B0F0"/>
            </w:tcBorders>
            <w:tcMar>
              <w:left w:w="28" w:type="dxa"/>
              <w:right w:w="28" w:type="dxa"/>
            </w:tcMar>
          </w:tcPr>
          <w:p w14:paraId="2D82A001" w14:textId="77777777" w:rsidR="00A61AF0" w:rsidRDefault="00A61AF0">
            <w:pPr>
              <w:pStyle w:val="MAINTEXT2"/>
              <w:spacing w:after="0" w:line="260" w:lineRule="exact"/>
              <w:ind w:left="720"/>
              <w:rPr>
                <w:rFonts w:cs="Arial"/>
                <w:b/>
                <w:bCs/>
                <w:sz w:val="20"/>
                <w:szCs w:val="20"/>
              </w:rPr>
            </w:pPr>
          </w:p>
        </w:tc>
        <w:tc>
          <w:tcPr>
            <w:tcW w:w="5040" w:type="dxa"/>
            <w:tcBorders>
              <w:top w:val="single" w:sz="4" w:space="0" w:color="808080"/>
              <w:bottom w:val="single" w:sz="4" w:space="0" w:color="00B0F0"/>
            </w:tcBorders>
          </w:tcPr>
          <w:p w14:paraId="074112A5" w14:textId="77777777" w:rsidR="00A61AF0" w:rsidRDefault="000D5B79">
            <w:pPr>
              <w:pStyle w:val="MAINTEXT2"/>
              <w:spacing w:after="0" w:line="260" w:lineRule="exact"/>
              <w:rPr>
                <w:rFonts w:cs="Arial"/>
                <w:b/>
                <w:bCs/>
                <w:sz w:val="20"/>
                <w:szCs w:val="20"/>
              </w:rPr>
            </w:pPr>
            <w:r>
              <w:rPr>
                <w:rFonts w:cs="Arial"/>
                <w:b/>
                <w:bCs/>
                <w:sz w:val="20"/>
                <w:szCs w:val="20"/>
              </w:rPr>
              <w:t>Σύνολο</w:t>
            </w:r>
          </w:p>
        </w:tc>
        <w:tc>
          <w:tcPr>
            <w:tcW w:w="1800" w:type="dxa"/>
            <w:tcBorders>
              <w:top w:val="single" w:sz="4" w:space="0" w:color="808080"/>
              <w:bottom w:val="single" w:sz="4" w:space="0" w:color="00B0F0"/>
            </w:tcBorders>
          </w:tcPr>
          <w:p w14:paraId="6674F3F8" w14:textId="77777777" w:rsidR="00A61AF0" w:rsidRDefault="000D5B79">
            <w:pPr>
              <w:pStyle w:val="MAINTEXT2"/>
              <w:spacing w:after="0" w:line="260" w:lineRule="exact"/>
              <w:ind w:right="436"/>
              <w:jc w:val="right"/>
              <w:rPr>
                <w:rFonts w:cs="Arial"/>
                <w:b/>
                <w:bCs/>
                <w:sz w:val="20"/>
                <w:szCs w:val="20"/>
              </w:rPr>
            </w:pPr>
            <w:r>
              <w:rPr>
                <w:rFonts w:cs="Arial"/>
                <w:b/>
                <w:bCs/>
                <w:sz w:val="20"/>
                <w:szCs w:val="20"/>
              </w:rPr>
              <w:t>16.990</w:t>
            </w:r>
          </w:p>
        </w:tc>
      </w:tr>
    </w:tbl>
    <w:p w14:paraId="0182C7EB" w14:textId="77777777" w:rsidR="00A61AF0" w:rsidRDefault="00A61AF0">
      <w:pPr>
        <w:pStyle w:val="MAINTEXT2"/>
        <w:rPr>
          <w:rFonts w:cs="Arial"/>
        </w:rPr>
      </w:pPr>
    </w:p>
    <w:p w14:paraId="113C3F5E" w14:textId="77777777" w:rsidR="00A61AF0" w:rsidRPr="000D5B79" w:rsidRDefault="000D5B79">
      <w:pPr>
        <w:spacing w:after="120"/>
        <w:rPr>
          <w:rFonts w:ascii="Arial" w:hAnsi="Arial" w:cs="Arial"/>
          <w:color w:val="000000"/>
          <w:sz w:val="22"/>
          <w:szCs w:val="22"/>
          <w:lang w:val="el-GR" w:eastAsia="el-GR"/>
        </w:rPr>
      </w:pPr>
      <w:r w:rsidRPr="000D5B79">
        <w:rPr>
          <w:rFonts w:ascii="Arial" w:hAnsi="Arial" w:cs="Arial"/>
          <w:color w:val="000000"/>
          <w:sz w:val="22"/>
          <w:szCs w:val="22"/>
          <w:lang w:val="el-GR"/>
        </w:rPr>
        <w:lastRenderedPageBreak/>
        <w:t>Προϋπόθεση αποτελεί η</w:t>
      </w:r>
      <w:r w:rsidRPr="000D5B79">
        <w:rPr>
          <w:rFonts w:ascii="Arial" w:hAnsi="Arial" w:cs="Arial"/>
          <w:color w:val="000000"/>
          <w:sz w:val="22"/>
          <w:szCs w:val="22"/>
          <w:lang w:val="el-GR" w:eastAsia="el-GR"/>
        </w:rPr>
        <w:t xml:space="preserve"> ευθυγράμμιση</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και</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ο</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εκσυγχρονισμός του</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εθνικού νομοθετικού πλαισίου</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με</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το</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αντίστοιχο</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ευρωπαϊκό, ο</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εποικοδομητικός και</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τεκμηριωμένος διάλογος μεταξύ όλων</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των</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εμπλεκόμενων</w:t>
      </w:r>
      <w:r w:rsidRPr="000D5B79">
        <w:rPr>
          <w:rFonts w:ascii="Segoe UI" w:hAnsi="Segoe UI" w:cs="Segoe UI"/>
          <w:color w:val="000000"/>
          <w:sz w:val="21"/>
          <w:szCs w:val="21"/>
          <w:lang w:val="el-GR" w:eastAsia="el-GR"/>
        </w:rPr>
        <w:t xml:space="preserve"> </w:t>
      </w:r>
      <w:r w:rsidRPr="000D5B79">
        <w:rPr>
          <w:rFonts w:ascii="Arial" w:hAnsi="Arial" w:cs="Arial"/>
          <w:color w:val="000000"/>
          <w:sz w:val="22"/>
          <w:szCs w:val="22"/>
          <w:lang w:val="el-GR" w:eastAsia="el-GR"/>
        </w:rPr>
        <w:t xml:space="preserve">μερών και η υλοποίηση ενός </w:t>
      </w:r>
      <w:proofErr w:type="spellStart"/>
      <w:r w:rsidRPr="000D5B79">
        <w:rPr>
          <w:rFonts w:ascii="Arial" w:hAnsi="Arial" w:cs="Arial"/>
          <w:color w:val="000000"/>
          <w:sz w:val="22"/>
          <w:szCs w:val="22"/>
          <w:lang w:val="el-GR" w:eastAsia="el-GR"/>
        </w:rPr>
        <w:t>στοχευμένου</w:t>
      </w:r>
      <w:proofErr w:type="spellEnd"/>
      <w:r w:rsidRPr="000D5B79">
        <w:rPr>
          <w:rFonts w:ascii="Arial" w:hAnsi="Arial" w:cs="Arial"/>
          <w:color w:val="000000"/>
          <w:sz w:val="22"/>
          <w:szCs w:val="22"/>
          <w:lang w:val="el-GR" w:eastAsia="el-GR"/>
        </w:rPr>
        <w:t xml:space="preserve"> μακροπρόθεσμου σχεδιασμού.</w:t>
      </w:r>
    </w:p>
    <w:p w14:paraId="4F57A714" w14:textId="77777777" w:rsidR="00A61AF0" w:rsidRPr="000D5B79" w:rsidRDefault="000D5B79">
      <w:pPr>
        <w:spacing w:line="240" w:lineRule="auto"/>
        <w:rPr>
          <w:rFonts w:ascii="Arial" w:eastAsia="MS Mincho" w:hAnsi="Arial" w:cs="Arial"/>
          <w:color w:val="000000"/>
          <w:szCs w:val="24"/>
          <w:lang w:val="el-GR"/>
        </w:rPr>
      </w:pPr>
      <w:r w:rsidRPr="000D5B79">
        <w:rPr>
          <w:noProof/>
          <w:color w:val="000000"/>
          <w:lang w:val="el-GR" w:eastAsia="el-GR"/>
        </w:rPr>
        <w:lastRenderedPageBreak/>
        <mc:AlternateContent>
          <mc:Choice Requires="wps">
            <w:drawing>
              <wp:inline distT="0" distB="0" distL="0" distR="0" wp14:anchorId="1AB84BBF" wp14:editId="2B3E8D5E">
                <wp:extent cx="6839999" cy="8385810"/>
                <wp:effectExtent l="0" t="0" r="18415" b="15240"/>
                <wp:docPr id="11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999" cy="8385810"/>
                        </a:xfrm>
                        <a:prstGeom prst="rect">
                          <a:avLst/>
                        </a:prstGeom>
                        <a:solidFill>
                          <a:srgbClr val="CDF2FF"/>
                        </a:solidFill>
                        <a:ln w="9525" cap="flat" cmpd="sng">
                          <a:solidFill>
                            <a:srgbClr val="00B0F0"/>
                          </a:solidFill>
                          <a:prstDash val="solid"/>
                          <a:miter/>
                          <a:headEnd type="none" w="med" len="med"/>
                          <a:tailEnd type="none" w="med" len="med"/>
                        </a:ln>
                      </wps:spPr>
                      <wps:txbx>
                        <w:txbxContent>
                          <w:p w14:paraId="54C87A27" w14:textId="77777777" w:rsidR="00BE0E09" w:rsidRDefault="00BE0E09">
                            <w:pPr>
                              <w:pStyle w:val="Heading1"/>
                              <w:spacing w:before="0" w:after="80" w:line="240" w:lineRule="auto"/>
                              <w:contextualSpacing/>
                              <w:rPr>
                                <w:rFonts w:ascii="Arial" w:hAnsi="Arial" w:cs="Arial"/>
                                <w:b/>
                                <w:bCs/>
                                <w:color w:val="00B0F0"/>
                                <w:sz w:val="22"/>
                                <w:szCs w:val="22"/>
                                <w:lang w:val="el-GR"/>
                              </w:rPr>
                            </w:pPr>
                            <w:bookmarkStart w:id="33" w:name="_Toc60738338"/>
                            <w:r>
                              <w:rPr>
                                <w:rFonts w:ascii="Arial" w:hAnsi="Arial" w:cs="Arial"/>
                                <w:b/>
                                <w:bCs/>
                                <w:color w:val="00B0F0"/>
                                <w:sz w:val="22"/>
                                <w:szCs w:val="22"/>
                                <w:lang w:val="el-GR"/>
                              </w:rPr>
                              <w:t>Βασικές δράσεις</w:t>
                            </w:r>
                            <w:bookmarkEnd w:id="33"/>
                            <w:r>
                              <w:rPr>
                                <w:rFonts w:ascii="Arial" w:hAnsi="Arial" w:cs="Arial"/>
                                <w:b/>
                                <w:bCs/>
                                <w:color w:val="00B0F0"/>
                                <w:sz w:val="22"/>
                                <w:szCs w:val="22"/>
                                <w:lang w:val="el-GR"/>
                              </w:rPr>
                              <w:t xml:space="preserve"> της Ευρωπαϊκής Πράσινης Συμφωνίας</w:t>
                            </w:r>
                          </w:p>
                          <w:p w14:paraId="2A02FDF1" w14:textId="77777777" w:rsidR="00BE0E09" w:rsidRPr="000D4EE6" w:rsidRDefault="00BE0E09">
                            <w:pPr>
                              <w:spacing w:after="80" w:line="240" w:lineRule="auto"/>
                              <w:contextualSpacing/>
                              <w:rPr>
                                <w:rFonts w:ascii="Arial" w:hAnsi="Arial" w:cs="Arial"/>
                                <w:b/>
                                <w:bCs/>
                                <w:sz w:val="19"/>
                                <w:szCs w:val="19"/>
                              </w:rPr>
                            </w:pPr>
                            <w:bookmarkStart w:id="34" w:name="_Hlk61868689"/>
                            <w:bookmarkStart w:id="35" w:name="_Hlk61868690"/>
                            <w:bookmarkStart w:id="36" w:name="_Hlk61868691"/>
                            <w:bookmarkStart w:id="37" w:name="_Hlk61868692"/>
                            <w:bookmarkStart w:id="38" w:name="_Hlk61868693"/>
                            <w:bookmarkStart w:id="39" w:name="_Hlk61868694"/>
                            <w:proofErr w:type="spellStart"/>
                            <w:r w:rsidRPr="000D4EE6">
                              <w:rPr>
                                <w:rFonts w:ascii="Arial" w:hAnsi="Arial" w:cs="Arial"/>
                                <w:b/>
                                <w:bCs/>
                                <w:sz w:val="19"/>
                                <w:szCs w:val="19"/>
                              </w:rPr>
                              <w:t>Κλιμ</w:t>
                            </w:r>
                            <w:proofErr w:type="spellEnd"/>
                            <w:r w:rsidRPr="000D4EE6">
                              <w:rPr>
                                <w:rFonts w:ascii="Arial" w:hAnsi="Arial" w:cs="Arial"/>
                                <w:b/>
                                <w:bCs/>
                                <w:sz w:val="19"/>
                                <w:szCs w:val="19"/>
                              </w:rPr>
                              <w:t xml:space="preserve">ατική </w:t>
                            </w:r>
                            <w:proofErr w:type="spellStart"/>
                            <w:r w:rsidRPr="000D4EE6">
                              <w:rPr>
                                <w:rFonts w:ascii="Arial" w:hAnsi="Arial" w:cs="Arial"/>
                                <w:b/>
                                <w:bCs/>
                                <w:sz w:val="19"/>
                                <w:szCs w:val="19"/>
                              </w:rPr>
                              <w:t>φιλοδοξί</w:t>
                            </w:r>
                            <w:proofErr w:type="spellEnd"/>
                            <w:r w:rsidRPr="000D4EE6">
                              <w:rPr>
                                <w:rFonts w:ascii="Arial" w:hAnsi="Arial" w:cs="Arial"/>
                                <w:b/>
                                <w:bCs/>
                                <w:sz w:val="19"/>
                                <w:szCs w:val="19"/>
                              </w:rPr>
                              <w:t>α</w:t>
                            </w:r>
                          </w:p>
                          <w:p w14:paraId="4FD4BCE0" w14:textId="77777777" w:rsidR="00BE0E09" w:rsidRDefault="00BE0E09">
                            <w:pPr>
                              <w:pStyle w:val="ListParagraph"/>
                              <w:numPr>
                                <w:ilvl w:val="0"/>
                                <w:numId w:val="4"/>
                              </w:numPr>
                              <w:spacing w:after="80" w:line="240" w:lineRule="auto"/>
                              <w:ind w:left="360" w:hanging="180"/>
                              <w:rPr>
                                <w:rFonts w:ascii="Arial" w:hAnsi="Arial"/>
                                <w:sz w:val="19"/>
                                <w:szCs w:val="19"/>
                              </w:rPr>
                            </w:pPr>
                            <w:r>
                              <w:rPr>
                                <w:rFonts w:ascii="Arial" w:hAnsi="Arial"/>
                                <w:sz w:val="19"/>
                                <w:szCs w:val="19"/>
                              </w:rPr>
                              <w:t>«</w:t>
                            </w:r>
                            <w:r>
                              <w:rPr>
                                <w:rFonts w:ascii="Arial" w:hAnsi="Arial"/>
                                <w:sz w:val="19"/>
                                <w:szCs w:val="19"/>
                                <w:lang w:val="el-GR"/>
                              </w:rPr>
                              <w:t>Ν</w:t>
                            </w:r>
                            <w:proofErr w:type="spellStart"/>
                            <w:r>
                              <w:rPr>
                                <w:rFonts w:ascii="Arial" w:hAnsi="Arial"/>
                                <w:sz w:val="19"/>
                                <w:szCs w:val="19"/>
                              </w:rPr>
                              <w:t>όμο</w:t>
                            </w:r>
                            <w:proofErr w:type="spellEnd"/>
                            <w:r>
                              <w:rPr>
                                <w:rFonts w:ascii="Arial" w:hAnsi="Arial"/>
                                <w:sz w:val="19"/>
                                <w:szCs w:val="19"/>
                                <w:lang w:val="el-GR"/>
                              </w:rPr>
                              <w:t>ς</w:t>
                            </w:r>
                            <w:r>
                              <w:rPr>
                                <w:rFonts w:ascii="Arial" w:hAnsi="Arial"/>
                                <w:sz w:val="19"/>
                                <w:szCs w:val="19"/>
                              </w:rPr>
                              <w:t xml:space="preserve"> </w:t>
                            </w:r>
                            <w:proofErr w:type="spellStart"/>
                            <w:r>
                              <w:rPr>
                                <w:rFonts w:ascii="Arial" w:hAnsi="Arial"/>
                                <w:sz w:val="19"/>
                                <w:szCs w:val="19"/>
                              </w:rPr>
                              <w:t>γι</w:t>
                            </w:r>
                            <w:proofErr w:type="spellEnd"/>
                            <w:r>
                              <w:rPr>
                                <w:rFonts w:ascii="Arial" w:hAnsi="Arial"/>
                                <w:sz w:val="19"/>
                                <w:szCs w:val="19"/>
                              </w:rPr>
                              <w:t xml:space="preserve">α </w:t>
                            </w:r>
                            <w:proofErr w:type="spellStart"/>
                            <w:r>
                              <w:rPr>
                                <w:rFonts w:ascii="Arial" w:hAnsi="Arial"/>
                                <w:sz w:val="19"/>
                                <w:szCs w:val="19"/>
                              </w:rPr>
                              <w:t>το</w:t>
                            </w:r>
                            <w:proofErr w:type="spellEnd"/>
                            <w:r>
                              <w:rPr>
                                <w:rFonts w:ascii="Arial" w:hAnsi="Arial"/>
                                <w:sz w:val="19"/>
                                <w:szCs w:val="19"/>
                              </w:rPr>
                              <w:t xml:space="preserve"> </w:t>
                            </w:r>
                            <w:proofErr w:type="spellStart"/>
                            <w:r>
                              <w:rPr>
                                <w:rFonts w:ascii="Arial" w:hAnsi="Arial"/>
                                <w:sz w:val="19"/>
                                <w:szCs w:val="19"/>
                              </w:rPr>
                              <w:t>κλίμ</w:t>
                            </w:r>
                            <w:proofErr w:type="spellEnd"/>
                            <w:r>
                              <w:rPr>
                                <w:rFonts w:ascii="Arial" w:hAnsi="Arial"/>
                                <w:sz w:val="19"/>
                                <w:szCs w:val="19"/>
                              </w:rPr>
                              <w:t>α»</w:t>
                            </w:r>
                            <w:r>
                              <w:rPr>
                                <w:rFonts w:ascii="Arial" w:hAnsi="Arial"/>
                                <w:sz w:val="19"/>
                                <w:szCs w:val="19"/>
                                <w:lang w:val="el-GR"/>
                              </w:rPr>
                              <w:t>.</w:t>
                            </w:r>
                          </w:p>
                          <w:p w14:paraId="2F5EAB4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Συνολικό σχέδιο για υψηλότερο κλιματικό στόχο της Ε.Ε. για το 2030: μείωση των εκπομπών κατά 55%.</w:t>
                            </w:r>
                          </w:p>
                          <w:p w14:paraId="5DDE7F37"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 xml:space="preserve">Προτάσεις αναθεώρησης των σχετικών νομοθετικών μέτρων για την υλοποίηση των αυξημένων φιλοδοξιών για το κλίμα (Σύστημα εμπορίας δικαιωμάτων εκπομπής, Κανονισμός για τον επιμερισμό των προσπαθειών, Χρήση της γης, αλλαγή στη χρήση της γης και δασοκομικές δραστηριότητες, Οδηγία για την ενεργειακή απόδοση, Οδηγία για τις ανανεώσιμες πηγές ενέργειας, Πρότυπα επιδόσεων για τις εκπομπές </w:t>
                            </w:r>
                            <w:r>
                              <w:rPr>
                                <w:rFonts w:ascii="Arial" w:hAnsi="Arial"/>
                                <w:sz w:val="19"/>
                                <w:szCs w:val="19"/>
                              </w:rPr>
                              <w:t>CO</w:t>
                            </w:r>
                            <w:r>
                              <w:rPr>
                                <w:rFonts w:ascii="Arial" w:hAnsi="Arial"/>
                                <w:sz w:val="19"/>
                                <w:szCs w:val="19"/>
                                <w:lang w:val="el-GR"/>
                              </w:rPr>
                              <w:t>2 των αυτοκινήτων και των ημιφορτηγών).</w:t>
                            </w:r>
                          </w:p>
                          <w:p w14:paraId="3BC33D71"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αναθεώρησης της οδηγίας για τη φορολογία της ενέργειας.</w:t>
                            </w:r>
                          </w:p>
                          <w:p w14:paraId="4C18F76F"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για μηχανισμό συνοριακής προσαρμογής άνθρακα για επιλεγμένους τομείς.</w:t>
                            </w:r>
                          </w:p>
                          <w:p w14:paraId="74D93FE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Νέα στρατηγική της Ε.Ε. για την προσαρμογή στην κλιματική αλλαγή.</w:t>
                            </w:r>
                          </w:p>
                          <w:p w14:paraId="4D7668CC"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Καθαρή, οικονομικά προσιτή και ασφαλής ενέργεια</w:t>
                            </w:r>
                          </w:p>
                          <w:p w14:paraId="529F4422"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Αξιολόγηση των τελικών εθνικών σχεδίων για την ενέργεια και το κλίμα.</w:t>
                            </w:r>
                          </w:p>
                          <w:p w14:paraId="4305A704"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Στρατηγική για την έξυπνη ενοποίηση τομέων.</w:t>
                            </w:r>
                          </w:p>
                          <w:p w14:paraId="4AE5160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Πρωτοβουλία «Κύμα ανακαινίσεων» για τον οικοδομικό τομέα.</w:t>
                            </w:r>
                          </w:p>
                          <w:p w14:paraId="518BC325"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Αξιολόγηση και επανεξέταση του κανονισμού για τα διευρωπαϊκά δίκτυα στον τομέα της ενέργειας.</w:t>
                            </w:r>
                          </w:p>
                          <w:p w14:paraId="79CA34C9"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 xml:space="preserve">Στρατηγική για την </w:t>
                            </w:r>
                            <w:proofErr w:type="spellStart"/>
                            <w:r>
                              <w:rPr>
                                <w:rFonts w:ascii="Arial" w:hAnsi="Arial"/>
                                <w:sz w:val="19"/>
                                <w:szCs w:val="19"/>
                                <w:lang w:val="el-GR"/>
                              </w:rPr>
                              <w:t>υπεράκτια</w:t>
                            </w:r>
                            <w:proofErr w:type="spellEnd"/>
                            <w:r>
                              <w:rPr>
                                <w:rFonts w:ascii="Arial" w:hAnsi="Arial"/>
                                <w:sz w:val="19"/>
                                <w:szCs w:val="19"/>
                                <w:lang w:val="el-GR"/>
                              </w:rPr>
                              <w:t xml:space="preserve"> αιολική ενέργεια.</w:t>
                            </w:r>
                          </w:p>
                          <w:p w14:paraId="5D57F4C2"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Βιομηχανική στρατηγική για μια καθαρή και κυκλική οικονομία</w:t>
                            </w:r>
                          </w:p>
                          <w:p w14:paraId="1255AC7E"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Βιομηχανική στρατηγική της Ε.Ε. .</w:t>
                            </w:r>
                          </w:p>
                          <w:p w14:paraId="7BC71478"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Σχέδιο δράσης για την κυκλική οικονομία, συμπεριλαμβανομένης της πρωτοβουλίας για τα βιώσιμα προϊόντα και με ιδιαίτερη έμφαση σε τομείς που χαρακτηρίζονται από ένταση πόρων, όπως τα κλωστοϋφαντουργικά προϊόντα, οι κατασκευές, τα ηλεκτρονικά και τα πλαστικά.</w:t>
                            </w:r>
                          </w:p>
                          <w:p w14:paraId="1F69305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Πρωτοβουλίες για την τόνωση πρωτοπόρων αγορών για κλιματικά ουδέτερα και κυκλικά προϊόντα σε βιομηχανικούς τομείς που χαρακτηρίζονται από ένταση ενέργειας.</w:t>
                            </w:r>
                          </w:p>
                          <w:p w14:paraId="21712180"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για τη στήριξη διαδικασιών χαλυβουργίας με μηδενικές εκπομπές διοξειδίου του άνθρακα έως το 2030</w:t>
                            </w:r>
                          </w:p>
                          <w:p w14:paraId="0C1EEA71"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Νομοθεσία για τους συσσωρευτές που στηρίζει το στρατηγικό σχέδιο δράσης για τους συσσωρευτές και την κυκλική οικονομία.</w:t>
                            </w:r>
                          </w:p>
                          <w:p w14:paraId="1914BAB5"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νομοθετικών μεταρρυθμίσεων για τα απόβλητα.</w:t>
                            </w:r>
                          </w:p>
                          <w:p w14:paraId="4B4B7A6F" w14:textId="77777777" w:rsidR="00BE0E09" w:rsidRPr="000D4EE6" w:rsidRDefault="00BE0E09">
                            <w:pPr>
                              <w:spacing w:after="80" w:line="240" w:lineRule="auto"/>
                              <w:contextualSpacing/>
                              <w:rPr>
                                <w:rFonts w:ascii="Arial" w:hAnsi="Arial" w:cs="Arial"/>
                                <w:b/>
                                <w:bCs/>
                                <w:sz w:val="19"/>
                                <w:szCs w:val="19"/>
                              </w:rPr>
                            </w:pPr>
                            <w:proofErr w:type="spellStart"/>
                            <w:r w:rsidRPr="000D4EE6">
                              <w:rPr>
                                <w:rFonts w:ascii="Arial" w:hAnsi="Arial" w:cs="Arial"/>
                                <w:b/>
                                <w:bCs/>
                                <w:sz w:val="19"/>
                                <w:szCs w:val="19"/>
                              </w:rPr>
                              <w:t>Βιώσιμη</w:t>
                            </w:r>
                            <w:proofErr w:type="spellEnd"/>
                            <w:r w:rsidRPr="000D4EE6">
                              <w:rPr>
                                <w:rFonts w:ascii="Arial" w:hAnsi="Arial" w:cs="Arial"/>
                                <w:b/>
                                <w:bCs/>
                                <w:sz w:val="19"/>
                                <w:szCs w:val="19"/>
                              </w:rPr>
                              <w:t xml:space="preserve"> και </w:t>
                            </w:r>
                            <w:proofErr w:type="spellStart"/>
                            <w:r w:rsidRPr="000D4EE6">
                              <w:rPr>
                                <w:rFonts w:ascii="Arial" w:hAnsi="Arial" w:cs="Arial"/>
                                <w:b/>
                                <w:bCs/>
                                <w:sz w:val="19"/>
                                <w:szCs w:val="19"/>
                              </w:rPr>
                              <w:t>έξυ</w:t>
                            </w:r>
                            <w:proofErr w:type="spellEnd"/>
                            <w:r w:rsidRPr="000D4EE6">
                              <w:rPr>
                                <w:rFonts w:ascii="Arial" w:hAnsi="Arial" w:cs="Arial"/>
                                <w:b/>
                                <w:bCs/>
                                <w:sz w:val="19"/>
                                <w:szCs w:val="19"/>
                              </w:rPr>
                              <w:t xml:space="preserve">πνη </w:t>
                            </w:r>
                            <w:proofErr w:type="spellStart"/>
                            <w:r w:rsidRPr="000D4EE6">
                              <w:rPr>
                                <w:rFonts w:ascii="Arial" w:hAnsi="Arial" w:cs="Arial"/>
                                <w:b/>
                                <w:bCs/>
                                <w:sz w:val="19"/>
                                <w:szCs w:val="19"/>
                              </w:rPr>
                              <w:t>κινητικότητ</w:t>
                            </w:r>
                            <w:proofErr w:type="spellEnd"/>
                            <w:r w:rsidRPr="000D4EE6">
                              <w:rPr>
                                <w:rFonts w:ascii="Arial" w:hAnsi="Arial" w:cs="Arial"/>
                                <w:b/>
                                <w:bCs/>
                                <w:sz w:val="19"/>
                                <w:szCs w:val="19"/>
                              </w:rPr>
                              <w:t>α</w:t>
                            </w:r>
                          </w:p>
                          <w:p w14:paraId="29A4D582"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για βιώσιμη και έξυπνη κινητικότητα.</w:t>
                            </w:r>
                          </w:p>
                          <w:p w14:paraId="339FA642"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Πρόσκληση χρηματοδότησης για τη στήριξη της ανάπτυξης δημόσιων σημείων επαναφόρτισης και ανεφοδιασμού ως μέρος της υποδομής εναλλακτικών καυσίμων.</w:t>
                            </w:r>
                          </w:p>
                          <w:p w14:paraId="0EB9F724"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Αξιολόγηση των νομοθετικών επιλογών για την ενίσχυση της παραγωγής και της προσφοράς βιώσιμων εναλλακτικών καυσίμων για τους διάφορους τρόπους μεταφοράς.</w:t>
                            </w:r>
                          </w:p>
                          <w:p w14:paraId="0F4AC64B"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Αναθεωρημένη πρόταση οδηγίας για τις συνδυασμένες μεταφορές.</w:t>
                            </w:r>
                          </w:p>
                          <w:p w14:paraId="42A5F72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Επανεξέταση της οδηγίας για τις υποδομές εναλλακτικών καυσίμων και το διευρωπαϊκό δίκτυο μεταφορών — Κανονισμός για τις μεταφορές.</w:t>
                            </w:r>
                          </w:p>
                          <w:p w14:paraId="740746B7"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Πρωτοβουλίες για την αύξηση και την καλύτερη διαχείριση της μεταφορικής ικανότητας των σιδηροδρόμων και των εσωτερικών πλωτών οδών.</w:t>
                            </w:r>
                          </w:p>
                          <w:p w14:paraId="5630D97C"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Πρόταση για αυστηρότερα πρότυπα εκπομπών ατμοσφαιρικών ρύπων για οχήματα με κινητήρα εσωτερικής καύσης.</w:t>
                            </w:r>
                          </w:p>
                          <w:p w14:paraId="2B143F64"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Οικολογικός προσανατολισμός της κοινής γεωργικής πολιτικής / Στρατηγική «από το αγρόκτημα στο πιάτο»</w:t>
                            </w:r>
                          </w:p>
                          <w:p w14:paraId="42D0B4E5"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Εξέταση των εθνικών στρατηγικών σχεδίων, με αναφορά στις φιλοδοξίες της Ευρωπαϊκής Πράσινης Συμφωνίας και της στρατηγικής «από το αγρόκτημα στο πιάτο».</w:t>
                            </w:r>
                          </w:p>
                          <w:p w14:paraId="5BB89FAA"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«από το αγρόκτημα στο πιάτο».</w:t>
                            </w:r>
                          </w:p>
                          <w:p w14:paraId="54D21ADE"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Μέτρα, συμπεριλαμβανομένων νομοθετικών, για τη σημαντική μείωση της χρήσης και των κινδύνων που συνδέονται με χημικά φυτοφάρμακα, λιπάσματα και αντιβιοτικά.</w:t>
                            </w:r>
                          </w:p>
                          <w:p w14:paraId="1B5D95E3" w14:textId="77777777" w:rsidR="00BE0E09" w:rsidRPr="000D4EE6" w:rsidRDefault="00BE0E09">
                            <w:pPr>
                              <w:spacing w:after="80" w:line="240" w:lineRule="auto"/>
                              <w:contextualSpacing/>
                              <w:rPr>
                                <w:rFonts w:ascii="Arial" w:hAnsi="Arial" w:cs="Arial"/>
                                <w:b/>
                                <w:bCs/>
                                <w:sz w:val="19"/>
                                <w:szCs w:val="19"/>
                              </w:rPr>
                            </w:pPr>
                            <w:proofErr w:type="spellStart"/>
                            <w:r w:rsidRPr="000D4EE6">
                              <w:rPr>
                                <w:rFonts w:ascii="Arial" w:hAnsi="Arial" w:cs="Arial"/>
                                <w:b/>
                                <w:bCs/>
                                <w:sz w:val="19"/>
                                <w:szCs w:val="19"/>
                              </w:rPr>
                              <w:t>Δι</w:t>
                            </w:r>
                            <w:proofErr w:type="spellEnd"/>
                            <w:r w:rsidRPr="000D4EE6">
                              <w:rPr>
                                <w:rFonts w:ascii="Arial" w:hAnsi="Arial" w:cs="Arial"/>
                                <w:b/>
                                <w:bCs/>
                                <w:sz w:val="19"/>
                                <w:szCs w:val="19"/>
                              </w:rPr>
                              <w:t>αφύλαξη και π</w:t>
                            </w:r>
                            <w:proofErr w:type="spellStart"/>
                            <w:r w:rsidRPr="000D4EE6">
                              <w:rPr>
                                <w:rFonts w:ascii="Arial" w:hAnsi="Arial" w:cs="Arial"/>
                                <w:b/>
                                <w:bCs/>
                                <w:sz w:val="19"/>
                                <w:szCs w:val="19"/>
                              </w:rPr>
                              <w:t>ροστ</w:t>
                            </w:r>
                            <w:proofErr w:type="spellEnd"/>
                            <w:r w:rsidRPr="000D4EE6">
                              <w:rPr>
                                <w:rFonts w:ascii="Arial" w:hAnsi="Arial" w:cs="Arial"/>
                                <w:b/>
                                <w:bCs/>
                                <w:sz w:val="19"/>
                                <w:szCs w:val="19"/>
                              </w:rPr>
                              <w:t xml:space="preserve">ασία </w:t>
                            </w:r>
                            <w:proofErr w:type="spellStart"/>
                            <w:r w:rsidRPr="000D4EE6">
                              <w:rPr>
                                <w:rFonts w:ascii="Arial" w:hAnsi="Arial" w:cs="Arial"/>
                                <w:b/>
                                <w:bCs/>
                                <w:sz w:val="19"/>
                                <w:szCs w:val="19"/>
                              </w:rPr>
                              <w:t>της</w:t>
                            </w:r>
                            <w:proofErr w:type="spellEnd"/>
                            <w:r w:rsidRPr="000D4EE6">
                              <w:rPr>
                                <w:rFonts w:ascii="Arial" w:hAnsi="Arial" w:cs="Arial"/>
                                <w:b/>
                                <w:bCs/>
                                <w:sz w:val="19"/>
                                <w:szCs w:val="19"/>
                              </w:rPr>
                              <w:t xml:space="preserve"> β</w:t>
                            </w:r>
                            <w:proofErr w:type="spellStart"/>
                            <w:r w:rsidRPr="000D4EE6">
                              <w:rPr>
                                <w:rFonts w:ascii="Arial" w:hAnsi="Arial" w:cs="Arial"/>
                                <w:b/>
                                <w:bCs/>
                                <w:sz w:val="19"/>
                                <w:szCs w:val="19"/>
                              </w:rPr>
                              <w:t>ιο</w:t>
                            </w:r>
                            <w:proofErr w:type="spellEnd"/>
                            <w:r w:rsidRPr="000D4EE6">
                              <w:rPr>
                                <w:rFonts w:ascii="Arial" w:hAnsi="Arial" w:cs="Arial"/>
                                <w:b/>
                                <w:bCs/>
                                <w:sz w:val="19"/>
                                <w:szCs w:val="19"/>
                              </w:rPr>
                              <w:t>ποικιλότητας</w:t>
                            </w:r>
                          </w:p>
                          <w:p w14:paraId="704BD3C5"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της Ε.Ε. για τη βιοποικιλότητα με ορίζοντα το 2030.</w:t>
                            </w:r>
                          </w:p>
                          <w:p w14:paraId="2808102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Μέτρα για την αντιμετώπιση των βασικών παραγόντων απώλειας της βιοποικιλότητας.</w:t>
                            </w:r>
                          </w:p>
                          <w:p w14:paraId="586044B7"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Νέα δασική στρατηγική της Ε.Ε..</w:t>
                            </w:r>
                          </w:p>
                          <w:p w14:paraId="0039023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 xml:space="preserve">Μέτρα για τη στήριξη </w:t>
                            </w:r>
                            <w:proofErr w:type="spellStart"/>
                            <w:r>
                              <w:rPr>
                                <w:rFonts w:ascii="Arial" w:hAnsi="Arial"/>
                                <w:sz w:val="19"/>
                                <w:szCs w:val="19"/>
                                <w:lang w:val="el-GR"/>
                              </w:rPr>
                              <w:t>αξιακών</w:t>
                            </w:r>
                            <w:proofErr w:type="spellEnd"/>
                            <w:r>
                              <w:rPr>
                                <w:rFonts w:ascii="Arial" w:hAnsi="Arial"/>
                                <w:sz w:val="19"/>
                                <w:szCs w:val="19"/>
                                <w:lang w:val="el-GR"/>
                              </w:rPr>
                              <w:t xml:space="preserve"> αλυσίδων μηδενικής αποψίλωσης.</w:t>
                            </w:r>
                            <w:bookmarkEnd w:id="34"/>
                            <w:bookmarkEnd w:id="35"/>
                            <w:bookmarkEnd w:id="36"/>
                            <w:bookmarkEnd w:id="37"/>
                            <w:bookmarkEnd w:id="38"/>
                            <w:bookmarkEnd w:id="39"/>
                          </w:p>
                        </w:txbxContent>
                      </wps:txbx>
                      <wps:bodyPr vert="horz" wrap="square" lIns="91440" tIns="45720" rIns="91440" bIns="45720" anchor="t">
                        <a:prstTxWarp prst="textNoShape">
                          <a:avLst/>
                        </a:prstTxWarp>
                        <a:noAutofit/>
                      </wps:bodyPr>
                    </wps:wsp>
                  </a:graphicData>
                </a:graphic>
              </wp:inline>
            </w:drawing>
          </mc:Choice>
          <mc:Fallback>
            <w:pict>
              <v:rect w14:anchorId="1AB84BBF" id="Πλαίσιο κειμένου 2" o:spid="_x0000_s1089" style="width:538.6pt;height:6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" fillcolor="#cdf2ff" strokecolor="#00b0f0">
                <v:path arrowok="t"/>
                <v:textbox>
                  <w:txbxContent>
                    <w:p w14:paraId="54C87A27" w14:textId="77777777" w:rsidR="00BE0E09" w:rsidRDefault="00BE0E09">
                      <w:pPr>
                        <w:pStyle w:val="Heading1"/>
                        <w:spacing w:before="0" w:after="80" w:line="240" w:lineRule="auto"/>
                        <w:contextualSpacing/>
                        <w:rPr>
                          <w:rFonts w:ascii="Arial" w:hAnsi="Arial" w:cs="Arial"/>
                          <w:b/>
                          <w:bCs/>
                          <w:color w:val="00B0F0"/>
                          <w:sz w:val="22"/>
                          <w:szCs w:val="22"/>
                          <w:lang w:val="el-GR"/>
                        </w:rPr>
                      </w:pPr>
                      <w:bookmarkStart w:id="40" w:name="_Toc60738338"/>
                      <w:r>
                        <w:rPr>
                          <w:rFonts w:ascii="Arial" w:hAnsi="Arial" w:cs="Arial"/>
                          <w:b/>
                          <w:bCs/>
                          <w:color w:val="00B0F0"/>
                          <w:sz w:val="22"/>
                          <w:szCs w:val="22"/>
                          <w:lang w:val="el-GR"/>
                        </w:rPr>
                        <w:t>Βασικές δράσεις</w:t>
                      </w:r>
                      <w:bookmarkEnd w:id="40"/>
                      <w:r>
                        <w:rPr>
                          <w:rFonts w:ascii="Arial" w:hAnsi="Arial" w:cs="Arial"/>
                          <w:b/>
                          <w:bCs/>
                          <w:color w:val="00B0F0"/>
                          <w:sz w:val="22"/>
                          <w:szCs w:val="22"/>
                          <w:lang w:val="el-GR"/>
                        </w:rPr>
                        <w:t xml:space="preserve"> της Ευρωπαϊκής Πράσινης Συμφωνίας</w:t>
                      </w:r>
                    </w:p>
                    <w:p w14:paraId="2A02FDF1" w14:textId="77777777" w:rsidR="00BE0E09" w:rsidRPr="000D4EE6" w:rsidRDefault="00BE0E09">
                      <w:pPr>
                        <w:spacing w:after="80" w:line="240" w:lineRule="auto"/>
                        <w:contextualSpacing/>
                        <w:rPr>
                          <w:rFonts w:ascii="Arial" w:hAnsi="Arial" w:cs="Arial"/>
                          <w:b/>
                          <w:bCs/>
                          <w:sz w:val="19"/>
                          <w:szCs w:val="19"/>
                        </w:rPr>
                      </w:pPr>
                      <w:bookmarkStart w:id="41" w:name="_Hlk61868689"/>
                      <w:bookmarkStart w:id="42" w:name="_Hlk61868690"/>
                      <w:bookmarkStart w:id="43" w:name="_Hlk61868691"/>
                      <w:bookmarkStart w:id="44" w:name="_Hlk61868692"/>
                      <w:bookmarkStart w:id="45" w:name="_Hlk61868693"/>
                      <w:bookmarkStart w:id="46" w:name="_Hlk61868694"/>
                      <w:proofErr w:type="spellStart"/>
                      <w:r w:rsidRPr="000D4EE6">
                        <w:rPr>
                          <w:rFonts w:ascii="Arial" w:hAnsi="Arial" w:cs="Arial"/>
                          <w:b/>
                          <w:bCs/>
                          <w:sz w:val="19"/>
                          <w:szCs w:val="19"/>
                        </w:rPr>
                        <w:t>Κλιμ</w:t>
                      </w:r>
                      <w:proofErr w:type="spellEnd"/>
                      <w:r w:rsidRPr="000D4EE6">
                        <w:rPr>
                          <w:rFonts w:ascii="Arial" w:hAnsi="Arial" w:cs="Arial"/>
                          <w:b/>
                          <w:bCs/>
                          <w:sz w:val="19"/>
                          <w:szCs w:val="19"/>
                        </w:rPr>
                        <w:t xml:space="preserve">ατική </w:t>
                      </w:r>
                      <w:proofErr w:type="spellStart"/>
                      <w:r w:rsidRPr="000D4EE6">
                        <w:rPr>
                          <w:rFonts w:ascii="Arial" w:hAnsi="Arial" w:cs="Arial"/>
                          <w:b/>
                          <w:bCs/>
                          <w:sz w:val="19"/>
                          <w:szCs w:val="19"/>
                        </w:rPr>
                        <w:t>φιλοδοξί</w:t>
                      </w:r>
                      <w:proofErr w:type="spellEnd"/>
                      <w:r w:rsidRPr="000D4EE6">
                        <w:rPr>
                          <w:rFonts w:ascii="Arial" w:hAnsi="Arial" w:cs="Arial"/>
                          <w:b/>
                          <w:bCs/>
                          <w:sz w:val="19"/>
                          <w:szCs w:val="19"/>
                        </w:rPr>
                        <w:t>α</w:t>
                      </w:r>
                    </w:p>
                    <w:p w14:paraId="4FD4BCE0" w14:textId="77777777" w:rsidR="00BE0E09" w:rsidRDefault="00BE0E09">
                      <w:pPr>
                        <w:pStyle w:val="ListParagraph"/>
                        <w:numPr>
                          <w:ilvl w:val="0"/>
                          <w:numId w:val="4"/>
                        </w:numPr>
                        <w:spacing w:after="80" w:line="240" w:lineRule="auto"/>
                        <w:ind w:left="360" w:hanging="180"/>
                        <w:rPr>
                          <w:rFonts w:ascii="Arial" w:hAnsi="Arial"/>
                          <w:sz w:val="19"/>
                          <w:szCs w:val="19"/>
                        </w:rPr>
                      </w:pPr>
                      <w:r>
                        <w:rPr>
                          <w:rFonts w:ascii="Arial" w:hAnsi="Arial"/>
                          <w:sz w:val="19"/>
                          <w:szCs w:val="19"/>
                        </w:rPr>
                        <w:t>«</w:t>
                      </w:r>
                      <w:r>
                        <w:rPr>
                          <w:rFonts w:ascii="Arial" w:hAnsi="Arial"/>
                          <w:sz w:val="19"/>
                          <w:szCs w:val="19"/>
                          <w:lang w:val="el-GR"/>
                        </w:rPr>
                        <w:t>Ν</w:t>
                      </w:r>
                      <w:proofErr w:type="spellStart"/>
                      <w:r>
                        <w:rPr>
                          <w:rFonts w:ascii="Arial" w:hAnsi="Arial"/>
                          <w:sz w:val="19"/>
                          <w:szCs w:val="19"/>
                        </w:rPr>
                        <w:t>όμο</w:t>
                      </w:r>
                      <w:proofErr w:type="spellEnd"/>
                      <w:r>
                        <w:rPr>
                          <w:rFonts w:ascii="Arial" w:hAnsi="Arial"/>
                          <w:sz w:val="19"/>
                          <w:szCs w:val="19"/>
                          <w:lang w:val="el-GR"/>
                        </w:rPr>
                        <w:t>ς</w:t>
                      </w:r>
                      <w:r>
                        <w:rPr>
                          <w:rFonts w:ascii="Arial" w:hAnsi="Arial"/>
                          <w:sz w:val="19"/>
                          <w:szCs w:val="19"/>
                        </w:rPr>
                        <w:t xml:space="preserve"> </w:t>
                      </w:r>
                      <w:proofErr w:type="spellStart"/>
                      <w:r>
                        <w:rPr>
                          <w:rFonts w:ascii="Arial" w:hAnsi="Arial"/>
                          <w:sz w:val="19"/>
                          <w:szCs w:val="19"/>
                        </w:rPr>
                        <w:t>γι</w:t>
                      </w:r>
                      <w:proofErr w:type="spellEnd"/>
                      <w:r>
                        <w:rPr>
                          <w:rFonts w:ascii="Arial" w:hAnsi="Arial"/>
                          <w:sz w:val="19"/>
                          <w:szCs w:val="19"/>
                        </w:rPr>
                        <w:t xml:space="preserve">α </w:t>
                      </w:r>
                      <w:proofErr w:type="spellStart"/>
                      <w:r>
                        <w:rPr>
                          <w:rFonts w:ascii="Arial" w:hAnsi="Arial"/>
                          <w:sz w:val="19"/>
                          <w:szCs w:val="19"/>
                        </w:rPr>
                        <w:t>το</w:t>
                      </w:r>
                      <w:proofErr w:type="spellEnd"/>
                      <w:r>
                        <w:rPr>
                          <w:rFonts w:ascii="Arial" w:hAnsi="Arial"/>
                          <w:sz w:val="19"/>
                          <w:szCs w:val="19"/>
                        </w:rPr>
                        <w:t xml:space="preserve"> </w:t>
                      </w:r>
                      <w:proofErr w:type="spellStart"/>
                      <w:r>
                        <w:rPr>
                          <w:rFonts w:ascii="Arial" w:hAnsi="Arial"/>
                          <w:sz w:val="19"/>
                          <w:szCs w:val="19"/>
                        </w:rPr>
                        <w:t>κλίμ</w:t>
                      </w:r>
                      <w:proofErr w:type="spellEnd"/>
                      <w:r>
                        <w:rPr>
                          <w:rFonts w:ascii="Arial" w:hAnsi="Arial"/>
                          <w:sz w:val="19"/>
                          <w:szCs w:val="19"/>
                        </w:rPr>
                        <w:t>α»</w:t>
                      </w:r>
                      <w:r>
                        <w:rPr>
                          <w:rFonts w:ascii="Arial" w:hAnsi="Arial"/>
                          <w:sz w:val="19"/>
                          <w:szCs w:val="19"/>
                          <w:lang w:val="el-GR"/>
                        </w:rPr>
                        <w:t>.</w:t>
                      </w:r>
                    </w:p>
                    <w:p w14:paraId="2F5EAB4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Συνολικό σχέδιο για υψηλότερο κλιματικό στόχο της Ε.Ε. για το 2030: μείωση των εκπομπών κατά 55%.</w:t>
                      </w:r>
                    </w:p>
                    <w:p w14:paraId="5DDE7F37"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 xml:space="preserve">Προτάσεις αναθεώρησης των σχετικών νομοθετικών μέτρων για την υλοποίηση των αυξημένων φιλοδοξιών για το κλίμα (Σύστημα εμπορίας δικαιωμάτων εκπομπής, Κανονισμός για τον επιμερισμό των προσπαθειών, Χρήση της γης, αλλαγή στη χρήση της γης και δασοκομικές δραστηριότητες, Οδηγία για την ενεργειακή απόδοση, Οδηγία για τις ανανεώσιμες πηγές ενέργειας, Πρότυπα επιδόσεων για τις εκπομπές </w:t>
                      </w:r>
                      <w:r>
                        <w:rPr>
                          <w:rFonts w:ascii="Arial" w:hAnsi="Arial"/>
                          <w:sz w:val="19"/>
                          <w:szCs w:val="19"/>
                        </w:rPr>
                        <w:t>CO</w:t>
                      </w:r>
                      <w:r>
                        <w:rPr>
                          <w:rFonts w:ascii="Arial" w:hAnsi="Arial"/>
                          <w:sz w:val="19"/>
                          <w:szCs w:val="19"/>
                          <w:lang w:val="el-GR"/>
                        </w:rPr>
                        <w:t>2 των αυτοκινήτων και των ημιφορτηγών).</w:t>
                      </w:r>
                    </w:p>
                    <w:p w14:paraId="3BC33D71"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αναθεώρησης της οδηγίας για τη φορολογία της ενέργειας.</w:t>
                      </w:r>
                    </w:p>
                    <w:p w14:paraId="4C18F76F"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για μηχανισμό συνοριακής προσαρμογής άνθρακα για επιλεγμένους τομείς.</w:t>
                      </w:r>
                    </w:p>
                    <w:p w14:paraId="74D93FE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Νέα στρατηγική της Ε.Ε. για την προσαρμογή στην κλιματική αλλαγή.</w:t>
                      </w:r>
                    </w:p>
                    <w:p w14:paraId="4D7668CC"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Καθαρή, οικονομικά προσιτή και ασφαλής ενέργεια</w:t>
                      </w:r>
                    </w:p>
                    <w:p w14:paraId="529F4422"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Αξιολόγηση των τελικών εθνικών σχεδίων για την ενέργεια και το κλίμα.</w:t>
                      </w:r>
                    </w:p>
                    <w:p w14:paraId="4305A704"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Στρατηγική για την έξυπνη ενοποίηση τομέων.</w:t>
                      </w:r>
                    </w:p>
                    <w:p w14:paraId="4AE5160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Πρωτοβουλία «Κύμα ανακαινίσεων» για τον οικοδομικό τομέα.</w:t>
                      </w:r>
                    </w:p>
                    <w:p w14:paraId="518BC325"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Αξιολόγηση και επανεξέταση του κανονισμού για τα διευρωπαϊκά δίκτυα στον τομέα της ενέργειας.</w:t>
                      </w:r>
                    </w:p>
                    <w:p w14:paraId="79CA34C9"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 xml:space="preserve">Στρατηγική για την </w:t>
                      </w:r>
                      <w:proofErr w:type="spellStart"/>
                      <w:r>
                        <w:rPr>
                          <w:rFonts w:ascii="Arial" w:hAnsi="Arial"/>
                          <w:sz w:val="19"/>
                          <w:szCs w:val="19"/>
                          <w:lang w:val="el-GR"/>
                        </w:rPr>
                        <w:t>υπεράκτια</w:t>
                      </w:r>
                      <w:proofErr w:type="spellEnd"/>
                      <w:r>
                        <w:rPr>
                          <w:rFonts w:ascii="Arial" w:hAnsi="Arial"/>
                          <w:sz w:val="19"/>
                          <w:szCs w:val="19"/>
                          <w:lang w:val="el-GR"/>
                        </w:rPr>
                        <w:t xml:space="preserve"> αιολική ενέργεια.</w:t>
                      </w:r>
                    </w:p>
                    <w:p w14:paraId="5D57F4C2"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Βιομηχανική στρατηγική για μια καθαρή και κυκλική οικονομία</w:t>
                      </w:r>
                    </w:p>
                    <w:p w14:paraId="1255AC7E"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Βιομηχανική στρατηγική της Ε.Ε. .</w:t>
                      </w:r>
                    </w:p>
                    <w:p w14:paraId="7BC71478"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Σχέδιο δράσης για την κυκλική οικονομία, συμπεριλαμβανομένης της πρωτοβουλίας για τα βιώσιμα προϊόντα και με ιδιαίτερη έμφαση σε τομείς που χαρακτηρίζονται από ένταση πόρων, όπως τα κλωστοϋφαντουργικά προϊόντα, οι κατασκευές, τα ηλεκτρονικά και τα πλαστικά.</w:t>
                      </w:r>
                    </w:p>
                    <w:p w14:paraId="1F69305D"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Πρωτοβουλίες για την τόνωση πρωτοπόρων αγορών για κλιματικά ουδέτερα και κυκλικά προϊόντα σε βιομηχανικούς τομείς που χαρακτηρίζονται από ένταση ενέργειας.</w:t>
                      </w:r>
                    </w:p>
                    <w:p w14:paraId="21712180"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για τη στήριξη διαδικασιών χαλυβουργίας με μηδενικές εκπομπές διοξειδίου του άνθρακα έως το 2030</w:t>
                      </w:r>
                    </w:p>
                    <w:p w14:paraId="0C1EEA71"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Νομοθεσία για τους συσσωρευτές που στηρίζει το στρατηγικό σχέδιο δράσης για τους συσσωρευτές και την κυκλική οικονομία.</w:t>
                      </w:r>
                    </w:p>
                    <w:p w14:paraId="1914BAB5" w14:textId="77777777" w:rsidR="00BE0E09" w:rsidRDefault="00BE0E09">
                      <w:pPr>
                        <w:pStyle w:val="ListParagraph"/>
                        <w:numPr>
                          <w:ilvl w:val="0"/>
                          <w:numId w:val="4"/>
                        </w:numPr>
                        <w:spacing w:after="80" w:line="240" w:lineRule="auto"/>
                        <w:ind w:left="360" w:hanging="180"/>
                        <w:rPr>
                          <w:rFonts w:ascii="Arial" w:hAnsi="Arial"/>
                          <w:sz w:val="19"/>
                          <w:szCs w:val="19"/>
                          <w:lang w:val="el-GR"/>
                        </w:rPr>
                      </w:pPr>
                      <w:r>
                        <w:rPr>
                          <w:rFonts w:ascii="Arial" w:hAnsi="Arial"/>
                          <w:sz w:val="19"/>
                          <w:szCs w:val="19"/>
                          <w:lang w:val="el-GR"/>
                        </w:rPr>
                        <w:t>Πρόταση νομοθετικών μεταρρυθμίσεων για τα απόβλητα.</w:t>
                      </w:r>
                    </w:p>
                    <w:p w14:paraId="4B4B7A6F" w14:textId="77777777" w:rsidR="00BE0E09" w:rsidRPr="000D4EE6" w:rsidRDefault="00BE0E09">
                      <w:pPr>
                        <w:spacing w:after="80" w:line="240" w:lineRule="auto"/>
                        <w:contextualSpacing/>
                        <w:rPr>
                          <w:rFonts w:ascii="Arial" w:hAnsi="Arial" w:cs="Arial"/>
                          <w:b/>
                          <w:bCs/>
                          <w:sz w:val="19"/>
                          <w:szCs w:val="19"/>
                        </w:rPr>
                      </w:pPr>
                      <w:proofErr w:type="spellStart"/>
                      <w:r w:rsidRPr="000D4EE6">
                        <w:rPr>
                          <w:rFonts w:ascii="Arial" w:hAnsi="Arial" w:cs="Arial"/>
                          <w:b/>
                          <w:bCs/>
                          <w:sz w:val="19"/>
                          <w:szCs w:val="19"/>
                        </w:rPr>
                        <w:t>Βιώσιμη</w:t>
                      </w:r>
                      <w:proofErr w:type="spellEnd"/>
                      <w:r w:rsidRPr="000D4EE6">
                        <w:rPr>
                          <w:rFonts w:ascii="Arial" w:hAnsi="Arial" w:cs="Arial"/>
                          <w:b/>
                          <w:bCs/>
                          <w:sz w:val="19"/>
                          <w:szCs w:val="19"/>
                        </w:rPr>
                        <w:t xml:space="preserve"> και </w:t>
                      </w:r>
                      <w:proofErr w:type="spellStart"/>
                      <w:r w:rsidRPr="000D4EE6">
                        <w:rPr>
                          <w:rFonts w:ascii="Arial" w:hAnsi="Arial" w:cs="Arial"/>
                          <w:b/>
                          <w:bCs/>
                          <w:sz w:val="19"/>
                          <w:szCs w:val="19"/>
                        </w:rPr>
                        <w:t>έξυ</w:t>
                      </w:r>
                      <w:proofErr w:type="spellEnd"/>
                      <w:r w:rsidRPr="000D4EE6">
                        <w:rPr>
                          <w:rFonts w:ascii="Arial" w:hAnsi="Arial" w:cs="Arial"/>
                          <w:b/>
                          <w:bCs/>
                          <w:sz w:val="19"/>
                          <w:szCs w:val="19"/>
                        </w:rPr>
                        <w:t xml:space="preserve">πνη </w:t>
                      </w:r>
                      <w:proofErr w:type="spellStart"/>
                      <w:r w:rsidRPr="000D4EE6">
                        <w:rPr>
                          <w:rFonts w:ascii="Arial" w:hAnsi="Arial" w:cs="Arial"/>
                          <w:b/>
                          <w:bCs/>
                          <w:sz w:val="19"/>
                          <w:szCs w:val="19"/>
                        </w:rPr>
                        <w:t>κινητικότητ</w:t>
                      </w:r>
                      <w:proofErr w:type="spellEnd"/>
                      <w:r w:rsidRPr="000D4EE6">
                        <w:rPr>
                          <w:rFonts w:ascii="Arial" w:hAnsi="Arial" w:cs="Arial"/>
                          <w:b/>
                          <w:bCs/>
                          <w:sz w:val="19"/>
                          <w:szCs w:val="19"/>
                        </w:rPr>
                        <w:t>α</w:t>
                      </w:r>
                    </w:p>
                    <w:p w14:paraId="29A4D582"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για βιώσιμη και έξυπνη κινητικότητα.</w:t>
                      </w:r>
                    </w:p>
                    <w:p w14:paraId="339FA642"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Πρόσκληση χρηματοδότησης για τη στήριξη της ανάπτυξης δημόσιων σημείων επαναφόρτισης και ανεφοδιασμού ως μέρος της υποδομής εναλλακτικών καυσίμων.</w:t>
                      </w:r>
                    </w:p>
                    <w:p w14:paraId="0EB9F724"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Αξιολόγηση των νομοθετικών επιλογών για την ενίσχυση της παραγωγής και της προσφοράς βιώσιμων εναλλακτικών καυσίμων για τους διάφορους τρόπους μεταφοράς.</w:t>
                      </w:r>
                    </w:p>
                    <w:p w14:paraId="0F4AC64B"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Αναθεωρημένη πρόταση οδηγίας για τις συνδυασμένες μεταφορές.</w:t>
                      </w:r>
                    </w:p>
                    <w:p w14:paraId="42A5F72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Επανεξέταση της οδηγίας για τις υποδομές εναλλακτικών καυσίμων και το διευρωπαϊκό δίκτυο μεταφορών — Κανονισμός για τις μεταφορές.</w:t>
                      </w:r>
                    </w:p>
                    <w:p w14:paraId="740746B7"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Πρωτοβουλίες για την αύξηση και την καλύτερη διαχείριση της μεταφορικής ικανότητας των σιδηροδρόμων και των εσωτερικών πλωτών οδών.</w:t>
                      </w:r>
                    </w:p>
                    <w:p w14:paraId="5630D97C"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Πρόταση για αυστηρότερα πρότυπα εκπομπών ατμοσφαιρικών ρύπων για οχήματα με κινητήρα εσωτερικής καύσης.</w:t>
                      </w:r>
                    </w:p>
                    <w:p w14:paraId="2B143F64"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Οικολογικός προσανατολισμός της κοινής γεωργικής πολιτικής / Στρατηγική «από το αγρόκτημα στο πιάτο»</w:t>
                      </w:r>
                    </w:p>
                    <w:p w14:paraId="42D0B4E5"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Εξέταση των εθνικών στρατηγικών σχεδίων, με αναφορά στις φιλοδοξίες της Ευρωπαϊκής Πράσινης Συμφωνίας και της στρατηγικής «από το αγρόκτημα στο πιάτο».</w:t>
                      </w:r>
                    </w:p>
                    <w:p w14:paraId="5BB89FAA"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«από το αγρόκτημα στο πιάτο».</w:t>
                      </w:r>
                    </w:p>
                    <w:p w14:paraId="54D21ADE"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Μέτρα, συμπεριλαμβανομένων νομοθετικών, για τη σημαντική μείωση της χρήσης και των κινδύνων που συνδέονται με χημικά φυτοφάρμακα, λιπάσματα και αντιβιοτικά.</w:t>
                      </w:r>
                    </w:p>
                    <w:p w14:paraId="1B5D95E3" w14:textId="77777777" w:rsidR="00BE0E09" w:rsidRPr="000D4EE6" w:rsidRDefault="00BE0E09">
                      <w:pPr>
                        <w:spacing w:after="80" w:line="240" w:lineRule="auto"/>
                        <w:contextualSpacing/>
                        <w:rPr>
                          <w:rFonts w:ascii="Arial" w:hAnsi="Arial" w:cs="Arial"/>
                          <w:b/>
                          <w:bCs/>
                          <w:sz w:val="19"/>
                          <w:szCs w:val="19"/>
                        </w:rPr>
                      </w:pPr>
                      <w:proofErr w:type="spellStart"/>
                      <w:r w:rsidRPr="000D4EE6">
                        <w:rPr>
                          <w:rFonts w:ascii="Arial" w:hAnsi="Arial" w:cs="Arial"/>
                          <w:b/>
                          <w:bCs/>
                          <w:sz w:val="19"/>
                          <w:szCs w:val="19"/>
                        </w:rPr>
                        <w:t>Δι</w:t>
                      </w:r>
                      <w:proofErr w:type="spellEnd"/>
                      <w:r w:rsidRPr="000D4EE6">
                        <w:rPr>
                          <w:rFonts w:ascii="Arial" w:hAnsi="Arial" w:cs="Arial"/>
                          <w:b/>
                          <w:bCs/>
                          <w:sz w:val="19"/>
                          <w:szCs w:val="19"/>
                        </w:rPr>
                        <w:t>αφύλαξη και π</w:t>
                      </w:r>
                      <w:proofErr w:type="spellStart"/>
                      <w:r w:rsidRPr="000D4EE6">
                        <w:rPr>
                          <w:rFonts w:ascii="Arial" w:hAnsi="Arial" w:cs="Arial"/>
                          <w:b/>
                          <w:bCs/>
                          <w:sz w:val="19"/>
                          <w:szCs w:val="19"/>
                        </w:rPr>
                        <w:t>ροστ</w:t>
                      </w:r>
                      <w:proofErr w:type="spellEnd"/>
                      <w:r w:rsidRPr="000D4EE6">
                        <w:rPr>
                          <w:rFonts w:ascii="Arial" w:hAnsi="Arial" w:cs="Arial"/>
                          <w:b/>
                          <w:bCs/>
                          <w:sz w:val="19"/>
                          <w:szCs w:val="19"/>
                        </w:rPr>
                        <w:t xml:space="preserve">ασία </w:t>
                      </w:r>
                      <w:proofErr w:type="spellStart"/>
                      <w:r w:rsidRPr="000D4EE6">
                        <w:rPr>
                          <w:rFonts w:ascii="Arial" w:hAnsi="Arial" w:cs="Arial"/>
                          <w:b/>
                          <w:bCs/>
                          <w:sz w:val="19"/>
                          <w:szCs w:val="19"/>
                        </w:rPr>
                        <w:t>της</w:t>
                      </w:r>
                      <w:proofErr w:type="spellEnd"/>
                      <w:r w:rsidRPr="000D4EE6">
                        <w:rPr>
                          <w:rFonts w:ascii="Arial" w:hAnsi="Arial" w:cs="Arial"/>
                          <w:b/>
                          <w:bCs/>
                          <w:sz w:val="19"/>
                          <w:szCs w:val="19"/>
                        </w:rPr>
                        <w:t xml:space="preserve"> β</w:t>
                      </w:r>
                      <w:proofErr w:type="spellStart"/>
                      <w:r w:rsidRPr="000D4EE6">
                        <w:rPr>
                          <w:rFonts w:ascii="Arial" w:hAnsi="Arial" w:cs="Arial"/>
                          <w:b/>
                          <w:bCs/>
                          <w:sz w:val="19"/>
                          <w:szCs w:val="19"/>
                        </w:rPr>
                        <w:t>ιο</w:t>
                      </w:r>
                      <w:proofErr w:type="spellEnd"/>
                      <w:r w:rsidRPr="000D4EE6">
                        <w:rPr>
                          <w:rFonts w:ascii="Arial" w:hAnsi="Arial" w:cs="Arial"/>
                          <w:b/>
                          <w:bCs/>
                          <w:sz w:val="19"/>
                          <w:szCs w:val="19"/>
                        </w:rPr>
                        <w:t>ποικιλότητας</w:t>
                      </w:r>
                    </w:p>
                    <w:p w14:paraId="704BD3C5"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της Ε.Ε. για τη βιοποικιλότητα με ορίζοντα το 2030.</w:t>
                      </w:r>
                    </w:p>
                    <w:p w14:paraId="2808102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Μέτρα για την αντιμετώπιση των βασικών παραγόντων απώλειας της βιοποικιλότητας.</w:t>
                      </w:r>
                    </w:p>
                    <w:p w14:paraId="586044B7"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Νέα δασική στρατηγική της Ε.Ε..</w:t>
                      </w:r>
                    </w:p>
                    <w:p w14:paraId="0039023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 xml:space="preserve">Μέτρα για τη στήριξη </w:t>
                      </w:r>
                      <w:proofErr w:type="spellStart"/>
                      <w:r>
                        <w:rPr>
                          <w:rFonts w:ascii="Arial" w:hAnsi="Arial"/>
                          <w:sz w:val="19"/>
                          <w:szCs w:val="19"/>
                          <w:lang w:val="el-GR"/>
                        </w:rPr>
                        <w:t>αξιακών</w:t>
                      </w:r>
                      <w:proofErr w:type="spellEnd"/>
                      <w:r>
                        <w:rPr>
                          <w:rFonts w:ascii="Arial" w:hAnsi="Arial"/>
                          <w:sz w:val="19"/>
                          <w:szCs w:val="19"/>
                          <w:lang w:val="el-GR"/>
                        </w:rPr>
                        <w:t xml:space="preserve"> αλυσίδων μηδενικής αποψίλωσης.</w:t>
                      </w:r>
                      <w:bookmarkEnd w:id="41"/>
                      <w:bookmarkEnd w:id="42"/>
                      <w:bookmarkEnd w:id="43"/>
                      <w:bookmarkEnd w:id="44"/>
                      <w:bookmarkEnd w:id="45"/>
                      <w:bookmarkEnd w:id="46"/>
                    </w:p>
                  </w:txbxContent>
                </v:textbox>
                <w10:anchorlock/>
              </v:rect>
            </w:pict>
          </mc:Fallback>
        </mc:AlternateContent>
      </w:r>
      <w:r w:rsidRPr="000D5B79">
        <w:rPr>
          <w:rFonts w:cs="Arial"/>
          <w:color w:val="000000"/>
        </w:rPr>
        <w:br w:type="page"/>
      </w:r>
    </w:p>
    <w:p w14:paraId="2615BFE2" w14:textId="77777777" w:rsidR="00A61AF0" w:rsidRPr="000D5B79" w:rsidRDefault="000D5B79">
      <w:pPr>
        <w:spacing w:line="240" w:lineRule="auto"/>
        <w:rPr>
          <w:rFonts w:cs="Arial"/>
          <w:color w:val="000000"/>
        </w:rPr>
      </w:pPr>
      <w:r w:rsidRPr="000D5B79">
        <w:rPr>
          <w:noProof/>
          <w:color w:val="000000"/>
          <w:lang w:val="el-GR" w:eastAsia="el-GR"/>
        </w:rPr>
        <w:lastRenderedPageBreak/>
        <mc:AlternateContent>
          <mc:Choice Requires="wps">
            <w:drawing>
              <wp:inline distT="0" distB="0" distL="0" distR="0" wp14:anchorId="19C224B8" wp14:editId="48076AF4">
                <wp:extent cx="6839999" cy="4728210"/>
                <wp:effectExtent l="0" t="0" r="18415" b="15240"/>
                <wp:docPr id="11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999" cy="4728210"/>
                        </a:xfrm>
                        <a:prstGeom prst="rect">
                          <a:avLst/>
                        </a:prstGeom>
                        <a:solidFill>
                          <a:srgbClr val="CDF2FF"/>
                        </a:solidFill>
                        <a:ln w="9525" cap="flat" cmpd="sng">
                          <a:solidFill>
                            <a:srgbClr val="00B0F0"/>
                          </a:solidFill>
                          <a:prstDash val="solid"/>
                          <a:miter/>
                          <a:headEnd type="none" w="med" len="med"/>
                          <a:tailEnd type="none" w="med" len="med"/>
                        </a:ln>
                      </wps:spPr>
                      <wps:txbx>
                        <w:txbxContent>
                          <w:p w14:paraId="18EFE68F" w14:textId="77777777" w:rsidR="00BE0E09" w:rsidRDefault="00BE0E09">
                            <w:pPr>
                              <w:pStyle w:val="Heading1"/>
                              <w:spacing w:before="0" w:after="80" w:line="240" w:lineRule="auto"/>
                              <w:contextualSpacing/>
                              <w:rPr>
                                <w:rFonts w:ascii="Arial" w:hAnsi="Arial" w:cs="Arial"/>
                                <w:b/>
                                <w:bCs/>
                                <w:color w:val="00B0F0"/>
                                <w:sz w:val="22"/>
                                <w:szCs w:val="22"/>
                                <w:lang w:val="el-GR"/>
                              </w:rPr>
                            </w:pPr>
                            <w:bookmarkStart w:id="47" w:name="_Hlk61868646"/>
                            <w:r>
                              <w:rPr>
                                <w:rFonts w:ascii="Arial" w:hAnsi="Arial" w:cs="Arial"/>
                                <w:b/>
                                <w:bCs/>
                                <w:color w:val="00B0F0"/>
                                <w:sz w:val="22"/>
                                <w:szCs w:val="22"/>
                                <w:lang w:val="el-GR"/>
                              </w:rPr>
                              <w:t>Βασικές δράσεις της Ευρωπαϊκής Πράσινης Συμφωνίας (συνέχεια)</w:t>
                            </w:r>
                          </w:p>
                          <w:p w14:paraId="466CC71A"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Προς έναν φιλόδοξο στόχο μηδενικής ρύπανσης για ένα περιβάλλον απαλλαγμένο από τοξικές ουσίες</w:t>
                            </w:r>
                          </w:p>
                          <w:p w14:paraId="561F1167"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για τις χημικές ουσίες με στόχο τη βιωσιμότητα.</w:t>
                            </w:r>
                          </w:p>
                          <w:p w14:paraId="00EB77E9"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Σχέδιο δράσης μηδενικής ρύπανσης για το νερό, τον αέρα και το έδαφος.</w:t>
                            </w:r>
                          </w:p>
                          <w:p w14:paraId="6463D0CD"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Αναθεώρηση των μέτρων για την αντιμετώπιση της ρύπανσης από μεγάλες βιομηχανικές εγκαταστάσεις.</w:t>
                            </w:r>
                          </w:p>
                          <w:p w14:paraId="644E3A4A"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Ενσωμάτωση της διάστασης της βιωσιμότητας σε όλες τις πολιτικές της Ε.Ε.</w:t>
                            </w:r>
                          </w:p>
                          <w:p w14:paraId="281F0AD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Πρόταση για τη θέσπιση μηχανισμού δίκαιης μετάβασης, συμπεριλαμβανομένου Ταμείου Δίκαιης Μετάβασης, και επενδυτικού σχεδίου για μια βιώσιμη Ευρώπη.</w:t>
                            </w:r>
                          </w:p>
                          <w:p w14:paraId="49EEB6E9"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Ανανεωμένη στρατηγική για βιώσιμη χρηματοδότηση.</w:t>
                            </w:r>
                          </w:p>
                          <w:p w14:paraId="65EBF15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Αναθεώρηση της οδηγίας για τη δημοσιοποίηση μη χρηματοοικονομικών πληροφοριών.</w:t>
                            </w:r>
                          </w:p>
                          <w:p w14:paraId="2795A71D"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Πρωτοβουλίες για τον έλεγχο και τη συγκριτική αξιολόγηση των πρακτικών θέσπισης πράσινων προϋπολογισμών των κρατών μελών και της Ε.Ε. .</w:t>
                            </w:r>
                          </w:p>
                          <w:p w14:paraId="3338D29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Αναθεώρηση των σχετικών κατευθυντήριων γραμμών για τις κρατικές ενισχύσεις, συμπεριλαμβανομένων των κατευθυντήριων γραμμών για τις κρατικές ενισχύσεις σχετικά με το περιβάλλον και την ενέργεια.</w:t>
                            </w:r>
                          </w:p>
                          <w:p w14:paraId="25F3902C"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Ευθυγράμμιση όλων των νέων πρωτοβουλιών της Επιτροπής με τους στόχους της Πράσινης Συμφωνίας και προώθηση της καινοτομίας.</w:t>
                            </w:r>
                          </w:p>
                          <w:p w14:paraId="0BEEACFF"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Εντοπισμός και αντιμετώπιση από τα ενδιαφερόμενα μέρη της μη συνεκτικής νομοθεσίας που μειώνει την αποτελεσματικότητα στην υλοποίηση της Ευρωπαϊκής Πράσινης Συμφωνίας.</w:t>
                            </w:r>
                          </w:p>
                          <w:p w14:paraId="5E6F714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Ενσωμάτωση των Στόχων Βιώσιμης Ανάπτυξης στο Ευρωπαϊκό Εξάμηνο.</w:t>
                            </w:r>
                          </w:p>
                          <w:p w14:paraId="745984EF"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Η Ε.Ε. ως παγκόσμιος ηγετικός παράγων</w:t>
                            </w:r>
                          </w:p>
                          <w:p w14:paraId="294DC45B"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Η Ε.Ε. θα συνεχίσει να ηγείται των διεθνών διαπραγματεύσεων για το κλίμα και τη βιοποικιλότητα, ενισχύοντας περαιτέρω το διεθνές πλαίσιο πολιτικής.</w:t>
                            </w:r>
                          </w:p>
                          <w:p w14:paraId="27729088"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Ενίσχυση της διπλωματίας της Πράσινης Συμφωνίας της Ε.Ε. σε συνεργασία με τα κράτη μέλη.</w:t>
                            </w:r>
                          </w:p>
                          <w:p w14:paraId="711F7118"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 xml:space="preserve">Διμερείς προσπάθειες παρότρυνσης των εταίρων να ενεργήσουν και να διασφαλίσουν τη </w:t>
                            </w:r>
                            <w:proofErr w:type="spellStart"/>
                            <w:r>
                              <w:rPr>
                                <w:rFonts w:ascii="Arial" w:hAnsi="Arial"/>
                                <w:sz w:val="19"/>
                                <w:szCs w:val="19"/>
                                <w:lang w:val="el-GR"/>
                              </w:rPr>
                              <w:t>συγκρισιμότητα</w:t>
                            </w:r>
                            <w:proofErr w:type="spellEnd"/>
                            <w:r>
                              <w:rPr>
                                <w:rFonts w:ascii="Arial" w:hAnsi="Arial"/>
                                <w:sz w:val="19"/>
                                <w:szCs w:val="19"/>
                                <w:lang w:val="el-GR"/>
                              </w:rPr>
                              <w:t xml:space="preserve"> των δράσεων και των πολιτικών.</w:t>
                            </w:r>
                          </w:p>
                          <w:p w14:paraId="5E428EB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Πράσινη ατζέντα για τα Δυτικά Βαλκάνια.</w:t>
                            </w:r>
                          </w:p>
                          <w:p w14:paraId="3A690893"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Συνεργασία για ένα ευρωπαϊκό σύμφωνο για το κλίμα Δρομολόγηση του ευρωπαϊκού συμφώνου για το κλίμα.</w:t>
                            </w:r>
                          </w:p>
                          <w:p w14:paraId="6A7AB4EF"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Πρόταση για το 8ο πρόγραμμα δράσης για το περιβάλλον 2020.</w:t>
                            </w:r>
                          </w:p>
                          <w:bookmarkEnd w:id="47"/>
                          <w:p w14:paraId="007C243F" w14:textId="77777777" w:rsidR="00BE0E09" w:rsidRDefault="00BE0E09">
                            <w:pPr>
                              <w:spacing w:after="80" w:line="240" w:lineRule="auto"/>
                              <w:contextualSpacing/>
                              <w:rPr>
                                <w:rFonts w:ascii="Arial" w:hAnsi="Arial" w:cs="Arial"/>
                                <w:sz w:val="19"/>
                                <w:szCs w:val="19"/>
                                <w:lang w:val="el-GR"/>
                              </w:rPr>
                            </w:pPr>
                          </w:p>
                        </w:txbxContent>
                      </wps:txbx>
                      <wps:bodyPr vert="horz" wrap="square" lIns="91440" tIns="45720" rIns="91440" bIns="45720" anchor="t">
                        <a:prstTxWarp prst="textNoShape">
                          <a:avLst/>
                        </a:prstTxWarp>
                        <a:noAutofit/>
                      </wps:bodyPr>
                    </wps:wsp>
                  </a:graphicData>
                </a:graphic>
              </wp:inline>
            </w:drawing>
          </mc:Choice>
          <mc:Fallback>
            <w:pict>
              <v:rect w14:anchorId="19C224B8" id="_x0000_s1090" style="width:538.6pt;height:3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" fillcolor="#cdf2ff" strokecolor="#00b0f0">
                <v:path arrowok="t"/>
                <v:textbox>
                  <w:txbxContent>
                    <w:p w14:paraId="18EFE68F" w14:textId="77777777" w:rsidR="00BE0E09" w:rsidRDefault="00BE0E09">
                      <w:pPr>
                        <w:pStyle w:val="Heading1"/>
                        <w:spacing w:before="0" w:after="80" w:line="240" w:lineRule="auto"/>
                        <w:contextualSpacing/>
                        <w:rPr>
                          <w:rFonts w:ascii="Arial" w:hAnsi="Arial" w:cs="Arial"/>
                          <w:b/>
                          <w:bCs/>
                          <w:color w:val="00B0F0"/>
                          <w:sz w:val="22"/>
                          <w:szCs w:val="22"/>
                          <w:lang w:val="el-GR"/>
                        </w:rPr>
                      </w:pPr>
                      <w:bookmarkStart w:id="48" w:name="_Hlk61868646"/>
                      <w:r>
                        <w:rPr>
                          <w:rFonts w:ascii="Arial" w:hAnsi="Arial" w:cs="Arial"/>
                          <w:b/>
                          <w:bCs/>
                          <w:color w:val="00B0F0"/>
                          <w:sz w:val="22"/>
                          <w:szCs w:val="22"/>
                          <w:lang w:val="el-GR"/>
                        </w:rPr>
                        <w:t>Βασικές δράσεις της Ευρωπαϊκής Πράσινης Συμφωνίας (συνέχεια)</w:t>
                      </w:r>
                    </w:p>
                    <w:p w14:paraId="466CC71A"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Προς έναν φιλόδοξο στόχο μηδενικής ρύπανσης για ένα περιβάλλον απαλλαγμένο από τοξικές ουσίες</w:t>
                      </w:r>
                    </w:p>
                    <w:p w14:paraId="561F1167"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Στρατηγική για τις χημικές ουσίες με στόχο τη βιωσιμότητα.</w:t>
                      </w:r>
                    </w:p>
                    <w:p w14:paraId="00EB77E9"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Σχέδιο δράσης μηδενικής ρύπανσης για το νερό, τον αέρα και το έδαφος.</w:t>
                      </w:r>
                    </w:p>
                    <w:p w14:paraId="6463D0CD"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Αναθεώρηση των μέτρων για την αντιμετώπιση της ρύπανσης από μεγάλες βιομηχανικές εγκαταστάσεις.</w:t>
                      </w:r>
                    </w:p>
                    <w:p w14:paraId="644E3A4A"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Ενσωμάτωση της διάστασης της βιωσιμότητας σε όλες τις πολιτικές της Ε.Ε.</w:t>
                      </w:r>
                    </w:p>
                    <w:p w14:paraId="281F0AD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Πρόταση για τη θέσπιση μηχανισμού δίκαιης μετάβασης, συμπεριλαμβανομένου Ταμείου Δίκαιης Μετάβασης, και επενδυτικού σχεδίου για μια βιώσιμη Ευρώπη.</w:t>
                      </w:r>
                    </w:p>
                    <w:p w14:paraId="49EEB6E9"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Ανανεωμένη στρατηγική για βιώσιμη χρηματοδότηση.</w:t>
                      </w:r>
                    </w:p>
                    <w:p w14:paraId="65EBF15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Αναθεώρηση της οδηγίας για τη δημοσιοποίηση μη χρηματοοικονομικών πληροφοριών.</w:t>
                      </w:r>
                    </w:p>
                    <w:p w14:paraId="2795A71D"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Πρωτοβουλίες για τον έλεγχο και τη συγκριτική αξιολόγηση των πρακτικών θέσπισης πράσινων προϋπολογισμών των κρατών μελών και της Ε.Ε. .</w:t>
                      </w:r>
                    </w:p>
                    <w:p w14:paraId="3338D29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Αναθεώρηση των σχετικών κατευθυντήριων γραμμών για τις κρατικές ενισχύσεις, συμπεριλαμβανομένων των κατευθυντήριων γραμμών για τις κρατικές ενισχύσεις σχετικά με το περιβάλλον και την ενέργεια.</w:t>
                      </w:r>
                    </w:p>
                    <w:p w14:paraId="25F3902C"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Ευθυγράμμιση όλων των νέων πρωτοβουλιών της Επιτροπής με τους στόχους της Πράσινης Συμφωνίας και προώθηση της καινοτομίας.</w:t>
                      </w:r>
                    </w:p>
                    <w:p w14:paraId="0BEEACFF"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Εντοπισμός και αντιμετώπιση από τα ενδιαφερόμενα μέρη της μη συνεκτικής νομοθεσίας που μειώνει την αποτελεσματικότητα στην υλοποίηση της Ευρωπαϊκής Πράσινης Συμφωνίας.</w:t>
                      </w:r>
                    </w:p>
                    <w:p w14:paraId="5E6F7146"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Ενσωμάτωση των Στόχων Βιώσιμης Ανάπτυξης στο Ευρωπαϊκό Εξάμηνο.</w:t>
                      </w:r>
                    </w:p>
                    <w:p w14:paraId="745984EF" w14:textId="77777777" w:rsidR="00BE0E09" w:rsidRPr="000D4EE6" w:rsidRDefault="00BE0E09">
                      <w:pPr>
                        <w:spacing w:after="80" w:line="240" w:lineRule="auto"/>
                        <w:contextualSpacing/>
                        <w:rPr>
                          <w:rFonts w:ascii="Arial" w:hAnsi="Arial" w:cs="Arial"/>
                          <w:b/>
                          <w:bCs/>
                          <w:sz w:val="19"/>
                          <w:szCs w:val="19"/>
                          <w:lang w:val="el-GR"/>
                        </w:rPr>
                      </w:pPr>
                      <w:r w:rsidRPr="000D4EE6">
                        <w:rPr>
                          <w:rFonts w:ascii="Arial" w:hAnsi="Arial" w:cs="Arial"/>
                          <w:b/>
                          <w:bCs/>
                          <w:sz w:val="19"/>
                          <w:szCs w:val="19"/>
                          <w:lang w:val="el-GR"/>
                        </w:rPr>
                        <w:t>Η Ε.Ε. ως παγκόσμιος ηγετικός παράγων</w:t>
                      </w:r>
                    </w:p>
                    <w:p w14:paraId="294DC45B"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Η Ε.Ε. θα συνεχίσει να ηγείται των διεθνών διαπραγματεύσεων για το κλίμα και τη βιοποικιλότητα, ενισχύοντας περαιτέρω το διεθνές πλαίσιο πολιτικής.</w:t>
                      </w:r>
                    </w:p>
                    <w:p w14:paraId="27729088"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Ενίσχυση της διπλωματίας της Πράσινης Συμφωνίας της Ε.Ε. σε συνεργασία με τα κράτη μέλη.</w:t>
                      </w:r>
                    </w:p>
                    <w:p w14:paraId="711F7118"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 xml:space="preserve">Διμερείς προσπάθειες παρότρυνσης των εταίρων να ενεργήσουν και να διασφαλίσουν τη </w:t>
                      </w:r>
                      <w:proofErr w:type="spellStart"/>
                      <w:r>
                        <w:rPr>
                          <w:rFonts w:ascii="Arial" w:hAnsi="Arial"/>
                          <w:sz w:val="19"/>
                          <w:szCs w:val="19"/>
                          <w:lang w:val="el-GR"/>
                        </w:rPr>
                        <w:t>συγκρισιμότητα</w:t>
                      </w:r>
                      <w:proofErr w:type="spellEnd"/>
                      <w:r>
                        <w:rPr>
                          <w:rFonts w:ascii="Arial" w:hAnsi="Arial"/>
                          <w:sz w:val="19"/>
                          <w:szCs w:val="19"/>
                          <w:lang w:val="el-GR"/>
                        </w:rPr>
                        <w:t xml:space="preserve"> των δράσεων και των πολιτικών.</w:t>
                      </w:r>
                    </w:p>
                    <w:p w14:paraId="5E428EB1"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Πράσινη ατζέντα για τα Δυτικά Βαλκάνια.</w:t>
                      </w:r>
                    </w:p>
                    <w:p w14:paraId="3A690893"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Συνεργασία για ένα ευρωπαϊκό σύμφωνο για το κλίμα Δρομολόγηση του ευρωπαϊκού συμφώνου για το κλίμα.</w:t>
                      </w:r>
                    </w:p>
                    <w:p w14:paraId="6A7AB4EF" w14:textId="77777777" w:rsidR="00BE0E09" w:rsidRDefault="00BE0E09">
                      <w:pPr>
                        <w:pStyle w:val="ListParagraph"/>
                        <w:numPr>
                          <w:ilvl w:val="0"/>
                          <w:numId w:val="4"/>
                        </w:numPr>
                        <w:tabs>
                          <w:tab w:val="left" w:pos="720"/>
                        </w:tabs>
                        <w:spacing w:after="80" w:line="240" w:lineRule="auto"/>
                        <w:ind w:left="360" w:hanging="180"/>
                        <w:rPr>
                          <w:rFonts w:ascii="Arial" w:hAnsi="Arial"/>
                          <w:sz w:val="19"/>
                          <w:szCs w:val="19"/>
                          <w:lang w:val="el-GR"/>
                        </w:rPr>
                      </w:pPr>
                      <w:r>
                        <w:rPr>
                          <w:rFonts w:ascii="Arial" w:hAnsi="Arial"/>
                          <w:sz w:val="19"/>
                          <w:szCs w:val="19"/>
                          <w:lang w:val="el-GR"/>
                        </w:rPr>
                        <w:t>Πρόταση για το 8ο πρόγραμμα δράσης για το περιβάλλον 2020.</w:t>
                      </w:r>
                    </w:p>
                    <w:bookmarkEnd w:id="48"/>
                    <w:p w14:paraId="007C243F" w14:textId="77777777" w:rsidR="00BE0E09" w:rsidRDefault="00BE0E09">
                      <w:pPr>
                        <w:spacing w:after="80" w:line="240" w:lineRule="auto"/>
                        <w:contextualSpacing/>
                        <w:rPr>
                          <w:rFonts w:ascii="Arial" w:hAnsi="Arial" w:cs="Arial"/>
                          <w:sz w:val="19"/>
                          <w:szCs w:val="19"/>
                          <w:lang w:val="el-GR"/>
                        </w:rPr>
                      </w:pPr>
                    </w:p>
                  </w:txbxContent>
                </v:textbox>
                <w10:anchorlock/>
              </v:rect>
            </w:pict>
          </mc:Fallback>
        </mc:AlternateContent>
      </w:r>
    </w:p>
    <w:p w14:paraId="35873C2F" w14:textId="77777777" w:rsidR="00A61AF0" w:rsidRPr="000D5B79" w:rsidRDefault="00A61AF0">
      <w:pPr>
        <w:spacing w:line="240" w:lineRule="auto"/>
        <w:rPr>
          <w:rFonts w:cs="Arial"/>
          <w:color w:val="000000"/>
        </w:rPr>
      </w:pPr>
    </w:p>
    <w:p w14:paraId="201CB2DD" w14:textId="77777777" w:rsidR="00A61AF0" w:rsidRPr="000D5B79" w:rsidRDefault="00A61AF0">
      <w:pPr>
        <w:spacing w:line="240" w:lineRule="auto"/>
        <w:rPr>
          <w:rFonts w:cs="Arial"/>
          <w:color w:val="000000"/>
        </w:rPr>
      </w:pPr>
    </w:p>
    <w:p w14:paraId="0A227716" w14:textId="77777777" w:rsidR="00A61AF0" w:rsidRDefault="00A61AF0">
      <w:pPr>
        <w:pStyle w:val="Quote1"/>
        <w:spacing w:before="0" w:after="80" w:line="300" w:lineRule="exact"/>
        <w:rPr>
          <w:rFonts w:cs="Arial"/>
          <w:color w:val="000000"/>
          <w:sz w:val="22"/>
          <w:szCs w:val="22"/>
          <w:lang w:val="el-GR"/>
        </w:rPr>
        <w:sectPr w:rsidR="00A61AF0">
          <w:headerReference w:type="default" r:id="rId99"/>
          <w:footerReference w:type="default" r:id="rId100"/>
          <w:pgSz w:w="11900" w:h="16840" w:code="9"/>
          <w:pgMar w:top="1701" w:right="1128" w:bottom="1134" w:left="261" w:header="1701" w:footer="0" w:gutter="227"/>
          <w:cols w:space="708"/>
          <w:docGrid w:linePitch="360"/>
        </w:sectPr>
      </w:pPr>
    </w:p>
    <w:bookmarkEnd w:id="0"/>
    <w:p w14:paraId="673F4255" w14:textId="77777777" w:rsidR="00A61AF0" w:rsidRPr="000D5B79" w:rsidRDefault="000D5B79">
      <w:pPr>
        <w:spacing w:line="240" w:lineRule="auto"/>
        <w:rPr>
          <w:rFonts w:ascii="Arial" w:hAnsi="Arial" w:cs="Arial"/>
          <w:color w:val="000000"/>
          <w:sz w:val="14"/>
          <w:szCs w:val="14"/>
          <w:lang w:val="el-GR"/>
        </w:rPr>
      </w:pPr>
      <w:r w:rsidRPr="000D5B79">
        <w:rPr>
          <w:rFonts w:ascii="Arial" w:hAnsi="Arial" w:cs="Arial"/>
          <w:noProof/>
          <w:color w:val="000000"/>
          <w:sz w:val="14"/>
          <w:szCs w:val="14"/>
          <w:lang w:val="el-GR" w:eastAsia="el-GR"/>
        </w:rPr>
        <w:lastRenderedPageBreak/>
        <w:drawing>
          <wp:inline distT="0" distB="0" distL="0" distR="0" wp14:anchorId="5F9EF0C0" wp14:editId="6F86D4FB">
            <wp:extent cx="7021902" cy="3073742"/>
            <wp:effectExtent l="0" t="0" r="7620" b="0"/>
            <wp:docPr id="1133" name="Picture 9" descr="Z:\ΤΟΜΕΙΣ ΣΕΒ\ΟΙΚΟΝΟΜΙΚΑ ΣΤΟΙΧΕΙΑ ΜΕΛΩΝ ΣΕΒ\June2020_SEVmembers_Data_g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101" cstate="print"/>
                    <a:srcRect/>
                    <a:stretch/>
                  </pic:blipFill>
                  <pic:spPr>
                    <a:xfrm>
                      <a:off x="0" y="0"/>
                      <a:ext cx="7021902" cy="3073742"/>
                    </a:xfrm>
                    <a:prstGeom prst="rect">
                      <a:avLst/>
                    </a:prstGeom>
                    <a:ln>
                      <a:noFill/>
                    </a:ln>
                  </pic:spPr>
                </pic:pic>
              </a:graphicData>
            </a:graphic>
          </wp:inline>
        </w:drawing>
      </w:r>
      <w:r w:rsidRPr="000D5B79">
        <w:rPr>
          <w:rFonts w:ascii="Arial" w:hAnsi="Arial" w:cs="Arial"/>
          <w:noProof/>
          <w:color w:val="000000"/>
          <w:sz w:val="14"/>
          <w:szCs w:val="14"/>
          <w:lang w:val="el-GR" w:eastAsia="el-GR"/>
        </w:rPr>
        <mc:AlternateContent>
          <mc:Choice Requires="wps">
            <w:drawing>
              <wp:anchor distT="0" distB="0" distL="0" distR="0" simplePos="0" relativeHeight="9" behindDoc="0" locked="0" layoutInCell="1" allowOverlap="1" wp14:anchorId="22A59C38" wp14:editId="5C329A54">
                <wp:simplePos x="0" y="0"/>
                <wp:positionH relativeFrom="margin">
                  <wp:posOffset>-87243</wp:posOffset>
                </wp:positionH>
                <wp:positionV relativeFrom="paragraph">
                  <wp:posOffset>-324430</wp:posOffset>
                </wp:positionV>
                <wp:extent cx="3291315" cy="1404620"/>
                <wp:effectExtent l="0" t="0" r="4445" b="0"/>
                <wp:wrapNone/>
                <wp:docPr id="1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315" cy="1404620"/>
                        </a:xfrm>
                        <a:prstGeom prst="rect">
                          <a:avLst/>
                        </a:prstGeom>
                        <a:solidFill>
                          <a:srgbClr val="FFFFFF"/>
                        </a:solidFill>
                        <a:ln>
                          <a:noFill/>
                        </a:ln>
                      </wps:spPr>
                      <wps:txbx>
                        <w:txbxContent>
                          <w:p w14:paraId="6B4C053C" w14:textId="77777777" w:rsidR="00BE0E09" w:rsidRDefault="00BE0E09">
                            <w:pPr>
                              <w:rPr>
                                <w:rFonts w:ascii="Arial" w:hAnsi="Arial" w:cs="Arial"/>
                                <w:b/>
                                <w:sz w:val="28"/>
                                <w:lang w:val="el-GR"/>
                              </w:rPr>
                            </w:pPr>
                            <w:r>
                              <w:rPr>
                                <w:rFonts w:ascii="Arial" w:hAnsi="Arial" w:cs="Arial"/>
                                <w:b/>
                                <w:sz w:val="28"/>
                                <w:lang w:val="el-GR"/>
                              </w:rPr>
                              <w:t xml:space="preserve">Οικονομικά Στοιχεία Μελών ΣΕΒ </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22A59C38" id="Text Box 2" o:spid="_x0000_s1091" style="position:absolute;margin-left:-6.85pt;margin-top:-25.55pt;width:259.15pt;height:110.6pt;z-index:9;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" stroked="f">
                <v:path arrowok="t"/>
                <v:textbox style="mso-fit-shape-to-text:t">
                  <w:txbxContent>
                    <w:p w14:paraId="6B4C053C" w14:textId="77777777" w:rsidR="00BE0E09" w:rsidRDefault="00BE0E09">
                      <w:pPr>
                        <w:rPr>
                          <w:rFonts w:ascii="Arial" w:hAnsi="Arial" w:cs="Arial"/>
                          <w:b/>
                          <w:sz w:val="28"/>
                          <w:lang w:val="el-GR"/>
                        </w:rPr>
                      </w:pPr>
                      <w:r>
                        <w:rPr>
                          <w:rFonts w:ascii="Arial" w:hAnsi="Arial" w:cs="Arial"/>
                          <w:b/>
                          <w:sz w:val="28"/>
                          <w:lang w:val="el-GR"/>
                        </w:rPr>
                        <w:t xml:space="preserve">Οικονομικά Στοιχεία Μελών ΣΕΒ </w:t>
                      </w:r>
                    </w:p>
                  </w:txbxContent>
                </v:textbox>
                <w10:wrap anchorx="margin"/>
              </v:rect>
            </w:pict>
          </mc:Fallback>
        </mc:AlternateContent>
      </w:r>
      <w:r w:rsidRPr="000D5B79">
        <w:rPr>
          <w:rFonts w:ascii="Arial" w:hAnsi="Arial" w:cs="Arial"/>
          <w:b/>
          <w:noProof/>
          <w:color w:val="000000"/>
          <w:sz w:val="28"/>
          <w:szCs w:val="28"/>
          <w:lang w:val="el-GR" w:eastAsia="el-GR"/>
        </w:rPr>
        <mc:AlternateContent>
          <mc:Choice Requires="wps">
            <w:drawing>
              <wp:anchor distT="0" distB="0" distL="0" distR="0" simplePos="0" relativeHeight="7" behindDoc="1" locked="0" layoutInCell="1" allowOverlap="1" wp14:anchorId="4666CDB6" wp14:editId="41CD86B9">
                <wp:simplePos x="0" y="0"/>
                <wp:positionH relativeFrom="margin">
                  <wp:posOffset>1754173</wp:posOffset>
                </wp:positionH>
                <wp:positionV relativeFrom="page">
                  <wp:posOffset>485775</wp:posOffset>
                </wp:positionV>
                <wp:extent cx="2181225" cy="285750"/>
                <wp:effectExtent l="0" t="0" r="9525" b="0"/>
                <wp:wrapNone/>
                <wp:docPr id="11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285750"/>
                        </a:xfrm>
                        <a:prstGeom prst="rect">
                          <a:avLst/>
                        </a:prstGeom>
                        <a:ln>
                          <a:noFill/>
                        </a:ln>
                      </wps:spPr>
                      <wps:txbx>
                        <w:txbxContent>
                          <w:p w14:paraId="797B4716" w14:textId="0E5DBD58" w:rsidR="00BE0E09" w:rsidRPr="0051619E" w:rsidRDefault="00BE0E09">
                            <w:pPr>
                              <w:spacing w:line="360" w:lineRule="auto"/>
                              <w:jc w:val="center"/>
                              <w:rPr>
                                <w:rFonts w:ascii="Arial" w:hAnsi="Arial" w:cs="Arial"/>
                                <w:sz w:val="22"/>
                                <w:szCs w:val="21"/>
                                <w:lang w:val="el-GR"/>
                              </w:rPr>
                            </w:pPr>
                            <w:r>
                              <w:rPr>
                                <w:rFonts w:ascii="Arial" w:hAnsi="Arial" w:cs="Arial" w:hint="eastAsia"/>
                                <w:color w:val="940068"/>
                                <w:sz w:val="20"/>
                                <w:szCs w:val="30"/>
                              </w:rPr>
                              <w:t>Ε</w:t>
                            </w:r>
                            <w:r>
                              <w:rPr>
                                <w:rFonts w:ascii="Arial" w:hAnsi="Arial" w:cs="Arial"/>
                                <w:color w:val="940068"/>
                                <w:sz w:val="20"/>
                                <w:szCs w:val="30"/>
                                <w:lang w:val="el-GR"/>
                              </w:rPr>
                              <w:t>ΥΡΩΠΑΪΚΗ ΠΡΑΣΙΝΗ ΣΥΜΦΩΝΙΑ</w:t>
                            </w:r>
                          </w:p>
                        </w:txbxContent>
                      </wps:txbx>
                      <wps:bodyPr vert="horz" wrap="square" lIns="0" tIns="45720" rIns="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CDB6" id="Text Box 234" o:spid="_x0000_s1092" style="position:absolute;margin-left:138.1pt;margin-top:38.25pt;width:171.75pt;height:22.5pt;z-index:-503316473;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" filled="f" stroked="f">
                <v:path arrowok="t"/>
                <v:textbox inset="0,,0">
                  <w:txbxContent>
                    <w:p w14:paraId="797B4716" w14:textId="0E5DBD58" w:rsidR="00BE0E09" w:rsidRPr="0051619E" w:rsidRDefault="00BE0E09">
                      <w:pPr>
                        <w:spacing w:line="360" w:lineRule="auto"/>
                        <w:jc w:val="center"/>
                        <w:rPr>
                          <w:rFonts w:ascii="Arial" w:hAnsi="Arial" w:cs="Arial"/>
                          <w:sz w:val="22"/>
                          <w:szCs w:val="21"/>
                          <w:lang w:val="el-GR"/>
                        </w:rPr>
                      </w:pPr>
                      <w:r>
                        <w:rPr>
                          <w:rFonts w:ascii="Arial" w:hAnsi="Arial" w:cs="Arial" w:hint="eastAsia"/>
                          <w:color w:val="940068"/>
                          <w:sz w:val="20"/>
                          <w:szCs w:val="30"/>
                        </w:rPr>
                        <w:t>Ε</w:t>
                      </w:r>
                      <w:r>
                        <w:rPr>
                          <w:rFonts w:ascii="Arial" w:hAnsi="Arial" w:cs="Arial"/>
                          <w:color w:val="940068"/>
                          <w:sz w:val="20"/>
                          <w:szCs w:val="30"/>
                          <w:lang w:val="el-GR"/>
                        </w:rPr>
                        <w:t>ΥΡΩΠΑΪΚΗ ΠΡΑΣΙΝΗ ΣΥΜΦΩΝΙΑ</w:t>
                      </w:r>
                    </w:p>
                  </w:txbxContent>
                </v:textbox>
                <w10:wrap anchorx="margin" anchory="page"/>
              </v:rect>
            </w:pict>
          </mc:Fallback>
        </mc:AlternateContent>
      </w:r>
      <w:r w:rsidRPr="000D5B79">
        <w:rPr>
          <w:rFonts w:ascii="Arial" w:hAnsi="Arial" w:cs="Arial"/>
          <w:noProof/>
          <w:color w:val="000000"/>
          <w:lang w:val="el-GR" w:eastAsia="el-GR"/>
        </w:rPr>
        <w:drawing>
          <wp:anchor distT="0" distB="0" distL="0" distR="0" simplePos="0" relativeHeight="4" behindDoc="1" locked="0" layoutInCell="1" allowOverlap="1" wp14:anchorId="70EE8FE3" wp14:editId="0F83F412">
            <wp:simplePos x="0" y="0"/>
            <wp:positionH relativeFrom="page">
              <wp:align>left</wp:align>
            </wp:positionH>
            <wp:positionV relativeFrom="page">
              <wp:align>top</wp:align>
            </wp:positionV>
            <wp:extent cx="7559040" cy="10679430"/>
            <wp:effectExtent l="0" t="0" r="3810" b="7620"/>
            <wp:wrapNone/>
            <wp:docPr id="11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
                    <pic:cNvPicPr/>
                  </pic:nvPicPr>
                  <pic:blipFill>
                    <a:blip r:embed="rId102" cstate="print"/>
                    <a:srcRect/>
                    <a:stretch/>
                  </pic:blipFill>
                  <pic:spPr>
                    <a:xfrm>
                      <a:off x="0" y="0"/>
                      <a:ext cx="7559040" cy="10679430"/>
                    </a:xfrm>
                    <a:prstGeom prst="rect">
                      <a:avLst/>
                    </a:prstGeom>
                    <a:ln>
                      <a:noFill/>
                    </a:ln>
                  </pic:spPr>
                </pic:pic>
              </a:graphicData>
            </a:graphic>
            <wp14:sizeRelH relativeFrom="page">
              <wp14:pctWidth>0</wp14:pctWidth>
            </wp14:sizeRelH>
            <wp14:sizeRelV relativeFrom="page">
              <wp14:pctHeight>0</wp14:pctHeight>
            </wp14:sizeRelV>
          </wp:anchor>
        </w:drawing>
      </w:r>
      <w:r w:rsidRPr="000D5B79">
        <w:rPr>
          <w:rFonts w:ascii="Arial" w:hAnsi="Arial" w:cs="Arial"/>
          <w:noProof/>
          <w:color w:val="000000"/>
          <w:lang w:val="el-GR" w:eastAsia="el-GR"/>
        </w:rPr>
        <w:drawing>
          <wp:anchor distT="0" distB="0" distL="0" distR="0" simplePos="0" relativeHeight="6" behindDoc="1" locked="0" layoutInCell="1" allowOverlap="1" wp14:anchorId="0B12F054" wp14:editId="5F7C6221">
            <wp:simplePos x="0" y="0"/>
            <wp:positionH relativeFrom="margin">
              <wp:posOffset>-69215</wp:posOffset>
            </wp:positionH>
            <wp:positionV relativeFrom="paragraph">
              <wp:posOffset>-967436</wp:posOffset>
            </wp:positionV>
            <wp:extent cx="6983094" cy="431165"/>
            <wp:effectExtent l="0" t="0" r="8255" b="6985"/>
            <wp:wrapNone/>
            <wp:docPr id="1137"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3"/>
                    <pic:cNvPicPr/>
                  </pic:nvPicPr>
                  <pic:blipFill>
                    <a:blip r:embed="rId103" cstate="print"/>
                    <a:srcRect/>
                    <a:stretch/>
                  </pic:blipFill>
                  <pic:spPr>
                    <a:xfrm>
                      <a:off x="0" y="0"/>
                      <a:ext cx="6983094" cy="431165"/>
                    </a:xfrm>
                    <a:prstGeom prst="rect">
                      <a:avLst/>
                    </a:prstGeom>
                    <a:ln>
                      <a:noFill/>
                    </a:ln>
                  </pic:spPr>
                </pic:pic>
              </a:graphicData>
            </a:graphic>
            <wp14:sizeRelH relativeFrom="page">
              <wp14:pctWidth>0</wp14:pctWidth>
            </wp14:sizeRelH>
            <wp14:sizeRelV relativeFrom="page">
              <wp14:pctHeight>0</wp14:pctHeight>
            </wp14:sizeRelV>
          </wp:anchor>
        </w:drawing>
      </w:r>
    </w:p>
    <w:p w14:paraId="09631254" w14:textId="77777777" w:rsidR="00A61AF0" w:rsidRDefault="000D5B79">
      <w:pPr>
        <w:spacing w:line="240" w:lineRule="auto"/>
        <w:rPr>
          <w:rFonts w:ascii="Arial" w:hAnsi="Arial" w:cs="Arial"/>
          <w:color w:val="000000"/>
          <w:sz w:val="14"/>
          <w:szCs w:val="14"/>
          <w:lang w:val="el-GR"/>
        </w:rPr>
      </w:pPr>
      <w:r>
        <w:rPr>
          <w:rFonts w:ascii="Arial" w:hAnsi="Arial" w:cs="Arial"/>
          <w:color w:val="000000"/>
          <w:sz w:val="14"/>
          <w:szCs w:val="14"/>
          <w:lang w:val="el-GR"/>
        </w:rPr>
        <w:t xml:space="preserve">* 19.910 </w:t>
      </w:r>
      <w:r>
        <w:rPr>
          <w:rFonts w:ascii="Arial" w:hAnsi="Arial" w:cs="Arial" w:hint="eastAsia"/>
          <w:color w:val="000000"/>
          <w:sz w:val="14"/>
          <w:szCs w:val="14"/>
          <w:lang w:val="el-GR"/>
        </w:rPr>
        <w:t>δημοσιευμένοι</w:t>
      </w:r>
      <w:r>
        <w:rPr>
          <w:rFonts w:ascii="Arial" w:hAnsi="Arial" w:cs="Arial"/>
          <w:color w:val="000000"/>
          <w:sz w:val="14"/>
          <w:szCs w:val="14"/>
          <w:lang w:val="el-GR"/>
        </w:rPr>
        <w:t xml:space="preserve"> </w:t>
      </w:r>
      <w:r>
        <w:rPr>
          <w:rFonts w:ascii="Arial" w:hAnsi="Arial" w:cs="Arial" w:hint="eastAsia"/>
          <w:color w:val="000000"/>
          <w:sz w:val="14"/>
          <w:szCs w:val="14"/>
          <w:lang w:val="el-GR"/>
        </w:rPr>
        <w:t>ισολογισμοί</w:t>
      </w:r>
      <w:r>
        <w:rPr>
          <w:rFonts w:ascii="Arial" w:hAnsi="Arial" w:cs="Arial"/>
          <w:color w:val="000000"/>
          <w:sz w:val="14"/>
          <w:szCs w:val="14"/>
          <w:lang w:val="el-GR"/>
        </w:rPr>
        <w:t xml:space="preserve"> </w:t>
      </w:r>
      <w:r>
        <w:rPr>
          <w:rFonts w:ascii="Arial" w:hAnsi="Arial" w:cs="Arial" w:hint="eastAsia"/>
          <w:color w:val="000000"/>
          <w:sz w:val="14"/>
          <w:szCs w:val="14"/>
          <w:lang w:val="el-GR"/>
        </w:rPr>
        <w:t>χρήσης</w:t>
      </w:r>
      <w:r>
        <w:rPr>
          <w:rFonts w:ascii="Arial" w:hAnsi="Arial" w:cs="Arial"/>
          <w:color w:val="000000"/>
          <w:sz w:val="14"/>
          <w:szCs w:val="14"/>
          <w:lang w:val="el-GR"/>
        </w:rPr>
        <w:t xml:space="preserve"> 2018 </w:t>
      </w:r>
      <w:r>
        <w:rPr>
          <w:rFonts w:ascii="Arial" w:hAnsi="Arial" w:cs="Arial" w:hint="eastAsia"/>
          <w:color w:val="000000"/>
          <w:sz w:val="14"/>
          <w:szCs w:val="14"/>
          <w:lang w:val="el-GR"/>
        </w:rPr>
        <w:t>που</w:t>
      </w:r>
      <w:r>
        <w:rPr>
          <w:rFonts w:ascii="Arial" w:hAnsi="Arial" w:cs="Arial"/>
          <w:color w:val="000000"/>
          <w:sz w:val="14"/>
          <w:szCs w:val="14"/>
          <w:lang w:val="el-GR"/>
        </w:rPr>
        <w:t xml:space="preserve"> </w:t>
      </w:r>
      <w:r>
        <w:rPr>
          <w:rFonts w:ascii="Arial" w:hAnsi="Arial" w:cs="Arial" w:hint="eastAsia"/>
          <w:color w:val="000000"/>
          <w:sz w:val="14"/>
          <w:szCs w:val="14"/>
          <w:lang w:val="el-GR"/>
        </w:rPr>
        <w:t>περιλαμβάνονται</w:t>
      </w:r>
      <w:r>
        <w:rPr>
          <w:rFonts w:ascii="Arial" w:hAnsi="Arial" w:cs="Arial"/>
          <w:color w:val="000000"/>
          <w:sz w:val="14"/>
          <w:szCs w:val="14"/>
          <w:lang w:val="el-GR"/>
        </w:rPr>
        <w:t xml:space="preserve"> </w:t>
      </w:r>
      <w:r>
        <w:rPr>
          <w:rFonts w:ascii="Arial" w:hAnsi="Arial" w:cs="Arial" w:hint="eastAsia"/>
          <w:color w:val="000000"/>
          <w:sz w:val="14"/>
          <w:szCs w:val="14"/>
          <w:lang w:val="el-GR"/>
        </w:rPr>
        <w:t>στη</w:t>
      </w:r>
      <w:r>
        <w:rPr>
          <w:rFonts w:ascii="Arial" w:hAnsi="Arial" w:cs="Arial"/>
          <w:color w:val="000000"/>
          <w:sz w:val="14"/>
          <w:szCs w:val="14"/>
          <w:lang w:val="el-GR"/>
        </w:rPr>
        <w:t xml:space="preserve"> </w:t>
      </w:r>
      <w:r>
        <w:rPr>
          <w:rFonts w:ascii="Arial" w:hAnsi="Arial" w:cs="Arial" w:hint="eastAsia"/>
          <w:color w:val="000000"/>
          <w:sz w:val="14"/>
          <w:szCs w:val="14"/>
          <w:lang w:val="el-GR"/>
        </w:rPr>
        <w:t>βάση</w:t>
      </w:r>
      <w:r>
        <w:rPr>
          <w:rFonts w:ascii="Arial" w:hAnsi="Arial" w:cs="Arial"/>
          <w:color w:val="000000"/>
          <w:sz w:val="14"/>
          <w:szCs w:val="14"/>
          <w:lang w:val="el-GR"/>
        </w:rPr>
        <w:t xml:space="preserve"> </w:t>
      </w:r>
      <w:r>
        <w:rPr>
          <w:rFonts w:ascii="Arial" w:hAnsi="Arial" w:cs="Arial" w:hint="eastAsia"/>
          <w:color w:val="000000"/>
          <w:sz w:val="14"/>
          <w:szCs w:val="14"/>
          <w:lang w:val="el-GR"/>
        </w:rPr>
        <w:t>της</w:t>
      </w:r>
      <w:r>
        <w:rPr>
          <w:rFonts w:ascii="Arial" w:hAnsi="Arial" w:cs="Arial"/>
          <w:color w:val="000000"/>
          <w:sz w:val="14"/>
          <w:szCs w:val="14"/>
          <w:lang w:val="el-GR"/>
        </w:rPr>
        <w:t xml:space="preserve"> ICAP.</w:t>
      </w:r>
    </w:p>
    <w:p w14:paraId="38C2D365" w14:textId="77777777" w:rsidR="00A61AF0" w:rsidRDefault="000D5B79">
      <w:pPr>
        <w:spacing w:line="240" w:lineRule="auto"/>
        <w:rPr>
          <w:rFonts w:ascii="Arial" w:hAnsi="Arial" w:cs="Arial"/>
          <w:color w:val="000000"/>
          <w:sz w:val="14"/>
          <w:szCs w:val="14"/>
          <w:lang w:val="el-GR"/>
        </w:rPr>
      </w:pPr>
      <w:r>
        <w:rPr>
          <w:rFonts w:ascii="Arial" w:hAnsi="Arial" w:cs="Arial"/>
          <w:color w:val="000000"/>
          <w:sz w:val="14"/>
          <w:szCs w:val="14"/>
          <w:lang w:val="el-GR"/>
        </w:rPr>
        <w:t xml:space="preserve">** </w:t>
      </w:r>
      <w:r>
        <w:rPr>
          <w:rFonts w:ascii="Arial" w:hAnsi="Arial" w:cs="Arial" w:hint="eastAsia"/>
          <w:color w:val="000000"/>
          <w:sz w:val="14"/>
          <w:szCs w:val="14"/>
          <w:lang w:val="el-GR"/>
        </w:rPr>
        <w:t>Σύνολο</w:t>
      </w:r>
      <w:r>
        <w:rPr>
          <w:rFonts w:ascii="Arial" w:hAnsi="Arial" w:cs="Arial"/>
          <w:color w:val="000000"/>
          <w:sz w:val="14"/>
          <w:szCs w:val="14"/>
          <w:lang w:val="el-GR"/>
        </w:rPr>
        <w:t xml:space="preserve"> </w:t>
      </w:r>
      <w:r>
        <w:rPr>
          <w:rFonts w:ascii="Arial" w:hAnsi="Arial" w:cs="Arial" w:hint="eastAsia"/>
          <w:color w:val="000000"/>
          <w:sz w:val="14"/>
          <w:szCs w:val="14"/>
          <w:lang w:val="el-GR"/>
        </w:rPr>
        <w:t>κερδών</w:t>
      </w:r>
      <w:r>
        <w:rPr>
          <w:rFonts w:ascii="Arial" w:hAnsi="Arial" w:cs="Arial"/>
          <w:color w:val="000000"/>
          <w:sz w:val="14"/>
          <w:szCs w:val="14"/>
          <w:lang w:val="el-GR"/>
        </w:rPr>
        <w:t xml:space="preserve"> </w:t>
      </w:r>
      <w:r>
        <w:rPr>
          <w:rFonts w:ascii="Arial" w:hAnsi="Arial" w:cs="Arial" w:hint="eastAsia"/>
          <w:color w:val="000000"/>
          <w:sz w:val="14"/>
          <w:szCs w:val="14"/>
          <w:lang w:val="el-GR"/>
        </w:rPr>
        <w:t>κερδοφόρων</w:t>
      </w:r>
      <w:r>
        <w:rPr>
          <w:rFonts w:ascii="Arial" w:hAnsi="Arial" w:cs="Arial"/>
          <w:color w:val="000000"/>
          <w:sz w:val="14"/>
          <w:szCs w:val="14"/>
          <w:lang w:val="el-GR"/>
        </w:rPr>
        <w:t xml:space="preserve"> </w:t>
      </w:r>
      <w:r>
        <w:rPr>
          <w:rFonts w:ascii="Arial" w:hAnsi="Arial" w:cs="Arial" w:hint="eastAsia"/>
          <w:color w:val="000000"/>
          <w:sz w:val="14"/>
          <w:szCs w:val="14"/>
          <w:lang w:val="el-GR"/>
        </w:rPr>
        <w:t>επιχειρήσεων</w:t>
      </w:r>
      <w:r>
        <w:rPr>
          <w:rFonts w:ascii="Arial" w:hAnsi="Arial" w:cs="Arial"/>
          <w:color w:val="000000"/>
          <w:sz w:val="14"/>
          <w:szCs w:val="14"/>
          <w:lang w:val="el-GR"/>
        </w:rPr>
        <w:t>.</w:t>
      </w:r>
    </w:p>
    <w:p w14:paraId="253489FB" w14:textId="77777777" w:rsidR="00A61AF0" w:rsidRDefault="000D5B79">
      <w:pPr>
        <w:spacing w:line="240" w:lineRule="auto"/>
        <w:rPr>
          <w:rFonts w:ascii="Arial" w:hAnsi="Arial" w:cs="Arial"/>
          <w:color w:val="000000"/>
          <w:sz w:val="14"/>
          <w:szCs w:val="14"/>
          <w:lang w:val="el-GR"/>
        </w:rPr>
      </w:pPr>
      <w:r>
        <w:rPr>
          <w:rFonts w:ascii="Arial" w:hAnsi="Arial" w:cs="Arial"/>
          <w:color w:val="000000"/>
          <w:sz w:val="14"/>
          <w:szCs w:val="14"/>
          <w:lang w:val="el-GR"/>
        </w:rPr>
        <w:t xml:space="preserve">*** % </w:t>
      </w:r>
      <w:r>
        <w:rPr>
          <w:rFonts w:ascii="Arial" w:hAnsi="Arial" w:cs="Arial" w:hint="eastAsia"/>
          <w:color w:val="000000"/>
          <w:sz w:val="14"/>
          <w:szCs w:val="14"/>
          <w:lang w:val="el-GR"/>
        </w:rPr>
        <w:t>επί</w:t>
      </w:r>
      <w:r>
        <w:rPr>
          <w:rFonts w:ascii="Arial" w:hAnsi="Arial" w:cs="Arial"/>
          <w:color w:val="000000"/>
          <w:sz w:val="14"/>
          <w:szCs w:val="14"/>
          <w:lang w:val="el-GR"/>
        </w:rPr>
        <w:t xml:space="preserve"> </w:t>
      </w:r>
      <w:r>
        <w:rPr>
          <w:rFonts w:ascii="Arial" w:hAnsi="Arial" w:cs="Arial" w:hint="eastAsia"/>
          <w:color w:val="000000"/>
          <w:sz w:val="14"/>
          <w:szCs w:val="14"/>
          <w:lang w:val="el-GR"/>
        </w:rPr>
        <w:t>του</w:t>
      </w:r>
      <w:r>
        <w:rPr>
          <w:rFonts w:ascii="Arial" w:hAnsi="Arial" w:cs="Arial"/>
          <w:color w:val="000000"/>
          <w:sz w:val="14"/>
          <w:szCs w:val="14"/>
          <w:lang w:val="el-GR"/>
        </w:rPr>
        <w:t xml:space="preserve"> </w:t>
      </w:r>
      <w:r>
        <w:rPr>
          <w:rFonts w:ascii="Arial" w:hAnsi="Arial" w:cs="Arial" w:hint="eastAsia"/>
          <w:color w:val="000000"/>
          <w:sz w:val="14"/>
          <w:szCs w:val="14"/>
          <w:lang w:val="el-GR"/>
        </w:rPr>
        <w:t>συνόλου</w:t>
      </w:r>
      <w:r>
        <w:rPr>
          <w:rFonts w:ascii="Arial" w:hAnsi="Arial" w:cs="Arial"/>
          <w:color w:val="000000"/>
          <w:sz w:val="14"/>
          <w:szCs w:val="14"/>
          <w:lang w:val="el-GR"/>
        </w:rPr>
        <w:t xml:space="preserve"> </w:t>
      </w:r>
      <w:r>
        <w:rPr>
          <w:rFonts w:ascii="Arial" w:hAnsi="Arial" w:cs="Arial" w:hint="eastAsia"/>
          <w:color w:val="000000"/>
          <w:sz w:val="14"/>
          <w:szCs w:val="14"/>
          <w:lang w:val="el-GR"/>
        </w:rPr>
        <w:t>τακτικών</w:t>
      </w:r>
      <w:r>
        <w:rPr>
          <w:rFonts w:ascii="Arial" w:hAnsi="Arial" w:cs="Arial"/>
          <w:color w:val="000000"/>
          <w:sz w:val="14"/>
          <w:szCs w:val="14"/>
          <w:lang w:val="el-GR"/>
        </w:rPr>
        <w:t xml:space="preserve"> </w:t>
      </w:r>
      <w:r>
        <w:rPr>
          <w:rFonts w:ascii="Arial" w:hAnsi="Arial" w:cs="Arial" w:hint="eastAsia"/>
          <w:color w:val="000000"/>
          <w:sz w:val="14"/>
          <w:szCs w:val="14"/>
          <w:lang w:val="el-GR"/>
        </w:rPr>
        <w:t>αποδοχών</w:t>
      </w:r>
      <w:r>
        <w:rPr>
          <w:rFonts w:ascii="Arial" w:hAnsi="Arial" w:cs="Arial"/>
          <w:color w:val="000000"/>
          <w:sz w:val="14"/>
          <w:szCs w:val="14"/>
          <w:lang w:val="el-GR"/>
        </w:rPr>
        <w:t xml:space="preserve"> (</w:t>
      </w:r>
      <w:r>
        <w:rPr>
          <w:rFonts w:ascii="Arial" w:hAnsi="Arial" w:cs="Arial" w:hint="eastAsia"/>
          <w:color w:val="000000"/>
          <w:sz w:val="14"/>
          <w:szCs w:val="14"/>
          <w:lang w:val="el-GR"/>
        </w:rPr>
        <w:t>χωρίς</w:t>
      </w:r>
      <w:r>
        <w:rPr>
          <w:rFonts w:ascii="Arial" w:hAnsi="Arial" w:cs="Arial"/>
          <w:color w:val="000000"/>
          <w:sz w:val="14"/>
          <w:szCs w:val="14"/>
          <w:lang w:val="el-GR"/>
        </w:rPr>
        <w:t xml:space="preserve"> </w:t>
      </w:r>
      <w:proofErr w:type="spellStart"/>
      <w:r>
        <w:rPr>
          <w:rFonts w:ascii="Arial" w:hAnsi="Arial" w:cs="Arial"/>
          <w:color w:val="000000"/>
          <w:sz w:val="14"/>
          <w:szCs w:val="14"/>
          <w:lang w:val="el-GR"/>
        </w:rPr>
        <w:t>bonus</w:t>
      </w:r>
      <w:proofErr w:type="spellEnd"/>
      <w:r>
        <w:rPr>
          <w:rFonts w:ascii="Arial" w:hAnsi="Arial" w:cs="Arial"/>
          <w:color w:val="000000"/>
          <w:sz w:val="14"/>
          <w:szCs w:val="14"/>
          <w:lang w:val="el-GR"/>
        </w:rPr>
        <w:t xml:space="preserve"> </w:t>
      </w:r>
      <w:r>
        <w:rPr>
          <w:rFonts w:ascii="Arial" w:hAnsi="Arial" w:cs="Arial" w:hint="eastAsia"/>
          <w:color w:val="000000"/>
          <w:sz w:val="14"/>
          <w:szCs w:val="14"/>
          <w:lang w:val="el-GR"/>
        </w:rPr>
        <w:t>και</w:t>
      </w:r>
      <w:r>
        <w:rPr>
          <w:rFonts w:ascii="Arial" w:hAnsi="Arial" w:cs="Arial"/>
          <w:color w:val="000000"/>
          <w:sz w:val="14"/>
          <w:szCs w:val="14"/>
          <w:lang w:val="el-GR"/>
        </w:rPr>
        <w:t xml:space="preserve"> </w:t>
      </w:r>
      <w:r>
        <w:rPr>
          <w:rFonts w:ascii="Arial" w:hAnsi="Arial" w:cs="Arial" w:hint="eastAsia"/>
          <w:color w:val="000000"/>
          <w:sz w:val="14"/>
          <w:szCs w:val="14"/>
          <w:lang w:val="el-GR"/>
        </w:rPr>
        <w:t>υπερωρίες</w:t>
      </w:r>
      <w:r>
        <w:rPr>
          <w:rFonts w:ascii="Arial" w:hAnsi="Arial" w:cs="Arial"/>
          <w:color w:val="000000"/>
          <w:sz w:val="14"/>
          <w:szCs w:val="14"/>
          <w:lang w:val="el-GR"/>
        </w:rPr>
        <w:t>)/</w:t>
      </w:r>
      <w:r>
        <w:rPr>
          <w:rFonts w:ascii="Arial" w:hAnsi="Arial" w:cs="Arial" w:hint="eastAsia"/>
          <w:color w:val="000000"/>
          <w:sz w:val="14"/>
          <w:szCs w:val="14"/>
          <w:lang w:val="el-GR"/>
        </w:rPr>
        <w:t>ασφαλιστικών</w:t>
      </w:r>
      <w:r>
        <w:rPr>
          <w:rFonts w:ascii="Arial" w:hAnsi="Arial" w:cs="Arial"/>
          <w:color w:val="000000"/>
          <w:sz w:val="14"/>
          <w:szCs w:val="14"/>
          <w:lang w:val="el-GR"/>
        </w:rPr>
        <w:t xml:space="preserve"> </w:t>
      </w:r>
      <w:r>
        <w:rPr>
          <w:rFonts w:ascii="Arial" w:hAnsi="Arial" w:cs="Arial" w:hint="eastAsia"/>
          <w:color w:val="000000"/>
          <w:sz w:val="14"/>
          <w:szCs w:val="14"/>
          <w:lang w:val="el-GR"/>
        </w:rPr>
        <w:t>εισφορών</w:t>
      </w:r>
      <w:r>
        <w:rPr>
          <w:rFonts w:ascii="Arial" w:hAnsi="Arial" w:cs="Arial"/>
          <w:color w:val="000000"/>
          <w:sz w:val="14"/>
          <w:szCs w:val="14"/>
          <w:lang w:val="el-GR"/>
        </w:rPr>
        <w:t xml:space="preserve"> </w:t>
      </w:r>
      <w:r>
        <w:rPr>
          <w:rFonts w:ascii="Arial" w:hAnsi="Arial" w:cs="Arial" w:hint="eastAsia"/>
          <w:color w:val="000000"/>
          <w:sz w:val="14"/>
          <w:szCs w:val="14"/>
          <w:lang w:val="el-GR"/>
        </w:rPr>
        <w:t>ασφαλισμένων</w:t>
      </w:r>
      <w:r>
        <w:rPr>
          <w:rFonts w:ascii="Arial" w:hAnsi="Arial" w:cs="Arial"/>
          <w:color w:val="000000"/>
          <w:sz w:val="14"/>
          <w:szCs w:val="14"/>
          <w:lang w:val="el-GR"/>
        </w:rPr>
        <w:t xml:space="preserve"> </w:t>
      </w:r>
      <w:r>
        <w:rPr>
          <w:rFonts w:ascii="Arial" w:hAnsi="Arial" w:cs="Arial" w:hint="eastAsia"/>
          <w:color w:val="000000"/>
          <w:sz w:val="14"/>
          <w:szCs w:val="14"/>
          <w:lang w:val="el-GR"/>
        </w:rPr>
        <w:t>στον</w:t>
      </w:r>
      <w:r>
        <w:rPr>
          <w:rFonts w:ascii="Arial" w:hAnsi="Arial" w:cs="Arial"/>
          <w:color w:val="000000"/>
          <w:sz w:val="14"/>
          <w:szCs w:val="14"/>
          <w:lang w:val="el-GR"/>
        </w:rPr>
        <w:t xml:space="preserve"> </w:t>
      </w:r>
      <w:r>
        <w:rPr>
          <w:rFonts w:ascii="Arial" w:hAnsi="Arial" w:cs="Arial" w:hint="eastAsia"/>
          <w:color w:val="000000"/>
          <w:sz w:val="14"/>
          <w:szCs w:val="14"/>
          <w:lang w:val="el-GR"/>
        </w:rPr>
        <w:t>ΕΦ</w:t>
      </w:r>
      <w:r>
        <w:rPr>
          <w:rFonts w:ascii="Arial" w:hAnsi="Arial" w:cs="Arial"/>
          <w:color w:val="000000"/>
          <w:sz w:val="14"/>
          <w:szCs w:val="14"/>
          <w:lang w:val="el-GR"/>
        </w:rPr>
        <w:t>KA.</w:t>
      </w:r>
    </w:p>
    <w:p w14:paraId="6B9E362D" w14:textId="77777777" w:rsidR="00A61AF0" w:rsidRDefault="000D5B79">
      <w:pPr>
        <w:spacing w:line="240" w:lineRule="auto"/>
        <w:rPr>
          <w:rFonts w:ascii="Arial" w:hAnsi="Arial" w:cs="Arial"/>
          <w:color w:val="000000"/>
          <w:sz w:val="14"/>
          <w:szCs w:val="14"/>
          <w:lang w:val="el-GR"/>
        </w:rPr>
      </w:pPr>
      <w:r>
        <w:rPr>
          <w:rFonts w:ascii="Arial" w:hAnsi="Arial" w:cs="Arial"/>
          <w:color w:val="000000"/>
          <w:sz w:val="14"/>
          <w:szCs w:val="14"/>
          <w:lang w:val="el-GR"/>
        </w:rPr>
        <w:t xml:space="preserve">**** % </w:t>
      </w:r>
      <w:r>
        <w:rPr>
          <w:rFonts w:ascii="Arial" w:hAnsi="Arial" w:cs="Arial" w:hint="eastAsia"/>
          <w:color w:val="000000"/>
          <w:sz w:val="14"/>
          <w:szCs w:val="14"/>
          <w:lang w:val="el-GR"/>
        </w:rPr>
        <w:t>επί</w:t>
      </w:r>
      <w:r>
        <w:rPr>
          <w:rFonts w:ascii="Arial" w:hAnsi="Arial" w:cs="Arial"/>
          <w:color w:val="000000"/>
          <w:sz w:val="14"/>
          <w:szCs w:val="14"/>
          <w:lang w:val="el-GR"/>
        </w:rPr>
        <w:t xml:space="preserve"> </w:t>
      </w:r>
      <w:r>
        <w:rPr>
          <w:rFonts w:ascii="Arial" w:hAnsi="Arial" w:cs="Arial" w:hint="eastAsia"/>
          <w:color w:val="000000"/>
          <w:sz w:val="14"/>
          <w:szCs w:val="14"/>
          <w:lang w:val="el-GR"/>
        </w:rPr>
        <w:t>του</w:t>
      </w:r>
      <w:r>
        <w:rPr>
          <w:rFonts w:ascii="Arial" w:hAnsi="Arial" w:cs="Arial"/>
          <w:color w:val="000000"/>
          <w:sz w:val="14"/>
          <w:szCs w:val="14"/>
          <w:lang w:val="el-GR"/>
        </w:rPr>
        <w:t xml:space="preserve"> </w:t>
      </w:r>
      <w:r>
        <w:rPr>
          <w:rFonts w:ascii="Arial" w:hAnsi="Arial" w:cs="Arial" w:hint="eastAsia"/>
          <w:color w:val="000000"/>
          <w:sz w:val="14"/>
          <w:szCs w:val="14"/>
          <w:lang w:val="el-GR"/>
        </w:rPr>
        <w:t>συνόλου</w:t>
      </w:r>
      <w:r>
        <w:rPr>
          <w:rFonts w:ascii="Arial" w:hAnsi="Arial" w:cs="Arial"/>
          <w:color w:val="000000"/>
          <w:sz w:val="14"/>
          <w:szCs w:val="14"/>
          <w:lang w:val="el-GR"/>
        </w:rPr>
        <w:t xml:space="preserve"> </w:t>
      </w:r>
      <w:r>
        <w:rPr>
          <w:rFonts w:ascii="Arial" w:hAnsi="Arial" w:cs="Arial" w:hint="eastAsia"/>
          <w:color w:val="000000"/>
          <w:sz w:val="14"/>
          <w:szCs w:val="14"/>
          <w:lang w:val="el-GR"/>
        </w:rPr>
        <w:t>εσόδων</w:t>
      </w:r>
      <w:r>
        <w:rPr>
          <w:rFonts w:ascii="Arial" w:hAnsi="Arial" w:cs="Arial"/>
          <w:color w:val="000000"/>
          <w:sz w:val="14"/>
          <w:szCs w:val="14"/>
          <w:lang w:val="el-GR"/>
        </w:rPr>
        <w:t xml:space="preserve"> </w:t>
      </w:r>
      <w:r>
        <w:rPr>
          <w:rFonts w:ascii="Arial" w:hAnsi="Arial" w:cs="Arial" w:hint="eastAsia"/>
          <w:color w:val="000000"/>
          <w:sz w:val="14"/>
          <w:szCs w:val="14"/>
          <w:lang w:val="el-GR"/>
        </w:rPr>
        <w:t>από</w:t>
      </w:r>
      <w:r>
        <w:rPr>
          <w:rFonts w:ascii="Arial" w:hAnsi="Arial" w:cs="Arial"/>
          <w:color w:val="000000"/>
          <w:sz w:val="14"/>
          <w:szCs w:val="14"/>
          <w:lang w:val="el-GR"/>
        </w:rPr>
        <w:t xml:space="preserve"> </w:t>
      </w:r>
      <w:r>
        <w:rPr>
          <w:rFonts w:ascii="Arial" w:hAnsi="Arial" w:cs="Arial" w:hint="eastAsia"/>
          <w:color w:val="000000"/>
          <w:sz w:val="14"/>
          <w:szCs w:val="14"/>
          <w:lang w:val="el-GR"/>
        </w:rPr>
        <w:t>φόρο</w:t>
      </w:r>
      <w:r>
        <w:rPr>
          <w:rFonts w:ascii="Arial" w:hAnsi="Arial" w:cs="Arial"/>
          <w:color w:val="000000"/>
          <w:sz w:val="14"/>
          <w:szCs w:val="14"/>
          <w:lang w:val="el-GR"/>
        </w:rPr>
        <w:t xml:space="preserve"> </w:t>
      </w:r>
      <w:r>
        <w:rPr>
          <w:rFonts w:ascii="Arial" w:hAnsi="Arial" w:cs="Arial" w:hint="eastAsia"/>
          <w:color w:val="000000"/>
          <w:sz w:val="14"/>
          <w:szCs w:val="14"/>
          <w:lang w:val="el-GR"/>
        </w:rPr>
        <w:t>εισοδήματος</w:t>
      </w:r>
      <w:r>
        <w:rPr>
          <w:rFonts w:ascii="Arial" w:hAnsi="Arial" w:cs="Arial"/>
          <w:color w:val="000000"/>
          <w:sz w:val="14"/>
          <w:szCs w:val="14"/>
          <w:lang w:val="el-GR"/>
        </w:rPr>
        <w:t xml:space="preserve"> </w:t>
      </w:r>
      <w:r>
        <w:rPr>
          <w:rFonts w:ascii="Arial" w:hAnsi="Arial" w:cs="Arial" w:hint="eastAsia"/>
          <w:color w:val="000000"/>
          <w:sz w:val="14"/>
          <w:szCs w:val="14"/>
          <w:lang w:val="el-GR"/>
        </w:rPr>
        <w:t>νομικών</w:t>
      </w:r>
      <w:r>
        <w:rPr>
          <w:rFonts w:ascii="Arial" w:hAnsi="Arial" w:cs="Arial"/>
          <w:color w:val="000000"/>
          <w:sz w:val="14"/>
          <w:szCs w:val="14"/>
          <w:lang w:val="el-GR"/>
        </w:rPr>
        <w:t xml:space="preserve"> </w:t>
      </w:r>
      <w:r>
        <w:rPr>
          <w:rFonts w:ascii="Arial" w:hAnsi="Arial" w:cs="Arial" w:hint="eastAsia"/>
          <w:color w:val="000000"/>
          <w:sz w:val="14"/>
          <w:szCs w:val="14"/>
          <w:lang w:val="el-GR"/>
        </w:rPr>
        <w:t>προσώπων</w:t>
      </w:r>
      <w:r>
        <w:rPr>
          <w:rFonts w:ascii="Arial" w:hAnsi="Arial" w:cs="Arial"/>
          <w:color w:val="000000"/>
          <w:sz w:val="14"/>
          <w:szCs w:val="14"/>
          <w:lang w:val="el-GR"/>
        </w:rPr>
        <w:t>.</w:t>
      </w:r>
    </w:p>
    <w:p w14:paraId="2F914DF1" w14:textId="77777777" w:rsidR="00A61AF0" w:rsidRDefault="00A61AF0">
      <w:pPr>
        <w:spacing w:line="240" w:lineRule="auto"/>
        <w:rPr>
          <w:rFonts w:ascii="Arial" w:eastAsia="MS Mincho" w:hAnsi="Arial" w:cs="Arial"/>
          <w:color w:val="000000"/>
          <w:sz w:val="12"/>
          <w:szCs w:val="24"/>
          <w:lang w:val="el-GR"/>
        </w:rPr>
      </w:pPr>
    </w:p>
    <w:p w14:paraId="7467D81C" w14:textId="77777777" w:rsidR="00A61AF0" w:rsidRPr="000D5B79" w:rsidRDefault="00A61AF0">
      <w:pPr>
        <w:spacing w:line="240" w:lineRule="auto"/>
        <w:rPr>
          <w:rFonts w:ascii="Arial" w:eastAsia="MS Mincho" w:hAnsi="Arial" w:cs="Arial"/>
          <w:b/>
          <w:noProof/>
          <w:color w:val="000000"/>
          <w:sz w:val="28"/>
          <w:szCs w:val="28"/>
          <w:lang w:val="el-GR"/>
        </w:rPr>
        <w:sectPr w:rsidR="00A61AF0" w:rsidRPr="000D5B79">
          <w:pgSz w:w="11900" w:h="16840" w:code="9"/>
          <w:pgMar w:top="1701" w:right="1128" w:bottom="1134" w:left="261" w:header="1701" w:footer="0" w:gutter="227"/>
          <w:cols w:space="708"/>
          <w:docGrid w:linePitch="360"/>
        </w:sectPr>
      </w:pPr>
    </w:p>
    <w:p w14:paraId="4EDAA7E7" w14:textId="77777777" w:rsidR="00A61AF0" w:rsidRDefault="000D5B79">
      <w:pPr>
        <w:spacing w:after="120" w:line="240" w:lineRule="auto"/>
        <w:rPr>
          <w:rFonts w:ascii="Arial" w:eastAsia="MS Mincho" w:hAnsi="Arial" w:cs="Arial"/>
          <w:color w:val="000000"/>
          <w:sz w:val="12"/>
          <w:szCs w:val="24"/>
          <w:lang w:val="el-GR"/>
        </w:rPr>
      </w:pPr>
      <w:r w:rsidRPr="000D5B79">
        <w:rPr>
          <w:rFonts w:ascii="Arial" w:eastAsia="MS Mincho" w:hAnsi="Arial" w:cs="Arial"/>
          <w:b/>
          <w:noProof/>
          <w:color w:val="000000"/>
          <w:sz w:val="28"/>
          <w:szCs w:val="28"/>
          <w:lang w:val="el-GR"/>
        </w:rPr>
        <w:t>Ό</w:t>
      </w:r>
      <w:r w:rsidRPr="000D5B79">
        <w:rPr>
          <w:rFonts w:ascii="Arial" w:eastAsia="Malgun Gothic" w:hAnsi="Arial" w:cs="Arial"/>
          <w:b/>
          <w:noProof/>
          <w:color w:val="000000"/>
          <w:sz w:val="28"/>
          <w:szCs w:val="28"/>
          <w:lang w:val="el-GR"/>
        </w:rPr>
        <w:t>ραμα</w:t>
      </w:r>
      <w:r w:rsidRPr="000D5B79">
        <w:rPr>
          <w:rFonts w:ascii="Arial" w:eastAsia="MS Mincho" w:hAnsi="Arial" w:cs="Arial"/>
          <w:b/>
          <w:noProof/>
          <w:color w:val="000000"/>
          <w:sz w:val="28"/>
          <w:szCs w:val="28"/>
          <w:lang w:val="el-GR"/>
        </w:rPr>
        <w:t xml:space="preserve"> </w:t>
      </w:r>
    </w:p>
    <w:p w14:paraId="35681AF7" w14:textId="77777777" w:rsidR="00A61AF0" w:rsidRDefault="000D5B79">
      <w:pPr>
        <w:pStyle w:val="HEADLINE"/>
        <w:spacing w:after="120" w:line="240" w:lineRule="auto"/>
        <w:jc w:val="left"/>
        <w:rPr>
          <w:rFonts w:eastAsia="MS Mincho" w:cs="Arial"/>
          <w:noProof/>
        </w:rPr>
      </w:pPr>
      <w:r>
        <w:rPr>
          <w:rFonts w:eastAsia="MS Mincho"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75DF4B98" w14:textId="77777777" w:rsidR="00A61AF0" w:rsidRDefault="00A61AF0">
      <w:pPr>
        <w:pStyle w:val="HEADLINE"/>
        <w:spacing w:after="120" w:line="240" w:lineRule="auto"/>
        <w:jc w:val="left"/>
        <w:rPr>
          <w:rFonts w:eastAsia="MS Mincho" w:cs="Arial"/>
          <w:noProof/>
        </w:rPr>
      </w:pPr>
    </w:p>
    <w:p w14:paraId="12640C91" w14:textId="77777777" w:rsidR="00A61AF0" w:rsidRDefault="00A61AF0">
      <w:pPr>
        <w:pStyle w:val="HEADLINE"/>
        <w:spacing w:after="120" w:line="240" w:lineRule="auto"/>
        <w:jc w:val="left"/>
        <w:rPr>
          <w:rFonts w:eastAsia="MS Mincho" w:cs="Arial"/>
          <w:noProof/>
        </w:rPr>
      </w:pPr>
    </w:p>
    <w:p w14:paraId="2342E461" w14:textId="77777777" w:rsidR="00A61AF0" w:rsidRDefault="00A61AF0">
      <w:pPr>
        <w:pStyle w:val="HEADLINE"/>
        <w:spacing w:after="120" w:line="240" w:lineRule="auto"/>
        <w:jc w:val="left"/>
        <w:rPr>
          <w:rFonts w:eastAsia="MS Mincho" w:cs="Arial"/>
          <w:noProof/>
        </w:rPr>
      </w:pPr>
    </w:p>
    <w:p w14:paraId="58401E93" w14:textId="77777777" w:rsidR="00A61AF0" w:rsidRDefault="00A61AF0">
      <w:pPr>
        <w:pStyle w:val="HEADLINE"/>
        <w:spacing w:after="120" w:line="240" w:lineRule="auto"/>
        <w:jc w:val="left"/>
        <w:rPr>
          <w:rFonts w:eastAsia="MS Mincho" w:cs="Arial"/>
          <w:noProof/>
        </w:rPr>
      </w:pPr>
    </w:p>
    <w:p w14:paraId="2EE1D63A" w14:textId="77777777" w:rsidR="00A61AF0" w:rsidRDefault="00A61AF0">
      <w:pPr>
        <w:pStyle w:val="HEADLINE"/>
        <w:spacing w:after="120" w:line="240" w:lineRule="auto"/>
        <w:jc w:val="left"/>
        <w:rPr>
          <w:rFonts w:eastAsia="MS Mincho" w:cs="Arial"/>
          <w:noProof/>
        </w:rPr>
      </w:pPr>
    </w:p>
    <w:p w14:paraId="28E44D55" w14:textId="77777777" w:rsidR="00A61AF0" w:rsidRDefault="00A61AF0">
      <w:pPr>
        <w:pStyle w:val="HEADLINE"/>
        <w:spacing w:after="120" w:line="240" w:lineRule="auto"/>
        <w:jc w:val="left"/>
        <w:rPr>
          <w:rFonts w:eastAsia="MS Mincho" w:cs="Arial"/>
          <w:noProof/>
        </w:rPr>
      </w:pPr>
    </w:p>
    <w:p w14:paraId="59777CAF" w14:textId="77777777" w:rsidR="00A61AF0" w:rsidRDefault="00A61AF0">
      <w:pPr>
        <w:pStyle w:val="HEADLINE"/>
        <w:spacing w:after="120" w:line="240" w:lineRule="auto"/>
        <w:jc w:val="left"/>
        <w:rPr>
          <w:rFonts w:eastAsia="MS Mincho" w:cs="Arial"/>
          <w:b/>
          <w:noProof/>
          <w:sz w:val="28"/>
        </w:rPr>
      </w:pPr>
    </w:p>
    <w:p w14:paraId="57F7385D" w14:textId="77777777" w:rsidR="00A61AF0" w:rsidRDefault="000D5B79">
      <w:pPr>
        <w:pStyle w:val="HEADLINE"/>
        <w:spacing w:after="120" w:line="240" w:lineRule="auto"/>
        <w:jc w:val="left"/>
        <w:rPr>
          <w:rFonts w:eastAsia="MS Mincho" w:cs="Arial"/>
          <w:b/>
          <w:noProof/>
          <w:sz w:val="28"/>
        </w:rPr>
      </w:pPr>
      <w:r>
        <w:rPr>
          <w:rFonts w:eastAsia="MS Mincho" w:cs="Arial"/>
          <w:b/>
          <w:noProof/>
          <w:sz w:val="28"/>
          <w:lang w:eastAsia="el-GR"/>
        </w:rPr>
        <mc:AlternateContent>
          <mc:Choice Requires="wpg">
            <w:drawing>
              <wp:anchor distT="0" distB="0" distL="0" distR="0" simplePos="0" relativeHeight="5" behindDoc="0" locked="0" layoutInCell="1" allowOverlap="1" wp14:anchorId="709A798A" wp14:editId="54371062">
                <wp:simplePos x="0" y="0"/>
                <wp:positionH relativeFrom="column">
                  <wp:posOffset>16691</wp:posOffset>
                </wp:positionH>
                <wp:positionV relativeFrom="paragraph">
                  <wp:posOffset>199225</wp:posOffset>
                </wp:positionV>
                <wp:extent cx="6901180" cy="1318102"/>
                <wp:effectExtent l="0" t="0" r="0" b="0"/>
                <wp:wrapNone/>
                <wp:docPr id="11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80" cy="1318102"/>
                          <a:chOff x="0" y="0"/>
                          <a:chExt cx="6901180" cy="1318103"/>
                        </a:xfrm>
                      </wpg:grpSpPr>
                      <pic:pic xmlns:pic="http://schemas.openxmlformats.org/drawingml/2006/picture">
                        <pic:nvPicPr>
                          <pic:cNvPr id="2079" name="Image"/>
                          <pic:cNvPicPr/>
                        </pic:nvPicPr>
                        <pic:blipFill>
                          <a:blip r:embed="rId104" cstate="print"/>
                          <a:srcRect/>
                          <a:stretch/>
                        </pic:blipFill>
                        <pic:spPr>
                          <a:xfrm>
                            <a:off x="0" y="0"/>
                            <a:ext cx="6901180" cy="1104900"/>
                          </a:xfrm>
                          <a:prstGeom prst="rect">
                            <a:avLst/>
                          </a:prstGeom>
                          <a:ln>
                            <a:noFill/>
                          </a:ln>
                        </pic:spPr>
                      </pic:pic>
                      <wpg:grpSp>
                        <wpg:cNvPr id="1130" name="Ομάδα 1130"/>
                        <wpg:cNvGrpSpPr/>
                        <wpg:grpSpPr>
                          <a:xfrm>
                            <a:off x="5717969" y="516577"/>
                            <a:ext cx="762124" cy="801526"/>
                            <a:chOff x="0" y="0"/>
                            <a:chExt cx="762124" cy="801526"/>
                          </a:xfrm>
                        </wpg:grpSpPr>
                        <pic:pic xmlns:pic="http://schemas.openxmlformats.org/drawingml/2006/picture">
                          <pic:nvPicPr>
                            <pic:cNvPr id="1132" name="Image"/>
                            <pic:cNvPicPr/>
                          </pic:nvPicPr>
                          <pic:blipFill>
                            <a:blip r:embed="rId105" cstate="print"/>
                            <a:srcRect/>
                            <a:stretch/>
                          </pic:blipFill>
                          <pic:spPr>
                            <a:xfrm>
                              <a:off x="5938" y="427511"/>
                              <a:ext cx="352425" cy="374015"/>
                            </a:xfrm>
                            <a:prstGeom prst="rect">
                              <a:avLst/>
                            </a:prstGeom>
                            <a:ln>
                              <a:noFill/>
                            </a:ln>
                          </pic:spPr>
                        </pic:pic>
                        <pic:pic xmlns:pic="http://schemas.openxmlformats.org/drawingml/2006/picture">
                          <pic:nvPicPr>
                            <pic:cNvPr id="1139" name="Image"/>
                            <pic:cNvPicPr/>
                          </pic:nvPicPr>
                          <pic:blipFill>
                            <a:blip r:embed="rId106" cstate="print"/>
                            <a:srcRect/>
                            <a:stretch/>
                          </pic:blipFill>
                          <pic:spPr>
                            <a:xfrm>
                              <a:off x="409699" y="0"/>
                              <a:ext cx="352425" cy="374015"/>
                            </a:xfrm>
                            <a:prstGeom prst="rect">
                              <a:avLst/>
                            </a:prstGeom>
                            <a:ln>
                              <a:noFill/>
                            </a:ln>
                          </pic:spPr>
                        </pic:pic>
                        <pic:pic xmlns:pic="http://schemas.openxmlformats.org/drawingml/2006/picture">
                          <pic:nvPicPr>
                            <pic:cNvPr id="1140" name="Image"/>
                            <pic:cNvPicPr/>
                          </pic:nvPicPr>
                          <pic:blipFill>
                            <a:blip r:embed="rId107" cstate="print"/>
                            <a:srcRect/>
                            <a:stretch/>
                          </pic:blipFill>
                          <pic:spPr>
                            <a:xfrm>
                              <a:off x="409699" y="427511"/>
                              <a:ext cx="352425" cy="374015"/>
                            </a:xfrm>
                            <a:prstGeom prst="rect">
                              <a:avLst/>
                            </a:prstGeom>
                            <a:ln>
                              <a:noFill/>
                            </a:ln>
                          </pic:spPr>
                        </pic:pic>
                        <pic:pic xmlns:pic="http://schemas.openxmlformats.org/drawingml/2006/picture">
                          <pic:nvPicPr>
                            <pic:cNvPr id="1141" name="Image"/>
                            <pic:cNvPicPr/>
                          </pic:nvPicPr>
                          <pic:blipFill>
                            <a:blip r:embed="rId108" cstate="print"/>
                            <a:srcRect/>
                            <a:stretch/>
                          </pic:blipFill>
                          <pic:spPr>
                            <a:xfrm>
                              <a:off x="0" y="0"/>
                              <a:ext cx="352425" cy="374015"/>
                            </a:xfrm>
                            <a:prstGeom prst="rect">
                              <a:avLst/>
                            </a:prstGeom>
                            <a:ln>
                              <a:noFill/>
                            </a:ln>
                          </pic:spPr>
                        </pic:pic>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F9079" id="Group 14" o:spid="_x0000_s1026" style="position:absolute;margin-left:1.3pt;margin-top:15.7pt;width:543.4pt;height:103.8pt;z-index:5;mso-wrap-distance-left:0;mso-wrap-distance-right:0"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gAnINjf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pdcSc6XSSD2J7WXVl2DH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wAJSDa32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evoIwSpS2bmcGBRCOel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gAZIObf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HFfJ9ERAmlzpOTNvAc/TSN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ADogxd+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4f/OV+Ja7XD&#10;anjMTMsrdQk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AGyDk3x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rRsxcfjSfn1M8qMqisVxXJ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ACcg2N/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Bo3WvLIuipCdUOQbPGm9wv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QAvINDf&#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BkzzAFkUACmS95e7/kZQG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QATIOzf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xsKuwo/&#10;tQXtO5RBrzM0VmZ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AEMgvN/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4e+xqxyOo4thZZsJyFFaN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MAIyDc3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IIQkJCGEK+TgykUC5IBAyE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QAKCDX37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9FPcd3KS3FPVgU8bUOatiH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wAmINnf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BRbR9QLnIERi8HUO7l8LhtnsN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QA2IMnf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jZ68Haha40+&#10;OjcbotNpY3T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AAISDe3/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jO3Cc7llGpqMyoiTyS0aA8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ACMg3N8/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lYharXahbVL5aG8s&#10;WKq7Ni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AB0g4t/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yrWSFpoPA7oJIHMaSDo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ACMg&#10;3N8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NzqjewSn1PLSq30eLehma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ACMg3N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i4o7EOQ2yeZzL7A&#10;yuwXmNR+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AD4gwd8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hkshuy0chj5bPRKUWjCruL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ACcg2N/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3zMAfpumHCXAYoztxfCf1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gA5IMbf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NvMa&#10;G10/G02dxVMnaHU+qt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0A&#10;OCDH37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eY8xB83/8aRc51wJQMnAx7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gALyDQ38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2kQMtEATSaziRYg4jU82i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8AIyDc3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24&#10;O9Q8J3qXPKEE8ScYkUl/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AJSDa3x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BKpkOayoCCw4RG4gut1h8a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AwIM/f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hQxE&#10;DzD7xBOsXvF5wiieZX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AIiDd&#10;3w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b6LivsCNHMa1+nm9m22TDt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gAhIN7f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wVG8RgVe4hZe&#10;4Bmev29Jfc/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8ALSDS3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FpSRcVTLnEfnmEOjlH7oAX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ADAgz9+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H//GBA+314&#10;E87Di1diGAFD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gAz&#10;IMzf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qB5AWUf/ZC6thWEkNxJISS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AKiDV3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4okwLp3Va9RRbVKoukTtNR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AE8gsN+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GYN6wWzQynUTx94MnjXgT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4AQCC/30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twaFhz3U+ru9kmGDZyoiqf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QA5IMbf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iilFuJpdTGy9Ux9axasiin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0ALSDS32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IxbJBTj367qc4awg9qA&#10;ifTNeK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ACcg2N9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PzLJg1YW6fmZRW52G5NL3Q60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AAbIOTf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mMewhCfDDAtoE/BpQwTT&#10;Bp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oAFiDp3+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Szz9Jl&#10;C+lOYq//7YQx8nzC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QArINTf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oWfe7U4oOCwCdqsO8SXfg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ACsg1N/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cyYAy4D&#10;Y/4JePI2BW+TPtX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ALSDS3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TqYNMaka61IE2XLqTqcoQU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ADMgzN/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N1SAfQuWF2O/DPvl2LZhe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wAsINPf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FP/k76Kfg3w9k4T1qGNa0s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AA6IMXf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qthtVYLfIY0+T256lPHu+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ACog1d+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">
                <v:shape id="Image" o:spid="_x0000_s1027" type="#_x0000_t75" style="position:absolute;width:6901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">
                  <v:imagedata r:id="rId109" o:title=""/>
                </v:shape>
                <v:group id="Ομάδα 1130" o:spid="_x0000_s1028"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Image" o:spid="_x0000_s1029" type="#_x0000_t75" style="position:absolute;left:59;top:4275;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">
                    <v:imagedata r:id="rId110" o:title=""/>
                  </v:shape>
                  <v:shape id="Image" o:spid="_x0000_s1030" type="#_x0000_t75" style="position:absolute;left:4096;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">
                    <v:imagedata r:id="rId111" o:title=""/>
                  </v:shape>
                  <v:shape id="Image" o:spid="_x0000_s1031" type="#_x0000_t75" style="position:absolute;left:4096;top:4275;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">
                    <v:imagedata r:id="rId112" o:title=""/>
                  </v:shape>
                  <v:shape id="Image" o:spid="_x0000_s1032" type="#_x0000_t75" style="position:absolute;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">
                    <v:imagedata r:id="rId113" o:title=""/>
                  </v:shape>
                </v:group>
              </v:group>
            </w:pict>
          </mc:Fallback>
        </mc:AlternateContent>
      </w:r>
    </w:p>
    <w:p w14:paraId="423A2C1D" w14:textId="77777777" w:rsidR="00A61AF0" w:rsidRDefault="000D5B79">
      <w:pPr>
        <w:pStyle w:val="HEADLINE"/>
        <w:spacing w:after="120" w:line="240" w:lineRule="auto"/>
        <w:jc w:val="left"/>
        <w:rPr>
          <w:rFonts w:eastAsia="MS Mincho" w:cs="Arial"/>
          <w:b/>
          <w:noProof/>
          <w:sz w:val="28"/>
        </w:rPr>
      </w:pPr>
      <w:r>
        <w:rPr>
          <w:rFonts w:eastAsia="MS Mincho" w:cs="Arial"/>
          <w:b/>
          <w:noProof/>
          <w:sz w:val="28"/>
        </w:rPr>
        <w:t xml:space="preserve">Αποστολή </w:t>
      </w:r>
    </w:p>
    <w:p w14:paraId="4CBB36B1"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Ηγεσία &amp; Γνώση </w:t>
      </w:r>
    </w:p>
    <w:p w14:paraId="452DFC31"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1030C01E"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Κοινωνικός Εταίρος </w:t>
      </w:r>
    </w:p>
    <w:p w14:paraId="3946E9FC"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708B2D07"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Ισχυρός Εκπρόσωπος </w:t>
      </w:r>
    </w:p>
    <w:p w14:paraId="264B667F"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35A7E0D7"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Φορέας Δικτύωσης </w:t>
      </w:r>
    </w:p>
    <w:p w14:paraId="0469759F" w14:textId="77777777" w:rsidR="00A61AF0" w:rsidRDefault="000D5B79">
      <w:pPr>
        <w:pStyle w:val="HEADLINE"/>
        <w:spacing w:after="120" w:line="240" w:lineRule="auto"/>
        <w:jc w:val="left"/>
        <w:rPr>
          <w:rFonts w:eastAsia="MS Mincho" w:cs="Arial"/>
          <w:noProof/>
        </w:rPr>
        <w:sectPr w:rsidR="00A61AF0">
          <w:type w:val="continuous"/>
          <w:pgSz w:w="11900" w:h="16840" w:code="9"/>
          <w:pgMar w:top="1701" w:right="1128" w:bottom="1134" w:left="261" w:header="1701" w:footer="0" w:gutter="227"/>
          <w:cols w:num="2" w:space="708"/>
          <w:docGrid w:linePitch="360"/>
        </w:sectPr>
      </w:pPr>
      <w:r>
        <w:rPr>
          <w:rFonts w:eastAsia="MS Mincho" w:cs="Arial"/>
          <w:noProof/>
        </w:rPr>
        <w:t>Ο ΣΕΒ δικτυώνει τα μέλη του μεταξύ τους &amp; με τα κέντρα αποφάσεων (εγχώρια και διεθνή), με στόχο τη δημιουργία προστιθέμενης αξίας.</w:t>
      </w:r>
    </w:p>
    <w:p w14:paraId="5CD1FC3F" w14:textId="77777777" w:rsidR="00A61AF0" w:rsidRDefault="00A61AF0">
      <w:pPr>
        <w:pStyle w:val="HEADLINE"/>
        <w:spacing w:after="120" w:line="240" w:lineRule="auto"/>
        <w:jc w:val="left"/>
        <w:rPr>
          <w:rFonts w:eastAsia="MS Mincho" w:cs="Arial"/>
        </w:rPr>
      </w:pPr>
    </w:p>
    <w:sectPr w:rsidR="00A61AF0">
      <w:type w:val="continuous"/>
      <w:pgSz w:w="11900" w:h="16840" w:code="9"/>
      <w:pgMar w:top="1701" w:right="1128" w:bottom="1134" w:left="261" w:header="1701" w:footer="0" w:gutter="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9D46B" w14:textId="77777777" w:rsidR="00103D34" w:rsidRDefault="00103D34">
      <w:pPr>
        <w:spacing w:line="240" w:lineRule="auto"/>
      </w:pPr>
      <w:r>
        <w:separator/>
      </w:r>
    </w:p>
  </w:endnote>
  <w:endnote w:type="continuationSeparator" w:id="0">
    <w:p w14:paraId="78D971E3" w14:textId="77777777" w:rsidR="00103D34" w:rsidRDefault="00103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Malgun Gothic"/>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Helvetica-Light">
    <w:altName w:val="Times New Roman"/>
    <w:charset w:val="4D"/>
    <w:family w:val="auto"/>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EUAlbertina">
    <w:altName w:val="Times New Roman"/>
    <w:charset w:val="00"/>
    <w:family w:val="roman"/>
    <w:pitch w:val="default"/>
    <w:sig w:usb0="00000001" w:usb1="00000000" w:usb2="00000000" w:usb3="00000000" w:csb0="00000009"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E6784" w14:textId="77777777" w:rsidR="00BE0E09" w:rsidRDefault="00BE0E09">
    <w:pPr>
      <w:pStyle w:val="BasicParagraph"/>
      <w:tabs>
        <w:tab w:val="left" w:pos="5973"/>
        <w:tab w:val="right" w:pos="11020"/>
      </w:tabs>
      <w:jc w:val="left"/>
      <w:rPr>
        <w:rFonts w:ascii="Cambria" w:hAnsi="Cambria"/>
        <w:sz w:val="12"/>
        <w:szCs w:val="12"/>
      </w:rPr>
    </w:pPr>
    <w:r>
      <w:rPr>
        <w:sz w:val="12"/>
        <w:szCs w:val="12"/>
      </w:rPr>
      <w:tab/>
      <w:t xml:space="preserve">                                                               </w:t>
    </w:r>
  </w:p>
  <w:p w14:paraId="5C262F68" w14:textId="77777777" w:rsidR="00BE0E09" w:rsidRDefault="00BE0E09">
    <w:pPr>
      <w:pStyle w:val="BasicParagraph"/>
      <w:tabs>
        <w:tab w:val="left" w:pos="5973"/>
        <w:tab w:val="right" w:pos="11020"/>
      </w:tabs>
      <w:jc w:val="left"/>
    </w:pPr>
    <w:r>
      <w:rPr>
        <w:rFonts w:ascii="Helvetica Light" w:hAnsi="Helvetica Light" w:cs="Helvetica"/>
        <w:noProof/>
        <w:sz w:val="40"/>
        <w:szCs w:val="40"/>
        <w:lang w:eastAsia="el-GR"/>
      </w:rPr>
      <mc:AlternateContent>
        <mc:Choice Requires="wps">
          <w:drawing>
            <wp:anchor distT="0" distB="0" distL="114300" distR="114300" simplePos="0" relativeHeight="4" behindDoc="0" locked="0" layoutInCell="1" allowOverlap="1" wp14:anchorId="327A459B" wp14:editId="17CD2154">
              <wp:simplePos x="0" y="0"/>
              <wp:positionH relativeFrom="margin">
                <wp:posOffset>-32385</wp:posOffset>
              </wp:positionH>
              <wp:positionV relativeFrom="page">
                <wp:posOffset>10273030</wp:posOffset>
              </wp:positionV>
              <wp:extent cx="3275330" cy="276225"/>
              <wp:effectExtent l="0" t="0" r="0" b="9525"/>
              <wp:wrapSquare wrapText="bothSides"/>
              <wp:docPr id="40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276225"/>
                      </a:xfrm>
                      <a:prstGeom prst="rect">
                        <a:avLst/>
                      </a:prstGeom>
                      <a:ln>
                        <a:noFill/>
                      </a:ln>
                    </wps:spPr>
                    <wps:txbx>
                      <w:txbxContent>
                        <w:p w14:paraId="4E3A3B22" w14:textId="43E376AE" w:rsidR="00BE0E09" w:rsidRDefault="00BE0E09">
                          <w:pPr>
                            <w:pStyle w:val="HEADLINE"/>
                            <w:rPr>
                              <w:color w:val="4A442A"/>
                            </w:rPr>
                          </w:pPr>
                          <w:r w:rsidRPr="000D5B79">
                            <w:rPr>
                              <w:b/>
                              <w:color w:val="4A442A"/>
                            </w:rPr>
                            <w:t xml:space="preserve">Τεύχος </w:t>
                          </w:r>
                          <w:r w:rsidRPr="000D5B79">
                            <w:rPr>
                              <w:b/>
                              <w:color w:val="4A442A"/>
                              <w:lang w:val="en-US"/>
                            </w:rPr>
                            <w:t>62</w:t>
                          </w:r>
                          <w:r w:rsidRPr="000D5B79">
                            <w:rPr>
                              <w:b/>
                              <w:color w:val="4A442A"/>
                            </w:rPr>
                            <w:t xml:space="preserve"> | </w:t>
                          </w:r>
                          <w:r w:rsidRPr="000D5B79">
                            <w:rPr>
                              <w:color w:val="4A442A"/>
                              <w:lang w:val="en-US"/>
                            </w:rPr>
                            <w:t>28</w:t>
                          </w:r>
                          <w:r>
                            <w:rPr>
                              <w:color w:val="4A442A"/>
                            </w:rPr>
                            <w:t xml:space="preserve"> Ιανουαρίου</w:t>
                          </w:r>
                          <w:r>
                            <w:rPr>
                              <w:rFonts w:hint="eastAsia"/>
                              <w:color w:val="4A442A"/>
                            </w:rPr>
                            <w:t xml:space="preserve"> </w:t>
                          </w:r>
                          <w:r>
                            <w:rPr>
                              <w:color w:val="4A442A"/>
                            </w:rPr>
                            <w:t xml:space="preserve">2021 | σελ. </w:t>
                          </w:r>
                          <w:r>
                            <w:rPr>
                              <w:color w:val="4A442A"/>
                            </w:rPr>
                            <w:fldChar w:fldCharType="begin"/>
                          </w:r>
                          <w:r>
                            <w:rPr>
                              <w:color w:val="4A442A"/>
                            </w:rPr>
                            <w:instrText xml:space="preserve"> PAGE   \* MERGEFORMAT </w:instrText>
                          </w:r>
                          <w:r>
                            <w:rPr>
                              <w:color w:val="4A442A"/>
                            </w:rPr>
                            <w:fldChar w:fldCharType="separate"/>
                          </w:r>
                          <w:r w:rsidR="00AE2509">
                            <w:rPr>
                              <w:noProof/>
                              <w:color w:val="4A442A"/>
                            </w:rPr>
                            <w:t>3</w:t>
                          </w:r>
                          <w:r>
                            <w:rPr>
                              <w:noProof/>
                              <w:color w:val="4A442A"/>
                            </w:rPr>
                            <w:fldChar w:fldCharType="end"/>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A459B" id="Text Box 11" o:spid="_x0000_s1094" style="position:absolute;margin-left:-2.55pt;margin-top:808.9pt;width:257.9pt;height:21.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" filled="f" stroked="f">
              <v:path arrowok="t"/>
              <v:textbox>
                <w:txbxContent>
                  <w:p w14:paraId="4E3A3B22" w14:textId="43E376AE" w:rsidR="00BE0E09" w:rsidRDefault="00BE0E09">
                    <w:pPr>
                      <w:pStyle w:val="HEADLINE"/>
                      <w:rPr>
                        <w:color w:val="4A442A"/>
                      </w:rPr>
                    </w:pPr>
                    <w:r w:rsidRPr="000D5B79">
                      <w:rPr>
                        <w:b/>
                        <w:color w:val="4A442A"/>
                      </w:rPr>
                      <w:t xml:space="preserve">Τεύχος </w:t>
                    </w:r>
                    <w:r w:rsidRPr="000D5B79">
                      <w:rPr>
                        <w:b/>
                        <w:color w:val="4A442A"/>
                        <w:lang w:val="en-US"/>
                      </w:rPr>
                      <w:t>62</w:t>
                    </w:r>
                    <w:r w:rsidRPr="000D5B79">
                      <w:rPr>
                        <w:b/>
                        <w:color w:val="4A442A"/>
                      </w:rPr>
                      <w:t xml:space="preserve"> | </w:t>
                    </w:r>
                    <w:r w:rsidRPr="000D5B79">
                      <w:rPr>
                        <w:color w:val="4A442A"/>
                        <w:lang w:val="en-US"/>
                      </w:rPr>
                      <w:t>28</w:t>
                    </w:r>
                    <w:r>
                      <w:rPr>
                        <w:color w:val="4A442A"/>
                      </w:rPr>
                      <w:t xml:space="preserve"> Ιανουαρίου</w:t>
                    </w:r>
                    <w:r>
                      <w:rPr>
                        <w:rFonts w:hint="eastAsia"/>
                        <w:color w:val="4A442A"/>
                      </w:rPr>
                      <w:t xml:space="preserve"> </w:t>
                    </w:r>
                    <w:r>
                      <w:rPr>
                        <w:color w:val="4A442A"/>
                      </w:rPr>
                      <w:t xml:space="preserve">2021 | σελ. </w:t>
                    </w:r>
                    <w:r>
                      <w:rPr>
                        <w:color w:val="4A442A"/>
                      </w:rPr>
                      <w:fldChar w:fldCharType="begin"/>
                    </w:r>
                    <w:r>
                      <w:rPr>
                        <w:color w:val="4A442A"/>
                      </w:rPr>
                      <w:instrText xml:space="preserve"> PAGE   \* MERGEFORMAT </w:instrText>
                    </w:r>
                    <w:r>
                      <w:rPr>
                        <w:color w:val="4A442A"/>
                      </w:rPr>
                      <w:fldChar w:fldCharType="separate"/>
                    </w:r>
                    <w:r w:rsidR="00AE2509">
                      <w:rPr>
                        <w:noProof/>
                        <w:color w:val="4A442A"/>
                      </w:rPr>
                      <w:t>3</w:t>
                    </w:r>
                    <w:r>
                      <w:rPr>
                        <w:noProof/>
                        <w:color w:val="4A442A"/>
                      </w:rPr>
                      <w:fldChar w:fldCharType="end"/>
                    </w:r>
                  </w:p>
                </w:txbxContent>
              </v:textbox>
              <w10:wrap type="square" anchorx="margin" anchory="page"/>
            </v:rect>
          </w:pict>
        </mc:Fallback>
      </mc:AlternateContent>
    </w:r>
    <w:r>
      <w:rPr>
        <w:sz w:val="12"/>
        <w:szCs w:val="12"/>
      </w:rPr>
      <w:tab/>
    </w:r>
    <w:r>
      <w:rPr>
        <w:sz w:val="12"/>
        <w:szCs w:val="12"/>
      </w:rPr>
      <w:tab/>
    </w:r>
    <w:r>
      <w:rPr>
        <w:sz w:val="12"/>
        <w:szCs w:val="12"/>
      </w:rPr>
      <w:tab/>
    </w:r>
  </w:p>
  <w:p w14:paraId="2AFB6A1C" w14:textId="77777777" w:rsidR="00BE0E09" w:rsidRDefault="00BE0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6CD7B" w14:textId="77777777" w:rsidR="00103D34" w:rsidRDefault="00103D34">
      <w:pPr>
        <w:spacing w:line="240" w:lineRule="auto"/>
      </w:pPr>
      <w:r>
        <w:separator/>
      </w:r>
    </w:p>
  </w:footnote>
  <w:footnote w:type="continuationSeparator" w:id="0">
    <w:p w14:paraId="6F2C2CCA" w14:textId="77777777" w:rsidR="00103D34" w:rsidRDefault="00103D34">
      <w:pPr>
        <w:spacing w:line="240" w:lineRule="auto"/>
      </w:pPr>
      <w:r>
        <w:continuationSeparator/>
      </w:r>
    </w:p>
  </w:footnote>
  <w:footnote w:id="1">
    <w:p w14:paraId="7EC6F285" w14:textId="77777777" w:rsidR="00BE0E09" w:rsidRDefault="00BE0E09">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 xml:space="preserve"> </w:t>
      </w:r>
      <w:hyperlink r:id="rId1" w:history="1">
        <w:r>
          <w:rPr>
            <w:rStyle w:val="Hyperlink"/>
            <w:rFonts w:ascii="Arial" w:hAnsi="Arial"/>
            <w:sz w:val="16"/>
            <w:szCs w:val="16"/>
          </w:rPr>
          <w:t>COM(2020) 562 final</w:t>
        </w:r>
      </w:hyperlink>
      <w:r>
        <w:rPr>
          <w:rFonts w:ascii="Arial" w:hAnsi="Arial"/>
          <w:sz w:val="16"/>
          <w:szCs w:val="16"/>
        </w:rPr>
        <w:t>: Stepping up Europe’s 2030 climate ambition - Investing in a climate-neutral future for the benefit of our people</w:t>
      </w:r>
    </w:p>
  </w:footnote>
  <w:footnote w:id="2">
    <w:p w14:paraId="3152DF43" w14:textId="77777777" w:rsidR="00BE0E09" w:rsidRDefault="00BE0E09">
      <w:pPr>
        <w:pStyle w:val="FootnoteText"/>
        <w:spacing w:after="120"/>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Το 2013, το πλεόνασμα δικαιωμάτων εκπομπών άγγιξε περίπου τα 2,1 δισ. δικαιώματα, προκαλώντας σημαντική μείωση της τιμής του άνθρακα. Με το αποθεματικό σταθερότητας της αγοράς αποσύρθηκε από την αγορά ένα ποσοστό των δικαιωμάτων του ΣΕΔΕ, ώστε να χρησιμοποιηθεί ως αποθεματικό σε περίπτωση που ο συνολικός αριθμός δικαιωμάτων υπερβεί ένα ορισμένο ανώτατο όριο. Στην αντίθετη περίπτωση, τα δικαιώματα θα επιστραφούν στην αγορά. Βλ. </w:t>
      </w:r>
      <w:r>
        <w:rPr>
          <w:rFonts w:ascii="Arial" w:hAnsi="Arial"/>
          <w:sz w:val="16"/>
          <w:szCs w:val="16"/>
          <w:lang w:val="el-GR"/>
        </w:rPr>
        <w:t xml:space="preserve">σχετική απόφαση του Ευρωπαϊκού Συμβουλίου </w:t>
      </w:r>
      <w:hyperlink r:id="rId2" w:history="1">
        <w:r>
          <w:rPr>
            <w:rStyle w:val="Hyperlink"/>
            <w:rFonts w:ascii="Arial" w:hAnsi="Arial"/>
            <w:sz w:val="16"/>
            <w:szCs w:val="16"/>
            <w:lang w:val="el-GR"/>
          </w:rPr>
          <w:t>εδώ</w:t>
        </w:r>
      </w:hyperlink>
      <w:r>
        <w:rPr>
          <w:rFonts w:ascii="Arial" w:hAnsi="Arial"/>
          <w:sz w:val="16"/>
          <w:szCs w:val="16"/>
          <w:lang w:val="el-GR"/>
        </w:rPr>
        <w:t>.</w:t>
      </w:r>
    </w:p>
  </w:footnote>
  <w:footnote w:id="3">
    <w:p w14:paraId="534BEC6C" w14:textId="77777777" w:rsidR="00BE0E09" w:rsidRDefault="00BE0E09">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 xml:space="preserve"> </w:t>
      </w:r>
      <w:hyperlink r:id="rId3" w:history="1">
        <w:r>
          <w:rPr>
            <w:rStyle w:val="Hyperlink"/>
            <w:rFonts w:ascii="Arial" w:hAnsi="Arial"/>
            <w:sz w:val="16"/>
            <w:szCs w:val="16"/>
          </w:rPr>
          <w:t>Kick-starting the journey towards a climate-neutral Europe by 2030</w:t>
        </w:r>
      </w:hyperlink>
      <w:r>
        <w:rPr>
          <w:rFonts w:ascii="Arial" w:hAnsi="Arial"/>
          <w:sz w:val="16"/>
          <w:szCs w:val="16"/>
        </w:rPr>
        <w:t>, EU Climate Action Progress Report, November 2020</w:t>
      </w:r>
    </w:p>
  </w:footnote>
  <w:footnote w:id="4">
    <w:p w14:paraId="22B9D855" w14:textId="77777777" w:rsidR="00BE0E09" w:rsidRDefault="00BE0E09">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 xml:space="preserve"> </w:t>
      </w:r>
      <w:r>
        <w:rPr>
          <w:rFonts w:ascii="Arial" w:hAnsi="Arial"/>
          <w:sz w:val="16"/>
          <w:szCs w:val="16"/>
          <w:lang w:val="el-GR"/>
        </w:rPr>
        <w:t>Βλ</w:t>
      </w:r>
      <w:r>
        <w:rPr>
          <w:rFonts w:ascii="Arial" w:hAnsi="Arial"/>
          <w:sz w:val="16"/>
          <w:szCs w:val="16"/>
        </w:rPr>
        <w:t xml:space="preserve">. European Commission, Published initiatives: </w:t>
      </w:r>
      <w:hyperlink r:id="rId4" w:history="1">
        <w:r>
          <w:rPr>
            <w:rStyle w:val="Hyperlink"/>
            <w:rFonts w:ascii="Arial" w:hAnsi="Arial"/>
            <w:sz w:val="16"/>
            <w:szCs w:val="16"/>
          </w:rPr>
          <w:t>Climate change – updating the EU emissions trading system (ETS)</w:t>
        </w:r>
      </w:hyperlink>
    </w:p>
  </w:footnote>
  <w:footnote w:id="5">
    <w:p w14:paraId="4EACFA56"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Για το κόστος των έμμεσων εκπομπών βλ. </w:t>
      </w:r>
      <w:r>
        <w:rPr>
          <w:rFonts w:ascii="Arial" w:hAnsi="Arial"/>
          <w:sz w:val="16"/>
          <w:szCs w:val="16"/>
          <w:lang w:val="el-GR"/>
        </w:rPr>
        <w:t xml:space="preserve">αναλυτικά: </w:t>
      </w:r>
      <w:hyperlink r:id="rId5" w:history="1">
        <w:r>
          <w:rPr>
            <w:rStyle w:val="Hyperlink"/>
            <w:rFonts w:ascii="Arial" w:hAnsi="Arial"/>
            <w:sz w:val="16"/>
            <w:szCs w:val="16"/>
          </w:rPr>
          <w:t>EU</w:t>
        </w:r>
        <w:r>
          <w:rPr>
            <w:rStyle w:val="Hyperlink"/>
            <w:rFonts w:ascii="Arial" w:hAnsi="Arial"/>
            <w:sz w:val="16"/>
            <w:szCs w:val="16"/>
            <w:lang w:val="el-GR"/>
          </w:rPr>
          <w:t xml:space="preserve"> </w:t>
        </w:r>
        <w:r>
          <w:rPr>
            <w:rStyle w:val="Hyperlink"/>
            <w:rFonts w:ascii="Arial" w:hAnsi="Arial"/>
            <w:sz w:val="16"/>
            <w:szCs w:val="16"/>
          </w:rPr>
          <w:t>ETS</w:t>
        </w:r>
        <w:r>
          <w:rPr>
            <w:rStyle w:val="Hyperlink"/>
            <w:rFonts w:ascii="Arial" w:hAnsi="Arial"/>
            <w:sz w:val="16"/>
            <w:szCs w:val="16"/>
            <w:lang w:val="el-GR"/>
          </w:rPr>
          <w:t xml:space="preserve"> </w:t>
        </w:r>
        <w:r>
          <w:rPr>
            <w:rStyle w:val="Hyperlink"/>
            <w:rFonts w:ascii="Arial" w:hAnsi="Arial"/>
            <w:sz w:val="16"/>
            <w:szCs w:val="16"/>
          </w:rPr>
          <w:t>Handbook</w:t>
        </w:r>
      </w:hyperlink>
      <w:r>
        <w:rPr>
          <w:rFonts w:ascii="Arial" w:hAnsi="Arial"/>
          <w:sz w:val="16"/>
          <w:szCs w:val="16"/>
          <w:lang w:val="el-GR"/>
        </w:rPr>
        <w:t>, 2015</w:t>
      </w:r>
    </w:p>
  </w:footnote>
  <w:footnote w:id="6">
    <w:p w14:paraId="5D0C9DB1" w14:textId="77777777" w:rsidR="00BE0E09" w:rsidRDefault="00BE0E09">
      <w:pPr>
        <w:pStyle w:val="FootnoteText"/>
        <w:rPr>
          <w:lang w:val="el-GR"/>
        </w:rPr>
      </w:pPr>
      <w:r>
        <w:rPr>
          <w:rStyle w:val="FootnoteReference"/>
        </w:rPr>
        <w:footnoteRef/>
      </w:r>
      <w:r>
        <w:rPr>
          <w:lang w:val="el-GR"/>
        </w:rPr>
        <w:t xml:space="preserve"> </w:t>
      </w:r>
      <w:r>
        <w:rPr>
          <w:lang w:val="el-GR"/>
        </w:rPr>
        <w:t xml:space="preserve">Πηγή: </w:t>
      </w:r>
      <w:hyperlink r:id="rId6" w:history="1">
        <w:r>
          <w:rPr>
            <w:rStyle w:val="Hyperlink"/>
          </w:rPr>
          <w:t>https</w:t>
        </w:r>
        <w:r>
          <w:rPr>
            <w:rStyle w:val="Hyperlink"/>
            <w:lang w:val="el-GR"/>
          </w:rPr>
          <w:t>://</w:t>
        </w:r>
        <w:r>
          <w:rPr>
            <w:rStyle w:val="Hyperlink"/>
          </w:rPr>
          <w:t>www</w:t>
        </w:r>
        <w:r>
          <w:rPr>
            <w:rStyle w:val="Hyperlink"/>
            <w:lang w:val="el-GR"/>
          </w:rPr>
          <w:t>.</w:t>
        </w:r>
        <w:r>
          <w:rPr>
            <w:rStyle w:val="Hyperlink"/>
          </w:rPr>
          <w:t>un</w:t>
        </w:r>
        <w:r>
          <w:rPr>
            <w:rStyle w:val="Hyperlink"/>
            <w:lang w:val="el-GR"/>
          </w:rPr>
          <w:t>.</w:t>
        </w:r>
        <w:r>
          <w:rPr>
            <w:rStyle w:val="Hyperlink"/>
          </w:rPr>
          <w:t>org</w:t>
        </w:r>
        <w:r>
          <w:rPr>
            <w:rStyle w:val="Hyperlink"/>
            <w:lang w:val="el-GR"/>
          </w:rPr>
          <w:t>/</w:t>
        </w:r>
        <w:proofErr w:type="spellStart"/>
        <w:r>
          <w:rPr>
            <w:rStyle w:val="Hyperlink"/>
          </w:rPr>
          <w:t>sustainabledevelopment</w:t>
        </w:r>
        <w:proofErr w:type="spellEnd"/>
        <w:r>
          <w:rPr>
            <w:rStyle w:val="Hyperlink"/>
            <w:lang w:val="el-GR"/>
          </w:rPr>
          <w:t>/</w:t>
        </w:r>
        <w:r>
          <w:rPr>
            <w:rStyle w:val="Hyperlink"/>
          </w:rPr>
          <w:t>sustainable</w:t>
        </w:r>
        <w:r>
          <w:rPr>
            <w:rStyle w:val="Hyperlink"/>
            <w:lang w:val="el-GR"/>
          </w:rPr>
          <w:t>-</w:t>
        </w:r>
        <w:r>
          <w:rPr>
            <w:rStyle w:val="Hyperlink"/>
          </w:rPr>
          <w:t>consumption</w:t>
        </w:r>
        <w:r>
          <w:rPr>
            <w:rStyle w:val="Hyperlink"/>
            <w:lang w:val="el-GR"/>
          </w:rPr>
          <w:t>-</w:t>
        </w:r>
        <w:r>
          <w:rPr>
            <w:rStyle w:val="Hyperlink"/>
          </w:rPr>
          <w:t>production</w:t>
        </w:r>
        <w:r>
          <w:rPr>
            <w:rStyle w:val="Hyperlink"/>
            <w:lang w:val="el-GR"/>
          </w:rPr>
          <w:t>/</w:t>
        </w:r>
      </w:hyperlink>
      <w:r>
        <w:rPr>
          <w:lang w:val="el-GR"/>
        </w:rPr>
        <w:t xml:space="preserve"> </w:t>
      </w:r>
    </w:p>
  </w:footnote>
  <w:footnote w:id="7">
    <w:p w14:paraId="480A7115"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w:t>
      </w:r>
      <w:hyperlink r:id="rId7" w:history="1">
        <w:r>
          <w:rPr>
            <w:rStyle w:val="Hyperlink"/>
            <w:rFonts w:ascii="Arial" w:hAnsi="Arial"/>
            <w:sz w:val="16"/>
            <w:szCs w:val="16"/>
            <w:lang w:val="el-GR"/>
          </w:rPr>
          <w:t>Εκτίμηση της Ευρωπαϊκής Επιτροπής</w:t>
        </w:r>
      </w:hyperlink>
      <w:r>
        <w:rPr>
          <w:rFonts w:ascii="Arial" w:hAnsi="Arial"/>
          <w:sz w:val="16"/>
          <w:szCs w:val="16"/>
          <w:lang w:val="el-GR"/>
        </w:rPr>
        <w:t xml:space="preserve"> για την τροποποίηση Οδηγίας 2008/98/ΕΚ για τα απόβλητα.</w:t>
      </w:r>
    </w:p>
  </w:footnote>
  <w:footnote w:id="8">
    <w:p w14:paraId="53A10E0A" w14:textId="77777777" w:rsidR="00BE0E09" w:rsidRDefault="00BE0E09">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 xml:space="preserve">  </w:t>
      </w:r>
      <w:r>
        <w:rPr>
          <w:rFonts w:ascii="Arial" w:hAnsi="Arial"/>
          <w:sz w:val="16"/>
          <w:szCs w:val="16"/>
          <w:lang w:val="el-GR"/>
        </w:rPr>
        <w:t>Ευρωπαϊκή</w:t>
      </w:r>
      <w:r>
        <w:rPr>
          <w:rFonts w:ascii="Arial" w:hAnsi="Arial"/>
          <w:sz w:val="16"/>
          <w:szCs w:val="16"/>
        </w:rPr>
        <w:t xml:space="preserve"> </w:t>
      </w:r>
      <w:r>
        <w:rPr>
          <w:rFonts w:ascii="Arial" w:hAnsi="Arial"/>
          <w:sz w:val="16"/>
          <w:szCs w:val="16"/>
          <w:lang w:val="el-GR"/>
        </w:rPr>
        <w:t>Επιτροπή</w:t>
      </w:r>
      <w:r>
        <w:rPr>
          <w:rFonts w:ascii="Arial" w:hAnsi="Arial"/>
          <w:sz w:val="16"/>
          <w:szCs w:val="16"/>
        </w:rPr>
        <w:t xml:space="preserve"> COM(2020) 98 final.</w:t>
      </w:r>
    </w:p>
  </w:footnote>
  <w:footnote w:id="9">
    <w:p w14:paraId="64A4868C" w14:textId="77777777" w:rsidR="00BE0E09" w:rsidRDefault="00BE0E09">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 xml:space="preserve"> European Parliamentary Research Service: </w:t>
      </w:r>
      <w:hyperlink r:id="rId8" w:history="1">
        <w:r>
          <w:rPr>
            <w:rStyle w:val="Hyperlink"/>
            <w:rFonts w:ascii="Arial" w:hAnsi="Arial"/>
            <w:sz w:val="16"/>
            <w:szCs w:val="16"/>
          </w:rPr>
          <w:t>https://www.europarl.europa.eu/thinktank/infographics/circulareconomy/public/index.html</w:t>
        </w:r>
      </w:hyperlink>
      <w:r>
        <w:rPr>
          <w:rFonts w:ascii="Arial" w:hAnsi="Arial"/>
          <w:sz w:val="16"/>
          <w:szCs w:val="16"/>
        </w:rPr>
        <w:t xml:space="preserve"> </w:t>
      </w:r>
    </w:p>
  </w:footnote>
  <w:footnote w:id="10">
    <w:p w14:paraId="16CA9ECD"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Ευρωπαϊκή Επιτροπή COM(2020) 98 final.</w:t>
      </w:r>
    </w:p>
  </w:footnote>
  <w:footnote w:id="11">
    <w:p w14:paraId="763ACE33"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Ευρωπαϊκή Επιτροπή:</w:t>
      </w:r>
      <w:r>
        <w:rPr>
          <w:rFonts w:ascii="Arial" w:hAnsi="Arial"/>
          <w:sz w:val="16"/>
          <w:szCs w:val="16"/>
        </w:rPr>
        <w:t>https</w:t>
      </w:r>
      <w:r>
        <w:rPr>
          <w:rFonts w:ascii="Arial" w:hAnsi="Arial"/>
          <w:sz w:val="16"/>
          <w:szCs w:val="16"/>
          <w:lang w:val="el-GR"/>
        </w:rPr>
        <w:t>://</w:t>
      </w:r>
      <w:r>
        <w:rPr>
          <w:rFonts w:ascii="Arial" w:hAnsi="Arial"/>
          <w:sz w:val="16"/>
          <w:szCs w:val="16"/>
        </w:rPr>
        <w:t>ec</w:t>
      </w:r>
      <w:r>
        <w:rPr>
          <w:rFonts w:ascii="Arial" w:hAnsi="Arial"/>
          <w:sz w:val="16"/>
          <w:szCs w:val="16"/>
          <w:lang w:val="el-GR"/>
        </w:rPr>
        <w:t>.</w:t>
      </w:r>
      <w:r>
        <w:rPr>
          <w:rFonts w:ascii="Arial" w:hAnsi="Arial"/>
          <w:sz w:val="16"/>
          <w:szCs w:val="16"/>
        </w:rPr>
        <w:t>europa</w:t>
      </w:r>
      <w:r>
        <w:rPr>
          <w:rFonts w:ascii="Arial" w:hAnsi="Arial"/>
          <w:sz w:val="16"/>
          <w:szCs w:val="16"/>
          <w:lang w:val="el-GR"/>
        </w:rPr>
        <w:t>.</w:t>
      </w:r>
      <w:r>
        <w:rPr>
          <w:rFonts w:ascii="Arial" w:hAnsi="Arial"/>
          <w:sz w:val="16"/>
          <w:szCs w:val="16"/>
        </w:rPr>
        <w:t>eu</w:t>
      </w:r>
      <w:r>
        <w:rPr>
          <w:rFonts w:ascii="Arial" w:hAnsi="Arial"/>
          <w:sz w:val="16"/>
          <w:szCs w:val="16"/>
          <w:lang w:val="el-GR"/>
        </w:rPr>
        <w:t>/</w:t>
      </w:r>
      <w:r>
        <w:rPr>
          <w:rFonts w:ascii="Arial" w:hAnsi="Arial"/>
          <w:sz w:val="16"/>
          <w:szCs w:val="16"/>
        </w:rPr>
        <w:t>programmes</w:t>
      </w:r>
      <w:r>
        <w:rPr>
          <w:rFonts w:ascii="Arial" w:hAnsi="Arial"/>
          <w:sz w:val="16"/>
          <w:szCs w:val="16"/>
          <w:lang w:val="el-GR"/>
        </w:rPr>
        <w:t>/</w:t>
      </w:r>
      <w:r>
        <w:rPr>
          <w:rFonts w:ascii="Arial" w:hAnsi="Arial"/>
          <w:sz w:val="16"/>
          <w:szCs w:val="16"/>
        </w:rPr>
        <w:t>horizon</w:t>
      </w:r>
      <w:r>
        <w:rPr>
          <w:rFonts w:ascii="Arial" w:hAnsi="Arial"/>
          <w:sz w:val="16"/>
          <w:szCs w:val="16"/>
          <w:lang w:val="el-GR"/>
        </w:rPr>
        <w:t>2020/</w:t>
      </w:r>
      <w:r>
        <w:rPr>
          <w:rFonts w:ascii="Arial" w:hAnsi="Arial"/>
          <w:sz w:val="16"/>
          <w:szCs w:val="16"/>
        </w:rPr>
        <w:t>sites</w:t>
      </w:r>
      <w:r>
        <w:rPr>
          <w:rFonts w:ascii="Arial" w:hAnsi="Arial"/>
          <w:sz w:val="16"/>
          <w:szCs w:val="16"/>
          <w:lang w:val="el-GR"/>
        </w:rPr>
        <w:t>/</w:t>
      </w:r>
      <w:r>
        <w:rPr>
          <w:rFonts w:ascii="Arial" w:hAnsi="Arial"/>
          <w:sz w:val="16"/>
          <w:szCs w:val="16"/>
        </w:rPr>
        <w:t>horizon</w:t>
      </w:r>
      <w:r>
        <w:rPr>
          <w:rFonts w:ascii="Arial" w:hAnsi="Arial"/>
          <w:sz w:val="16"/>
          <w:szCs w:val="16"/>
          <w:lang w:val="el-GR"/>
        </w:rPr>
        <w:t>2020/</w:t>
      </w:r>
      <w:r>
        <w:rPr>
          <w:rFonts w:ascii="Arial" w:hAnsi="Arial"/>
          <w:sz w:val="16"/>
          <w:szCs w:val="16"/>
        </w:rPr>
        <w:t>files</w:t>
      </w:r>
      <w:r>
        <w:rPr>
          <w:rFonts w:ascii="Arial" w:hAnsi="Arial"/>
          <w:sz w:val="16"/>
          <w:szCs w:val="16"/>
          <w:lang w:val="el-GR"/>
        </w:rPr>
        <w:t>/</w:t>
      </w:r>
      <w:r>
        <w:rPr>
          <w:rFonts w:ascii="Arial" w:hAnsi="Arial"/>
          <w:sz w:val="16"/>
          <w:szCs w:val="16"/>
        </w:rPr>
        <w:t>ce</w:t>
      </w:r>
      <w:r>
        <w:rPr>
          <w:rFonts w:ascii="Arial" w:hAnsi="Arial"/>
          <w:sz w:val="16"/>
          <w:szCs w:val="16"/>
          <w:lang w:val="el-GR"/>
        </w:rPr>
        <w:t>_</w:t>
      </w:r>
      <w:r>
        <w:rPr>
          <w:rFonts w:ascii="Arial" w:hAnsi="Arial"/>
          <w:sz w:val="16"/>
          <w:szCs w:val="16"/>
        </w:rPr>
        <w:t>booklet</w:t>
      </w:r>
      <w:r>
        <w:rPr>
          <w:rFonts w:ascii="Arial" w:hAnsi="Arial"/>
          <w:sz w:val="16"/>
          <w:szCs w:val="16"/>
          <w:lang w:val="el-GR"/>
        </w:rPr>
        <w:t>.</w:t>
      </w:r>
      <w:r>
        <w:rPr>
          <w:rFonts w:ascii="Arial" w:hAnsi="Arial"/>
          <w:sz w:val="16"/>
          <w:szCs w:val="16"/>
        </w:rPr>
        <w:t>pdf</w:t>
      </w:r>
      <w:r>
        <w:rPr>
          <w:rFonts w:ascii="Arial" w:hAnsi="Arial"/>
          <w:sz w:val="16"/>
          <w:szCs w:val="16"/>
          <w:lang w:val="el-GR"/>
        </w:rPr>
        <w:t xml:space="preserve">  </w:t>
      </w:r>
    </w:p>
  </w:footnote>
  <w:footnote w:id="12">
    <w:p w14:paraId="49056F6A" w14:textId="77777777" w:rsidR="00BE0E09" w:rsidRDefault="00BE0E09">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 xml:space="preserve"> </w:t>
      </w:r>
      <w:r>
        <w:rPr>
          <w:rFonts w:ascii="Arial" w:hAnsi="Arial"/>
          <w:sz w:val="16"/>
          <w:szCs w:val="16"/>
          <w:lang w:val="el-GR"/>
        </w:rPr>
        <w:t>Βλ</w:t>
      </w:r>
      <w:r>
        <w:rPr>
          <w:rFonts w:ascii="Arial" w:hAnsi="Arial"/>
          <w:sz w:val="16"/>
          <w:szCs w:val="16"/>
        </w:rPr>
        <w:t xml:space="preserve">. </w:t>
      </w:r>
      <w:r>
        <w:rPr>
          <w:rFonts w:ascii="Arial" w:hAnsi="Arial"/>
          <w:sz w:val="16"/>
          <w:szCs w:val="16"/>
          <w:lang w:val="el-GR"/>
        </w:rPr>
        <w:t>ΕΕ</w:t>
      </w:r>
      <w:r>
        <w:rPr>
          <w:rFonts w:ascii="Arial" w:hAnsi="Arial"/>
          <w:sz w:val="16"/>
          <w:szCs w:val="16"/>
        </w:rPr>
        <w:t xml:space="preserve">, </w:t>
      </w:r>
      <w:hyperlink r:id="rId9" w:history="1">
        <w:r>
          <w:rPr>
            <w:rStyle w:val="Hyperlink"/>
            <w:rFonts w:ascii="Arial" w:hAnsi="Arial"/>
            <w:sz w:val="16"/>
            <w:szCs w:val="16"/>
            <w:lang w:val="el-GR"/>
          </w:rPr>
          <w:t>Οικοδόμηση</w:t>
        </w:r>
        <w:r>
          <w:rPr>
            <w:rStyle w:val="Hyperlink"/>
            <w:rFonts w:ascii="Arial" w:hAnsi="Arial"/>
            <w:sz w:val="16"/>
            <w:szCs w:val="16"/>
          </w:rPr>
          <w:t xml:space="preserve"> </w:t>
        </w:r>
        <w:r>
          <w:rPr>
            <w:rStyle w:val="Hyperlink"/>
            <w:rFonts w:ascii="Arial" w:hAnsi="Arial"/>
            <w:sz w:val="16"/>
            <w:szCs w:val="16"/>
            <w:lang w:val="el-GR"/>
          </w:rPr>
          <w:t>και</w:t>
        </w:r>
        <w:r>
          <w:rPr>
            <w:rStyle w:val="Hyperlink"/>
            <w:rFonts w:ascii="Arial" w:hAnsi="Arial"/>
            <w:sz w:val="16"/>
            <w:szCs w:val="16"/>
          </w:rPr>
          <w:t xml:space="preserve"> </w:t>
        </w:r>
        <w:r>
          <w:rPr>
            <w:rStyle w:val="Hyperlink"/>
            <w:rFonts w:ascii="Arial" w:hAnsi="Arial"/>
            <w:sz w:val="16"/>
            <w:szCs w:val="16"/>
            <w:lang w:val="el-GR"/>
          </w:rPr>
          <w:t>Ανακαίνιση</w:t>
        </w:r>
      </w:hyperlink>
      <w:r>
        <w:rPr>
          <w:rFonts w:ascii="Arial" w:hAnsi="Arial"/>
          <w:sz w:val="16"/>
          <w:szCs w:val="16"/>
        </w:rPr>
        <w:t xml:space="preserve">, </w:t>
      </w:r>
      <w:r>
        <w:rPr>
          <w:rFonts w:ascii="Arial" w:hAnsi="Arial"/>
          <w:sz w:val="16"/>
          <w:szCs w:val="16"/>
          <w:lang w:val="el-GR"/>
        </w:rPr>
        <w:t>Δεκ</w:t>
      </w:r>
      <w:r>
        <w:rPr>
          <w:rFonts w:ascii="Arial" w:hAnsi="Arial"/>
          <w:sz w:val="16"/>
          <w:szCs w:val="16"/>
        </w:rPr>
        <w:t xml:space="preserve">. 2019 </w:t>
      </w:r>
      <w:r>
        <w:rPr>
          <w:rFonts w:ascii="Arial" w:hAnsi="Arial"/>
          <w:sz w:val="16"/>
          <w:szCs w:val="16"/>
          <w:lang w:val="el-GR"/>
        </w:rPr>
        <w:t>και</w:t>
      </w:r>
      <w:r>
        <w:rPr>
          <w:rFonts w:ascii="Arial" w:hAnsi="Arial"/>
          <w:sz w:val="16"/>
          <w:szCs w:val="16"/>
        </w:rPr>
        <w:t xml:space="preserve"> </w:t>
      </w:r>
      <w:hyperlink r:id="rId10" w:history="1">
        <w:r>
          <w:rPr>
            <w:rStyle w:val="Hyperlink"/>
            <w:rFonts w:ascii="Arial" w:hAnsi="Arial"/>
            <w:sz w:val="16"/>
            <w:szCs w:val="16"/>
            <w:lang w:val="el-GR"/>
          </w:rPr>
          <w:t>Ανακοίνωση</w:t>
        </w:r>
        <w:r>
          <w:rPr>
            <w:rStyle w:val="Hyperlink"/>
            <w:rFonts w:ascii="Arial" w:hAnsi="Arial"/>
            <w:sz w:val="16"/>
            <w:szCs w:val="16"/>
          </w:rPr>
          <w:t xml:space="preserve"> </w:t>
        </w:r>
        <w:r>
          <w:rPr>
            <w:rStyle w:val="Hyperlink"/>
            <w:rFonts w:ascii="Arial" w:hAnsi="Arial"/>
            <w:sz w:val="16"/>
            <w:szCs w:val="16"/>
            <w:lang w:val="el-GR"/>
          </w:rPr>
          <w:t>της</w:t>
        </w:r>
        <w:r>
          <w:rPr>
            <w:rStyle w:val="Hyperlink"/>
            <w:rFonts w:ascii="Arial" w:hAnsi="Arial"/>
            <w:sz w:val="16"/>
            <w:szCs w:val="16"/>
          </w:rPr>
          <w:t xml:space="preserve"> </w:t>
        </w:r>
        <w:r>
          <w:rPr>
            <w:rStyle w:val="Hyperlink"/>
            <w:rFonts w:ascii="Arial" w:hAnsi="Arial"/>
            <w:sz w:val="16"/>
            <w:szCs w:val="16"/>
            <w:lang w:val="el-GR"/>
          </w:rPr>
          <w:t>Επιτροπής</w:t>
        </w:r>
        <w:r>
          <w:rPr>
            <w:rStyle w:val="Hyperlink"/>
            <w:rFonts w:ascii="Arial" w:hAnsi="Arial"/>
            <w:sz w:val="16"/>
            <w:szCs w:val="16"/>
          </w:rPr>
          <w:t xml:space="preserve"> COM(2020) 662 final: A Renovation Wave for Europe - greening our buildings, creating jobs, improving lives</w:t>
        </w:r>
      </w:hyperlink>
    </w:p>
  </w:footnote>
  <w:footnote w:id="13">
    <w:p w14:paraId="70901D22" w14:textId="77777777" w:rsidR="00BE0E09" w:rsidRDefault="00BE0E09">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 xml:space="preserve"> </w:t>
      </w:r>
      <w:r>
        <w:rPr>
          <w:rFonts w:ascii="Arial" w:hAnsi="Arial"/>
          <w:sz w:val="16"/>
          <w:szCs w:val="16"/>
          <w:lang w:val="el-GR"/>
        </w:rPr>
        <w:t>Βλ</w:t>
      </w:r>
      <w:r>
        <w:rPr>
          <w:rFonts w:ascii="Arial" w:hAnsi="Arial"/>
          <w:sz w:val="16"/>
          <w:szCs w:val="16"/>
        </w:rPr>
        <w:t xml:space="preserve">. </w:t>
      </w:r>
      <w:hyperlink r:id="rId11" w:history="1">
        <w:r>
          <w:rPr>
            <w:rStyle w:val="Hyperlink"/>
            <w:rFonts w:ascii="Arial" w:hAnsi="Arial"/>
            <w:sz w:val="16"/>
            <w:szCs w:val="16"/>
          </w:rPr>
          <w:t>Business for Nature: Letter to CEOs everywhere, 15 June 2020</w:t>
        </w:r>
      </w:hyperlink>
    </w:p>
  </w:footnote>
  <w:footnote w:id="14">
    <w:p w14:paraId="63BA8335"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Στοιχεία </w:t>
      </w:r>
      <w:r>
        <w:rPr>
          <w:rFonts w:ascii="Arial" w:hAnsi="Arial"/>
          <w:sz w:val="16"/>
          <w:szCs w:val="16"/>
        </w:rPr>
        <w:t>Eurostat</w:t>
      </w:r>
      <w:r>
        <w:rPr>
          <w:rFonts w:ascii="Arial" w:hAnsi="Arial"/>
          <w:sz w:val="16"/>
          <w:szCs w:val="16"/>
          <w:lang w:val="el-GR"/>
        </w:rPr>
        <w:t>, 2019</w:t>
      </w:r>
    </w:p>
  </w:footnote>
  <w:footnote w:id="15">
    <w:p w14:paraId="05486ACA"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Από 543,25 εκατ. γιγατόνους ισοδύναμου </w:t>
      </w:r>
      <w:r>
        <w:rPr>
          <w:rFonts w:ascii="Arial" w:hAnsi="Arial"/>
          <w:sz w:val="16"/>
          <w:szCs w:val="16"/>
        </w:rPr>
        <w:t>CO</w:t>
      </w:r>
      <w:r>
        <w:rPr>
          <w:rFonts w:ascii="Arial" w:hAnsi="Arial"/>
          <w:sz w:val="16"/>
          <w:szCs w:val="16"/>
          <w:lang w:val="el-GR"/>
        </w:rPr>
        <w:t xml:space="preserve">2 το 1990 σε 438,99 εκατ. γιγατόνους το 2017 (Πηγή: </w:t>
      </w:r>
      <w:r>
        <w:rPr>
          <w:rFonts w:ascii="Arial" w:hAnsi="Arial"/>
          <w:sz w:val="16"/>
          <w:szCs w:val="16"/>
        </w:rPr>
        <w:t>Eurostat</w:t>
      </w:r>
      <w:r>
        <w:rPr>
          <w:rFonts w:ascii="Arial" w:hAnsi="Arial"/>
          <w:sz w:val="16"/>
          <w:szCs w:val="16"/>
          <w:lang w:val="el-GR"/>
        </w:rPr>
        <w:t xml:space="preserve">).  </w:t>
      </w:r>
    </w:p>
  </w:footnote>
  <w:footnote w:id="16">
    <w:p w14:paraId="46357564"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Πηγή FAO: http://www.fao.org/food-loss-and-food-waste/flw-data)</w:t>
      </w:r>
    </w:p>
  </w:footnote>
  <w:footnote w:id="17">
    <w:p w14:paraId="0BE5450A"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Πηγή Ευρωπαϊκή Επιτροπή: https://ec.europa.eu/food/safety/food_waste_en</w:t>
      </w:r>
    </w:p>
  </w:footnote>
  <w:footnote w:id="18">
    <w:p w14:paraId="75963D96"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Πηγή ΙΟΒΕ: http://iobe.gr/docs/pub/RES_05_B_24102017_REP_GR.pdf</w:t>
      </w:r>
    </w:p>
  </w:footnote>
  <w:footnote w:id="19">
    <w:p w14:paraId="1FC5A319" w14:textId="77777777" w:rsidR="00BE0E09" w:rsidRDefault="00BE0E09">
      <w:pPr>
        <w:pStyle w:val="FootnoteText"/>
        <w:rPr>
          <w:rFonts w:ascii="Arial" w:hAnsi="Arial"/>
          <w:sz w:val="16"/>
          <w:szCs w:val="16"/>
          <w:lang w:val="el-GR"/>
        </w:rPr>
      </w:pPr>
      <w:r>
        <w:rPr>
          <w:rStyle w:val="FootnoteReference"/>
          <w:rFonts w:ascii="Arial" w:hAnsi="Arial"/>
          <w:sz w:val="16"/>
          <w:szCs w:val="16"/>
        </w:rPr>
        <w:footnoteRef/>
      </w:r>
      <w:r>
        <w:rPr>
          <w:rFonts w:ascii="Arial" w:hAnsi="Arial"/>
          <w:sz w:val="16"/>
          <w:szCs w:val="16"/>
          <w:lang w:val="el-GR"/>
        </w:rPr>
        <w:t xml:space="preserve"> Έκθεση της Επιτροπής προς το Ευρωπαϊκό Κοινοβούλιο και το Συμβούλιο σχετικά με τη χρήση πρόσθετων μορφών έκφρασης και παρουσίασης της διατροφικής δήλωσης [COM(2020) 207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E77AF" w14:textId="77777777" w:rsidR="00BE0E09" w:rsidRDefault="00BE0E09">
    <w:r>
      <w:rPr>
        <w:noProof/>
        <w:lang w:val="el-GR" w:eastAsia="el-GR"/>
      </w:rPr>
      <mc:AlternateContent>
        <mc:Choice Requires="wps">
          <w:drawing>
            <wp:anchor distT="0" distB="0" distL="114300" distR="114300" simplePos="0" relativeHeight="3" behindDoc="1" locked="0" layoutInCell="1" allowOverlap="1" wp14:anchorId="713597B8" wp14:editId="300A5FF6">
              <wp:simplePos x="0" y="0"/>
              <wp:positionH relativeFrom="column">
                <wp:posOffset>1804035</wp:posOffset>
              </wp:positionH>
              <wp:positionV relativeFrom="page">
                <wp:posOffset>428625</wp:posOffset>
              </wp:positionV>
              <wp:extent cx="2219324" cy="342900"/>
              <wp:effectExtent l="0" t="0" r="9525" b="0"/>
              <wp:wrapThrough wrapText="bothSides">
                <wp:wrapPolygon edited="0">
                  <wp:start x="0" y="0"/>
                  <wp:lineTo x="0" y="20400"/>
                  <wp:lineTo x="21507" y="20400"/>
                  <wp:lineTo x="21507" y="0"/>
                  <wp:lineTo x="0" y="0"/>
                </wp:wrapPolygon>
              </wp:wrapThrough>
              <wp:docPr id="40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4" cy="342900"/>
                      </a:xfrm>
                      <a:prstGeom prst="rect">
                        <a:avLst/>
                      </a:prstGeom>
                      <a:ln>
                        <a:noFill/>
                      </a:ln>
                    </wps:spPr>
                    <wps:txbx>
                      <w:txbxContent>
                        <w:p w14:paraId="499BEC05" w14:textId="77777777" w:rsidR="00BE0E09" w:rsidRDefault="00BE0E09">
                          <w:pPr>
                            <w:jc w:val="center"/>
                            <w:rPr>
                              <w:rFonts w:ascii="Arial" w:hAnsi="Arial" w:cs="Arial"/>
                              <w:color w:val="940068"/>
                              <w:sz w:val="28"/>
                              <w:szCs w:val="22"/>
                              <w:lang w:val="el-GR"/>
                            </w:rPr>
                          </w:pPr>
                          <w:r>
                            <w:rPr>
                              <w:rFonts w:ascii="Arial" w:hAnsi="Arial" w:cs="Arial"/>
                              <w:color w:val="940068"/>
                              <w:sz w:val="20"/>
                              <w:szCs w:val="22"/>
                              <w:lang w:val="el-GR"/>
                            </w:rPr>
                            <w:t>ΕΥΡΩΠΑΪΚΗ ΠΡΑΣΙΝΗ ΣΥΜΦΩΝΙΑ</w:t>
                          </w:r>
                        </w:p>
                      </w:txbxContent>
                    </wps:txbx>
                    <wps:bodyPr vert="horz" wrap="square" lIns="36000" tIns="45720" rIns="3600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597B8" id="Text Box 25" o:spid="_x0000_s1093" style="position:absolute;margin-left:142.05pt;margin-top:33.75pt;width:174.75pt;height:27pt;z-index:-5033164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" filled="f" stroked="f">
              <v:path arrowok="t"/>
              <v:textbox inset="1mm,,1mm">
                <w:txbxContent>
                  <w:p w14:paraId="499BEC05" w14:textId="77777777" w:rsidR="00BE0E09" w:rsidRDefault="00BE0E09">
                    <w:pPr>
                      <w:jc w:val="center"/>
                      <w:rPr>
                        <w:rFonts w:ascii="Arial" w:hAnsi="Arial" w:cs="Arial"/>
                        <w:color w:val="940068"/>
                        <w:sz w:val="28"/>
                        <w:szCs w:val="22"/>
                        <w:lang w:val="el-GR"/>
                      </w:rPr>
                    </w:pPr>
                    <w:r>
                      <w:rPr>
                        <w:rFonts w:ascii="Arial" w:hAnsi="Arial" w:cs="Arial"/>
                        <w:color w:val="940068"/>
                        <w:sz w:val="20"/>
                        <w:szCs w:val="22"/>
                        <w:lang w:val="el-GR"/>
                      </w:rPr>
                      <w:t>ΕΥΡΩΠΑΪΚΗ ΠΡΑΣΙΝΗ ΣΥΜΦΩΝΙΑ</w:t>
                    </w:r>
                  </w:p>
                </w:txbxContent>
              </v:textbox>
              <w10:wrap type="through" anchory="page"/>
            </v:rect>
          </w:pict>
        </mc:Fallback>
      </mc:AlternateContent>
    </w:r>
    <w:r>
      <w:rPr>
        <w:noProof/>
        <w:lang w:val="el-GR" w:eastAsia="el-GR"/>
      </w:rPr>
      <w:drawing>
        <wp:anchor distT="0" distB="0" distL="0" distR="0" simplePos="0" relativeHeight="2" behindDoc="1" locked="0" layoutInCell="1" allowOverlap="1" wp14:anchorId="19102C6C" wp14:editId="1C84ECB9">
          <wp:simplePos x="0" y="0"/>
          <wp:positionH relativeFrom="column">
            <wp:posOffset>-10795</wp:posOffset>
          </wp:positionH>
          <wp:positionV relativeFrom="paragraph">
            <wp:posOffset>-800100</wp:posOffset>
          </wp:positionV>
          <wp:extent cx="6983094" cy="431165"/>
          <wp:effectExtent l="0" t="0" r="1905" b="635"/>
          <wp:wrapNone/>
          <wp:docPr id="409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 cstate="print"/>
                  <a:srcRect/>
                  <a:stretch/>
                </pic:blipFill>
                <pic:spPr>
                  <a:xfrm>
                    <a:off x="0" y="0"/>
                    <a:ext cx="6983094" cy="43116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258CE78C"/>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D7D839C6"/>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74D0A9F2"/>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2012BB7E"/>
    <w:styleLink w:val="List0"/>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0000005"/>
    <w:multiLevelType w:val="hybridMultilevel"/>
    <w:tmpl w:val="6BDC4FBA"/>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B32250A"/>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D3A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FEE088A2"/>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7E72533C"/>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44C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7B78086E"/>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121E78B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0000000D"/>
    <w:multiLevelType w:val="hybridMultilevel"/>
    <w:tmpl w:val="3C9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03124262"/>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B2E46E6E"/>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574C574A"/>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8AA8CF12"/>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F5A4431A"/>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D3A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4"/>
    <w:multiLevelType w:val="hybridMultilevel"/>
    <w:tmpl w:val="1A02FE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4E164DE"/>
    <w:multiLevelType w:val="multilevel"/>
    <w:tmpl w:val="44EA2F1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9"/>
  </w:num>
  <w:num w:numId="3">
    <w:abstractNumId w:val="15"/>
  </w:num>
  <w:num w:numId="4">
    <w:abstractNumId w:val="11"/>
  </w:num>
  <w:num w:numId="5">
    <w:abstractNumId w:val="14"/>
  </w:num>
  <w:num w:numId="6">
    <w:abstractNumId w:val="13"/>
  </w:num>
  <w:num w:numId="7">
    <w:abstractNumId w:val="2"/>
  </w:num>
  <w:num w:numId="8">
    <w:abstractNumId w:val="17"/>
  </w:num>
  <w:num w:numId="9">
    <w:abstractNumId w:val="8"/>
  </w:num>
  <w:num w:numId="10">
    <w:abstractNumId w:val="10"/>
  </w:num>
  <w:num w:numId="11">
    <w:abstractNumId w:val="0"/>
  </w:num>
  <w:num w:numId="12">
    <w:abstractNumId w:val="17"/>
  </w:num>
  <w:num w:numId="13">
    <w:abstractNumId w:val="19"/>
  </w:num>
  <w:num w:numId="14">
    <w:abstractNumId w:val="20"/>
  </w:num>
  <w:num w:numId="15">
    <w:abstractNumId w:val="5"/>
  </w:num>
  <w:num w:numId="16">
    <w:abstractNumId w:val="1"/>
  </w:num>
  <w:num w:numId="17">
    <w:abstractNumId w:val="16"/>
  </w:num>
  <w:num w:numId="18">
    <w:abstractNumId w:val="4"/>
  </w:num>
  <w:num w:numId="19">
    <w:abstractNumId w:val="7"/>
  </w:num>
  <w:num w:numId="20">
    <w:abstractNumId w:val="12"/>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AF0"/>
    <w:rsid w:val="00086B7D"/>
    <w:rsid w:val="000D4EE6"/>
    <w:rsid w:val="000D5B79"/>
    <w:rsid w:val="000F3D80"/>
    <w:rsid w:val="00103D34"/>
    <w:rsid w:val="00186081"/>
    <w:rsid w:val="002858C5"/>
    <w:rsid w:val="002B10B9"/>
    <w:rsid w:val="003607C7"/>
    <w:rsid w:val="004E41DB"/>
    <w:rsid w:val="0051619E"/>
    <w:rsid w:val="00571229"/>
    <w:rsid w:val="008948DF"/>
    <w:rsid w:val="00900FCA"/>
    <w:rsid w:val="00A03F40"/>
    <w:rsid w:val="00A61AF0"/>
    <w:rsid w:val="00AE2509"/>
    <w:rsid w:val="00AE5449"/>
    <w:rsid w:val="00B45B95"/>
    <w:rsid w:val="00B73526"/>
    <w:rsid w:val="00B831FD"/>
    <w:rsid w:val="00BE0E09"/>
    <w:rsid w:val="00DA26CD"/>
    <w:rsid w:val="00DD5291"/>
    <w:rsid w:val="00F45467"/>
    <w:rsid w:val="00FE4D7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950A7C"/>
  <w15:docId w15:val="{FD600BDA-E142-4B4E-ADEC-ED459DB98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exact"/>
    </w:pPr>
    <w:rPr>
      <w:rFonts w:ascii="Helvetica Light" w:eastAsia="Times New Roman" w:hAnsi="Helvetica Light" w:cs="Times New Roman"/>
      <w:szCs w:val="20"/>
    </w:rPr>
  </w:style>
  <w:style w:type="paragraph" w:styleId="Heading1">
    <w:name w:val="heading 1"/>
    <w:basedOn w:val="Normal"/>
    <w:next w:val="Normal"/>
    <w:link w:val="Heading1Char"/>
    <w:uiPriority w:val="9"/>
    <w:qFormat/>
    <w:pPr>
      <w:keepNext/>
      <w:keepLines/>
      <w:spacing w:before="240"/>
      <w:outlineLvl w:val="0"/>
    </w:pPr>
    <w:rPr>
      <w:rFonts w:ascii="Calibri" w:eastAsia="MS Gothic" w:hAnsi="Calibri"/>
      <w:color w:val="365F91"/>
      <w:sz w:val="32"/>
      <w:szCs w:val="32"/>
    </w:rPr>
  </w:style>
  <w:style w:type="paragraph" w:styleId="Heading2">
    <w:name w:val="heading 2"/>
    <w:basedOn w:val="Normal"/>
    <w:next w:val="Normal"/>
    <w:link w:val="Heading2Char"/>
    <w:uiPriority w:val="9"/>
    <w:semiHidden/>
    <w:unhideWhenUsed/>
    <w:qFormat/>
    <w:pPr>
      <w:keepNext/>
      <w:keepLines/>
      <w:spacing w:before="40" w:line="259" w:lineRule="auto"/>
      <w:outlineLvl w:val="1"/>
    </w:pPr>
    <w:rPr>
      <w:rFonts w:ascii="Calibri" w:eastAsia="MS Gothic" w:hAnsi="Calibri"/>
      <w:color w:val="365F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MS Gothic" w:hAnsi="Calibri"/>
      <w:color w:val="243F60"/>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Calibri" w:eastAsia="MS Gothic" w:hAnsi="Calibri"/>
      <w:i/>
      <w:iCs/>
      <w:color w:val="365F91"/>
    </w:rPr>
  </w:style>
  <w:style w:type="paragraph" w:styleId="Heading5">
    <w:name w:val="heading 5"/>
    <w:basedOn w:val="Normal"/>
    <w:next w:val="Normal"/>
    <w:link w:val="Heading5Char"/>
    <w:uiPriority w:val="9"/>
    <w:semiHidden/>
    <w:unhideWhenUsed/>
    <w:qFormat/>
    <w:pPr>
      <w:keepNext/>
      <w:keepLines/>
      <w:spacing w:before="40"/>
      <w:outlineLvl w:val="4"/>
    </w:pPr>
    <w:rPr>
      <w:rFonts w:ascii="Calibri" w:eastAsia="MS Gothic" w:hAnsi="Calibri"/>
      <w:color w:val="365F91"/>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 w:type="paragraph" w:customStyle="1" w:styleId="MAINTEXT">
    <w:name w:val="MAIN_TEXT"/>
    <w:next w:val="Heading1"/>
    <w:link w:val="MAINTEXTChar"/>
    <w:pPr>
      <w:spacing w:after="80" w:line="300" w:lineRule="exact"/>
      <w:jc w:val="both"/>
    </w:pPr>
    <w:rPr>
      <w:rFonts w:ascii="Helvetica" w:hAnsi="Helvetica" w:cs="Helvetica Light"/>
      <w:color w:val="000000"/>
      <w:sz w:val="22"/>
      <w:lang w:val="el-GR"/>
    </w:rPr>
  </w:style>
  <w:style w:type="paragraph" w:customStyle="1" w:styleId="HEADLINE">
    <w:name w:val="HEADLINE"/>
    <w:qFormat/>
    <w:pPr>
      <w:widowControl w:val="0"/>
      <w:autoSpaceDE w:val="0"/>
      <w:autoSpaceDN w:val="0"/>
      <w:adjustRightInd w:val="0"/>
      <w:spacing w:after="80" w:line="260" w:lineRule="exact"/>
      <w:ind w:right="-23"/>
      <w:jc w:val="both"/>
    </w:pPr>
    <w:rPr>
      <w:rFonts w:ascii="Arial" w:eastAsia="Times New Roman" w:hAnsi="Arial" w:cs="Helvetica Light"/>
      <w:color w:val="000000"/>
      <w:sz w:val="20"/>
      <w:szCs w:val="20"/>
      <w:lang w:val="el-GR"/>
    </w:rPr>
  </w:style>
  <w:style w:type="paragraph" w:customStyle="1" w:styleId="Title1">
    <w:name w:val="Title1"/>
    <w:basedOn w:val="Normal"/>
    <w:qFormat/>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Normal"/>
    <w:qFormat/>
    <w:pPr>
      <w:widowControl w:val="0"/>
      <w:autoSpaceDE w:val="0"/>
      <w:autoSpaceDN w:val="0"/>
      <w:adjustRightInd w:val="0"/>
      <w:spacing w:before="240" w:line="360" w:lineRule="exact"/>
      <w:ind w:right="-23"/>
    </w:pPr>
    <w:rPr>
      <w:rFonts w:ascii="Arial" w:eastAsia="MS Mincho" w:hAnsi="Arial" w:cs="Helvetica Neue"/>
      <w:color w:val="00AEEF"/>
      <w:sz w:val="28"/>
      <w:szCs w:val="28"/>
    </w:rPr>
  </w:style>
  <w:style w:type="paragraph" w:styleId="Caption">
    <w:name w:val="caption"/>
    <w:basedOn w:val="HEADLINE"/>
    <w:next w:val="Normal"/>
    <w:link w:val="CaptionChar"/>
    <w:qFormat/>
    <w:pPr>
      <w:spacing w:after="200"/>
    </w:pPr>
    <w:rPr>
      <w:b/>
      <w:bCs/>
      <w:szCs w:val="18"/>
    </w:rPr>
  </w:style>
  <w:style w:type="paragraph" w:customStyle="1" w:styleId="QUOTEITALIC">
    <w:name w:val="QUOTE_ITALIC"/>
    <w:basedOn w:val="HEADLINE"/>
    <w:rPr>
      <w:i/>
      <w:color w:val="14A4FF"/>
    </w:rPr>
  </w:style>
  <w:style w:type="paragraph" w:styleId="Header">
    <w:name w:val="header"/>
    <w:basedOn w:val="Normal"/>
    <w:link w:val="HeaderChar"/>
    <w:uiPriority w:val="99"/>
    <w:pPr>
      <w:tabs>
        <w:tab w:val="center" w:pos="4320"/>
        <w:tab w:val="right" w:pos="8640"/>
      </w:tabs>
      <w:spacing w:line="240" w:lineRule="auto"/>
    </w:pPr>
  </w:style>
  <w:style w:type="character" w:customStyle="1" w:styleId="HeaderChar">
    <w:name w:val="Header Char"/>
    <w:basedOn w:val="DefaultParagraphFont"/>
    <w:link w:val="Header"/>
    <w:uiPriority w:val="99"/>
    <w:rPr>
      <w:rFonts w:ascii="Helvetica Light" w:eastAsia="Times New Roman" w:hAnsi="Helvetica Light" w:cs="Times New Roman"/>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rPr>
  </w:style>
  <w:style w:type="paragraph" w:customStyle="1" w:styleId="BasicParagraph">
    <w:name w:val="[Basic Paragraph]"/>
    <w:basedOn w:val="Normal"/>
    <w:uiPriority w:val="99"/>
    <w:pPr>
      <w:widowControl w:val="0"/>
      <w:autoSpaceDE w:val="0"/>
      <w:autoSpaceDN w:val="0"/>
      <w:adjustRightInd w:val="0"/>
      <w:spacing w:after="113" w:line="300" w:lineRule="atLeast"/>
      <w:jc w:val="both"/>
      <w:textAlignment w:val="center"/>
    </w:pPr>
    <w:rPr>
      <w:rFonts w:ascii="Helvetica-Light" w:eastAsia="MS Mincho" w:hAnsi="Helvetica-Light" w:cs="Helvetica-Light"/>
      <w:color w:val="000000"/>
      <w:szCs w:val="24"/>
      <w:lang w:val="el-GR"/>
    </w:rPr>
  </w:style>
  <w:style w:type="paragraph" w:customStyle="1" w:styleId="MAINTITLE2">
    <w:name w:val="MAIN_TITLE2"/>
    <w:basedOn w:val="Normal"/>
    <w:link w:val="MAINTITLE2Char"/>
    <w:qFormat/>
    <w:pPr>
      <w:widowControl w:val="0"/>
      <w:autoSpaceDE w:val="0"/>
      <w:autoSpaceDN w:val="0"/>
      <w:adjustRightInd w:val="0"/>
      <w:spacing w:before="60" w:line="440" w:lineRule="exact"/>
      <w:ind w:right="-23"/>
    </w:pPr>
    <w:rPr>
      <w:rFonts w:ascii="Arial" w:eastAsia="MS Mincho" w:hAnsi="Arial" w:cs="Helvetica"/>
      <w:color w:val="000000"/>
      <w:sz w:val="40"/>
      <w:szCs w:val="40"/>
      <w:lang w:val="el-GR"/>
    </w:rPr>
  </w:style>
  <w:style w:type="character" w:customStyle="1" w:styleId="MAINTITLE2Char">
    <w:name w:val="MAIN_TITLE2 Char"/>
    <w:basedOn w:val="DefaultParagraphFont"/>
    <w:link w:val="MAINTITLE2"/>
    <w:rPr>
      <w:rFonts w:ascii="Arial" w:hAnsi="Arial" w:cs="Helvetica"/>
      <w:color w:val="000000"/>
      <w:sz w:val="40"/>
      <w:szCs w:val="40"/>
      <w:lang w:val="el-GR"/>
    </w:rPr>
  </w:style>
  <w:style w:type="paragraph" w:customStyle="1" w:styleId="MAINTEXT2">
    <w:name w:val="MAIN_TEXT2"/>
    <w:basedOn w:val="MAINTEXT"/>
    <w:link w:val="MAINTEXT2Char"/>
    <w:qFormat/>
    <w:pPr>
      <w:jc w:val="left"/>
    </w:pPr>
    <w:rPr>
      <w:rFonts w:ascii="Arial" w:hAnsi="Arial"/>
    </w:rPr>
  </w:style>
  <w:style w:type="character" w:customStyle="1" w:styleId="MAINTEXTChar">
    <w:name w:val="MAIN_TEXT Char"/>
    <w:basedOn w:val="DefaultParagraphFont"/>
    <w:link w:val="MAINTEXT"/>
    <w:rPr>
      <w:rFonts w:ascii="Helvetica" w:hAnsi="Helvetica" w:cs="Helvetica Light"/>
      <w:color w:val="000000"/>
      <w:sz w:val="22"/>
      <w:lang w:val="el-GR"/>
    </w:rPr>
  </w:style>
  <w:style w:type="character" w:customStyle="1" w:styleId="MAINTEXT2Char">
    <w:name w:val="MAIN_TEXT2 Char"/>
    <w:basedOn w:val="MAINTEXTChar"/>
    <w:link w:val="MAINTEXT2"/>
    <w:rPr>
      <w:rFonts w:ascii="Arial" w:hAnsi="Arial" w:cs="Helvetica Light"/>
      <w:color w:val="000000"/>
      <w:sz w:val="22"/>
      <w:lang w:val="el-GR"/>
    </w:rPr>
  </w:style>
  <w:style w:type="character" w:customStyle="1" w:styleId="Heading1Char">
    <w:name w:val="Heading 1 Char"/>
    <w:basedOn w:val="DefaultParagraphFont"/>
    <w:link w:val="Heading1"/>
    <w:uiPriority w:val="9"/>
    <w:rPr>
      <w:rFonts w:ascii="Calibri" w:eastAsia="MS Gothic" w:hAnsi="Calibri" w:cs="Times New Roman"/>
      <w:color w:val="365F91"/>
      <w:sz w:val="32"/>
      <w:szCs w:val="32"/>
    </w:rPr>
  </w:style>
  <w:style w:type="paragraph" w:customStyle="1" w:styleId="2C">
    <w:name w:val="2C"/>
    <w:basedOn w:val="Normal"/>
    <w:pPr>
      <w:widowControl w:val="0"/>
      <w:autoSpaceDE w:val="0"/>
      <w:autoSpaceDN w:val="0"/>
      <w:adjustRightInd w:val="0"/>
      <w:spacing w:before="120"/>
      <w:ind w:right="-23"/>
    </w:pPr>
    <w:rPr>
      <w:rFonts w:ascii="Arial" w:hAnsi="Arial" w:cs="Helvetica Light"/>
      <w:color w:val="000000"/>
      <w:sz w:val="22"/>
      <w:szCs w:val="24"/>
    </w:rPr>
  </w:style>
  <w:style w:type="table" w:styleId="TableGrid">
    <w:name w:val="Table Grid"/>
    <w:basedOn w:val="TableNormal"/>
    <w:uiPriority w:val="39"/>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styleId="FootnoteText">
    <w:name w:val="footnote text"/>
    <w:basedOn w:val="Normal"/>
    <w:link w:val="FootnoteTextChar"/>
    <w:uiPriority w:val="99"/>
    <w:qFormat/>
    <w:pPr>
      <w:spacing w:line="240" w:lineRule="auto"/>
    </w:pPr>
    <w:rPr>
      <w:rFonts w:ascii="Cambria" w:eastAsia="Cambria" w:hAnsi="Cambria" w:cs="Arial"/>
      <w:sz w:val="20"/>
    </w:rPr>
  </w:style>
  <w:style w:type="character" w:customStyle="1" w:styleId="FootnoteTextChar">
    <w:name w:val="Footnote Text Char"/>
    <w:basedOn w:val="DefaultParagraphFont"/>
    <w:link w:val="FootnoteText"/>
    <w:uiPriority w:val="99"/>
    <w:rPr>
      <w:rFonts w:eastAsia="Cambria"/>
      <w:sz w:val="20"/>
      <w:szCs w:val="20"/>
    </w:rPr>
  </w:style>
  <w:style w:type="character" w:styleId="FootnoteReference">
    <w:name w:val="footnote reference"/>
    <w:basedOn w:val="DefaultParagraphFont"/>
    <w:uiPriority w:val="99"/>
    <w:rPr>
      <w:vertAlign w:val="superscript"/>
    </w:rPr>
  </w:style>
  <w:style w:type="paragraph" w:styleId="ListParagraph">
    <w:name w:val="List Paragraph"/>
    <w:basedOn w:val="Normal"/>
    <w:link w:val="ListParagraphChar"/>
    <w:uiPriority w:val="34"/>
    <w:qFormat/>
    <w:pPr>
      <w:spacing w:after="160" w:line="259" w:lineRule="auto"/>
      <w:ind w:left="720"/>
      <w:contextualSpacing/>
    </w:pPr>
    <w:rPr>
      <w:rFonts w:ascii="Cambria" w:eastAsia="Cambria" w:hAnsi="Cambria" w:cs="Arial"/>
      <w:sz w:val="22"/>
      <w:szCs w:val="22"/>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rPr>
  </w:style>
  <w:style w:type="character" w:customStyle="1" w:styleId="CommentTextChar">
    <w:name w:val="Comment Text Char"/>
    <w:basedOn w:val="DefaultParagraphFont"/>
    <w:link w:val="CommentText"/>
    <w:uiPriority w:val="99"/>
    <w:rPr>
      <w:rFonts w:ascii="Helvetica Light" w:eastAsia="Times New Roman" w:hAnsi="Helvetica Light"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Helvetica Light" w:eastAsia="Times New Roman" w:hAnsi="Helvetica Light" w:cs="Times New Roman"/>
      <w:b/>
      <w:bCs/>
      <w:sz w:val="20"/>
      <w:szCs w:val="20"/>
    </w:rPr>
  </w:style>
  <w:style w:type="paragraph" w:styleId="NormalWeb">
    <w:name w:val="Normal (Web)"/>
    <w:basedOn w:val="Normal"/>
    <w:uiPriority w:val="99"/>
    <w:pPr>
      <w:spacing w:before="100" w:beforeAutospacing="1" w:after="100" w:afterAutospacing="1" w:line="240" w:lineRule="auto"/>
    </w:pPr>
    <w:rPr>
      <w:rFonts w:ascii="Times New Roman" w:hAnsi="Times New Roman"/>
      <w:szCs w:val="24"/>
    </w:rPr>
  </w:style>
  <w:style w:type="paragraph" w:customStyle="1" w:styleId="a">
    <w:name w:val="Κυρίως κείμενο"/>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NoList"/>
    <w:pPr>
      <w:numPr>
        <w:numId w:val="1"/>
      </w:numPr>
    </w:pPr>
  </w:style>
  <w:style w:type="character" w:styleId="LineNumber">
    <w:name w:val="line number"/>
    <w:basedOn w:val="DefaultParagraphFont"/>
    <w:uiPriority w:val="99"/>
  </w:style>
  <w:style w:type="character" w:customStyle="1" w:styleId="Heading5Char">
    <w:name w:val="Heading 5 Char"/>
    <w:basedOn w:val="DefaultParagraphFont"/>
    <w:link w:val="Heading5"/>
    <w:uiPriority w:val="99"/>
    <w:rPr>
      <w:rFonts w:ascii="Calibri" w:eastAsia="MS Gothic" w:hAnsi="Calibri" w:cs="Times New Roman"/>
      <w:color w:val="365F91"/>
      <w:szCs w:val="20"/>
    </w:rPr>
  </w:style>
  <w:style w:type="paragraph" w:styleId="EndnoteText">
    <w:name w:val="endnote text"/>
    <w:basedOn w:val="Normal"/>
    <w:link w:val="EndnoteTextChar"/>
    <w:uiPriority w:val="99"/>
    <w:pPr>
      <w:spacing w:line="240" w:lineRule="auto"/>
    </w:pPr>
    <w:rPr>
      <w:sz w:val="20"/>
    </w:rPr>
  </w:style>
  <w:style w:type="character" w:customStyle="1" w:styleId="EndnoteTextChar">
    <w:name w:val="Endnote Text Char"/>
    <w:basedOn w:val="DefaultParagraphFont"/>
    <w:link w:val="EndnoteText"/>
    <w:uiPriority w:val="99"/>
    <w:rPr>
      <w:rFonts w:ascii="Helvetica Light" w:eastAsia="Times New Roman" w:hAnsi="Helvetica Light" w:cs="Times New Roman"/>
      <w:sz w:val="20"/>
      <w:szCs w:val="20"/>
    </w:rPr>
  </w:style>
  <w:style w:type="character" w:styleId="EndnoteReference">
    <w:name w:val="endnote reference"/>
    <w:basedOn w:val="DefaultParagraphFont"/>
    <w:uiPriority w:val="99"/>
    <w:rPr>
      <w:vertAlign w:val="superscript"/>
    </w:rPr>
  </w:style>
  <w:style w:type="character" w:styleId="Emphasis">
    <w:name w:val="Emphasis"/>
    <w:basedOn w:val="DefaultParagraphFont"/>
    <w:uiPriority w:val="20"/>
    <w:qFormat/>
    <w:rPr>
      <w:i/>
      <w:iCs/>
    </w:rPr>
  </w:style>
  <w:style w:type="paragraph" w:styleId="Revision">
    <w:name w:val="Revision"/>
    <w:uiPriority w:val="99"/>
    <w:rPr>
      <w:rFonts w:ascii="Helvetica Light" w:eastAsia="Times New Roman" w:hAnsi="Helvetica Light" w:cs="Times New Roman"/>
      <w:szCs w:val="20"/>
    </w:r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rPr>
      <w:rFonts w:ascii="Calibri" w:eastAsia="MS Gothic" w:hAnsi="Calibri" w:cs="Times New Roman"/>
      <w:color w:val="365F91"/>
      <w:sz w:val="26"/>
      <w:szCs w:val="26"/>
    </w:rPr>
  </w:style>
  <w:style w:type="paragraph" w:customStyle="1" w:styleId="Default">
    <w:name w:val="Default"/>
    <w:pPr>
      <w:autoSpaceDE w:val="0"/>
      <w:autoSpaceDN w:val="0"/>
      <w:adjustRightInd w:val="0"/>
    </w:pPr>
    <w:rPr>
      <w:rFonts w:ascii="Times New Roman" w:hAnsi="Times New Roman" w:cs="Times New Roman"/>
      <w:color w:val="000000"/>
    </w:rPr>
  </w:style>
  <w:style w:type="paragraph" w:styleId="DocumentMap">
    <w:name w:val="Document Map"/>
    <w:basedOn w:val="Normal"/>
    <w:link w:val="DocumentMapChar"/>
    <w:uiPriority w:val="99"/>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rPr>
      <w:rFonts w:ascii="Lucida Grande" w:eastAsia="Times New Roman" w:hAnsi="Lucida Grande" w:cs="Lucida Grande"/>
    </w:rPr>
  </w:style>
  <w:style w:type="paragraph" w:customStyle="1" w:styleId="c02alineaalta">
    <w:name w:val="c02alineaalta"/>
    <w:basedOn w:val="Normal"/>
    <w:pPr>
      <w:spacing w:before="100" w:beforeAutospacing="1" w:after="100" w:afterAutospacing="1" w:line="240" w:lineRule="auto"/>
    </w:pPr>
    <w:rPr>
      <w:rFonts w:ascii="Times New Roman" w:eastAsia="Cambria" w:hAnsi="Times New Roman"/>
      <w:szCs w:val="24"/>
    </w:rPr>
  </w:style>
  <w:style w:type="paragraph" w:styleId="PlainText">
    <w:name w:val="Plain Text"/>
    <w:basedOn w:val="Normal"/>
    <w:link w:val="PlainTextChar"/>
    <w:uiPriority w:val="99"/>
    <w:pPr>
      <w:spacing w:line="240" w:lineRule="auto"/>
    </w:pPr>
    <w:rPr>
      <w:rFonts w:ascii="Calibri" w:eastAsia="Cambria" w:hAnsi="Calibri" w:cs="Calibri"/>
      <w:sz w:val="22"/>
      <w:szCs w:val="22"/>
    </w:rPr>
  </w:style>
  <w:style w:type="character" w:customStyle="1" w:styleId="PlainTextChar">
    <w:name w:val="Plain Text Char"/>
    <w:basedOn w:val="DefaultParagraphFont"/>
    <w:link w:val="PlainText"/>
    <w:uiPriority w:val="99"/>
    <w:rPr>
      <w:rFonts w:ascii="Calibri" w:eastAsia="Cambria" w:hAnsi="Calibri" w:cs="Calibri"/>
      <w:sz w:val="22"/>
      <w:szCs w:val="22"/>
    </w:rPr>
  </w:style>
  <w:style w:type="character" w:customStyle="1" w:styleId="FontStyle22">
    <w:name w:val="Font Style22"/>
    <w:basedOn w:val="DefaultParagraphFont"/>
    <w:uiPriority w:val="99"/>
    <w:rPr>
      <w:rFonts w:ascii="Calibri" w:hAnsi="Calibri" w:cs="Calibri"/>
      <w:sz w:val="20"/>
      <w:szCs w:val="20"/>
    </w:rPr>
  </w:style>
  <w:style w:type="character" w:customStyle="1" w:styleId="1">
    <w:name w:val="Ανεπίλυτη αναφορά1"/>
    <w:basedOn w:val="DefaultParagraphFont"/>
    <w:uiPriority w:val="99"/>
    <w:rPr>
      <w:color w:val="605E5C"/>
      <w:shd w:val="clear" w:color="auto" w:fill="E1DFDD"/>
    </w:rPr>
  </w:style>
  <w:style w:type="paragraph" w:styleId="NoSpacing">
    <w:name w:val="No Spacing"/>
    <w:uiPriority w:val="1"/>
    <w:qFormat/>
    <w:rPr>
      <w:rFonts w:eastAsia="Cambria"/>
      <w:sz w:val="22"/>
      <w:szCs w:val="22"/>
    </w:rPr>
  </w:style>
  <w:style w:type="character" w:customStyle="1" w:styleId="FootnoteTextChar1">
    <w:name w:val="Footnote Text Char1"/>
    <w:basedOn w:val="DefaultParagraphFont"/>
    <w:uiPriority w:val="99"/>
    <w:rPr>
      <w:sz w:val="20"/>
      <w:szCs w:val="20"/>
    </w:rPr>
  </w:style>
  <w:style w:type="paragraph" w:customStyle="1" w:styleId="FootnoteText1">
    <w:name w:val="Footnote Text1"/>
    <w:basedOn w:val="Normal"/>
    <w:next w:val="FootnoteText"/>
    <w:uiPriority w:val="99"/>
    <w:pPr>
      <w:spacing w:line="240" w:lineRule="auto"/>
      <w:jc w:val="both"/>
    </w:pPr>
    <w:rPr>
      <w:rFonts w:ascii="Book Antiqua" w:eastAsia="Cambria" w:hAnsi="Book Antiqua"/>
      <w:sz w:val="20"/>
    </w:rPr>
  </w:style>
  <w:style w:type="character" w:customStyle="1" w:styleId="FootnoteCharacters">
    <w:name w:val="Footnote Characters"/>
  </w:style>
  <w:style w:type="character" w:customStyle="1" w:styleId="Hyperlink1">
    <w:name w:val="Hyperlink1"/>
    <w:basedOn w:val="DefaultParagraphFont"/>
    <w:uiPriority w:val="99"/>
    <w:rPr>
      <w:color w:val="0000FF"/>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Heading6Char">
    <w:name w:val="Heading 6 Char"/>
    <w:basedOn w:val="DefaultParagraphFont"/>
    <w:link w:val="Heading6"/>
    <w:rPr>
      <w:rFonts w:ascii="Calibri" w:eastAsia="MS Gothic" w:hAnsi="Calibri" w:cs="Times New Roman"/>
      <w:color w:val="243F60"/>
      <w:szCs w:val="20"/>
    </w:rPr>
  </w:style>
  <w:style w:type="character" w:customStyle="1" w:styleId="CaptionChar">
    <w:name w:val="Caption Char"/>
    <w:basedOn w:val="DefaultParagraphFont"/>
    <w:link w:val="Caption"/>
    <w:rPr>
      <w:rFonts w:ascii="Arial" w:eastAsia="Times New Roman" w:hAnsi="Arial" w:cs="Helvetica Light"/>
      <w:b/>
      <w:bCs/>
      <w:color w:val="000000"/>
      <w:sz w:val="20"/>
      <w:szCs w:val="18"/>
      <w:lang w:val="el-GR"/>
    </w:rPr>
  </w:style>
  <w:style w:type="character" w:customStyle="1" w:styleId="ListParagraphChar">
    <w:name w:val="List Paragraph Char"/>
    <w:link w:val="ListParagraph"/>
    <w:uiPriority w:val="34"/>
    <w:rPr>
      <w:rFonts w:eastAsia="Cambria"/>
      <w:sz w:val="22"/>
      <w:szCs w:val="22"/>
    </w:rPr>
  </w:style>
  <w:style w:type="paragraph" w:customStyle="1" w:styleId="CM1">
    <w:name w:val="CM1"/>
    <w:basedOn w:val="Default"/>
    <w:next w:val="Default"/>
    <w:uiPriority w:val="99"/>
    <w:rPr>
      <w:rFonts w:ascii="EUAlbertina" w:hAnsi="EUAlbertina" w:cs="Arial"/>
      <w:color w:val="auto"/>
    </w:rPr>
  </w:style>
  <w:style w:type="paragraph" w:customStyle="1" w:styleId="CM3">
    <w:name w:val="CM3"/>
    <w:basedOn w:val="Default"/>
    <w:next w:val="Default"/>
    <w:uiPriority w:val="99"/>
    <w:rPr>
      <w:rFonts w:ascii="EUAlbertina" w:hAnsi="EUAlbertina" w:cs="Arial"/>
      <w:color w:val="auto"/>
    </w:rPr>
  </w:style>
  <w:style w:type="paragraph" w:customStyle="1" w:styleId="CM4">
    <w:name w:val="CM4"/>
    <w:basedOn w:val="Default"/>
    <w:next w:val="Default"/>
    <w:uiPriority w:val="99"/>
    <w:rPr>
      <w:rFonts w:ascii="EUAlbertina" w:hAnsi="EUAlbertina" w:cs="Arial"/>
      <w:color w:val="auto"/>
    </w:rPr>
  </w:style>
  <w:style w:type="character" w:customStyle="1" w:styleId="Heading3Char">
    <w:name w:val="Heading 3 Char"/>
    <w:basedOn w:val="DefaultParagraphFont"/>
    <w:link w:val="Heading3"/>
    <w:uiPriority w:val="9"/>
    <w:rPr>
      <w:rFonts w:ascii="Calibri" w:eastAsia="MS Gothic" w:hAnsi="Calibri" w:cs="Times New Roman"/>
      <w:color w:val="243F60"/>
    </w:rPr>
  </w:style>
  <w:style w:type="character" w:customStyle="1" w:styleId="Heading4Char">
    <w:name w:val="Heading 4 Char"/>
    <w:basedOn w:val="DefaultParagraphFont"/>
    <w:link w:val="Heading4"/>
    <w:uiPriority w:val="9"/>
    <w:rPr>
      <w:rFonts w:ascii="Calibri" w:eastAsia="MS Gothic" w:hAnsi="Calibri" w:cs="Times New Roman"/>
      <w:i/>
      <w:iCs/>
      <w:color w:val="365F91"/>
      <w:szCs w:val="20"/>
    </w:rPr>
  </w:style>
  <w:style w:type="paragraph" w:customStyle="1" w:styleId="xxmsonormal">
    <w:name w:val="x_xmsonormal"/>
    <w:basedOn w:val="Normal"/>
    <w:pPr>
      <w:spacing w:before="100" w:beforeAutospacing="1" w:after="100" w:afterAutospacing="1" w:line="240" w:lineRule="auto"/>
    </w:pPr>
    <w:rPr>
      <w:rFonts w:ascii="Times New Roman" w:hAnsi="Times New Roman"/>
      <w:szCs w:val="24"/>
      <w:lang w:val="el-GR" w:eastAsia="el-GR"/>
    </w:rPr>
  </w:style>
  <w:style w:type="character" w:customStyle="1" w:styleId="2">
    <w:name w:val="Ανεπίλυτη αναφορά2"/>
    <w:basedOn w:val="DefaultParagraphFont"/>
    <w:uiPriority w:val="99"/>
    <w:rPr>
      <w:color w:val="605E5C"/>
      <w:shd w:val="clear" w:color="auto" w:fill="E1DFDD"/>
    </w:rPr>
  </w:style>
  <w:style w:type="paragraph" w:customStyle="1" w:styleId="paragraph">
    <w:name w:val="paragraph"/>
    <w:basedOn w:val="Normal"/>
    <w:pPr>
      <w:spacing w:before="100" w:beforeAutospacing="1" w:after="100" w:afterAutospacing="1" w:line="240" w:lineRule="auto"/>
    </w:pPr>
    <w:rPr>
      <w:rFonts w:ascii="Times New Roman" w:hAnsi="Times New Roman"/>
      <w:szCs w:val="24"/>
      <w:lang w:val="el-GR" w:eastAsia="el-GR"/>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character" w:customStyle="1" w:styleId="mark5x04oo2j7">
    <w:name w:val="mark5x04oo2j7"/>
    <w:basedOn w:val="DefaultParagraphFont"/>
  </w:style>
  <w:style w:type="numbering" w:customStyle="1" w:styleId="10">
    <w:name w:val="Χωρίς λίστα1"/>
    <w:next w:val="NoList"/>
    <w:uiPriority w:val="99"/>
  </w:style>
  <w:style w:type="character" w:customStyle="1" w:styleId="3">
    <w:name w:val="Ανεπίλυτη αναφορά3"/>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pen.gov.gr/wp-content/uploads/2020/10/%CE%95%CE%B8%CE%BD%CE%B9%CE%BA%CE%AE-%CE%A3%CF%84%CF%81%CE%B1%CF%84%CE%B7%CE%B3%CE%B9%CE%BA%CE%AE-%CE%93%CE%B9%CE%B1-%CF%84%CE%B7%CE%BD-%CE%9A%CF%85%CE%BA%CE%BB%CE%B9%CE%BA%CE%AE-%CE%9F%CE%B9%CE%BA%CE%BF%CE%BD%CE%BF%CE%BC%CE%AF%CE%B1.pdf" TargetMode="External"/><Relationship Id="rId21" Type="http://schemas.openxmlformats.org/officeDocument/2006/relationships/hyperlink" Target="https://eur-lex.europa.eu/legal-content/EL/TXT/?uri=CELEX%3A52020DC0021" TargetMode="External"/><Relationship Id="rId42" Type="http://schemas.openxmlformats.org/officeDocument/2006/relationships/image" Target="media/image7.jpeg"/><Relationship Id="rId47" Type="http://schemas.openxmlformats.org/officeDocument/2006/relationships/hyperlink" Target="https://eur-lex.europa.eu/legal-content/EN/TXT/?uri=celex%3A32018R0842" TargetMode="External"/><Relationship Id="rId63" Type="http://schemas.openxmlformats.org/officeDocument/2006/relationships/image" Target="media/image12.png"/><Relationship Id="rId68" Type="http://schemas.openxmlformats.org/officeDocument/2006/relationships/hyperlink" Target="http://www.opengov.gr/minenv/?p=11623" TargetMode="External"/><Relationship Id="rId84" Type="http://schemas.openxmlformats.org/officeDocument/2006/relationships/hyperlink" Target="https://www.iea.org/data-and-statistics/charts/global-energy-related-co2-emissions-1900-2020" TargetMode="External"/><Relationship Id="rId89" Type="http://schemas.openxmlformats.org/officeDocument/2006/relationships/hyperlink" Target="https://www.iea.org/data-and-statistics/charts/global-energy-related-co2-emissions-1900-2020" TargetMode="External"/><Relationship Id="rId112" Type="http://schemas.openxmlformats.org/officeDocument/2006/relationships/image" Target="media/image33.emf"/><Relationship Id="rId16" Type="http://schemas.openxmlformats.org/officeDocument/2006/relationships/image" Target="media/image1.emf"/><Relationship Id="rId107" Type="http://schemas.openxmlformats.org/officeDocument/2006/relationships/image" Target="media/image27.emf"/><Relationship Id="rId11" Type="http://schemas.openxmlformats.org/officeDocument/2006/relationships/styles" Target="styles.xml"/><Relationship Id="rId24" Type="http://schemas.openxmlformats.org/officeDocument/2006/relationships/hyperlink" Target="https://ypen.gov.gr/wp-content/uploads/2020/11/%CE%A6%CE%95%CE%9A-%CE%92-4893.2019.pdf" TargetMode="External"/><Relationship Id="rId32" Type="http://schemas.openxmlformats.org/officeDocument/2006/relationships/hyperlink" Target="https://www.unenvironment.org/resources/emissions-gap-report-2019" TargetMode="External"/><Relationship Id="rId37" Type="http://schemas.openxmlformats.org/officeDocument/2006/relationships/image" Target="media/image5.png"/><Relationship Id="rId40" Type="http://schemas.openxmlformats.org/officeDocument/2006/relationships/hyperlink" Target="https://ec.europa.eu/commission/presscorner/detail/en/qanda_20_1598" TargetMode="External"/><Relationship Id="rId45" Type="http://schemas.openxmlformats.org/officeDocument/2006/relationships/image" Target="media/image10.jpeg"/><Relationship Id="rId53" Type="http://schemas.openxmlformats.org/officeDocument/2006/relationships/hyperlink" Target="https://publications.jrc.ec.europa.eu/repository/bitstream/JRC119178/peseta_iv_summary_final_report.pdf" TargetMode="External"/><Relationship Id="rId58" Type="http://schemas.openxmlformats.org/officeDocument/2006/relationships/hyperlink" Target="https://eur-lex.europa.eu/legal-content/EN/TXT/?uri=CELEX%3A52015DC0614" TargetMode="External"/><Relationship Id="rId66" Type="http://schemas.openxmlformats.org/officeDocument/2006/relationships/hyperlink" Target="https://ec.europa.eu/energy/topics/energy-efficiency/energy-efficient-buildings/renovation-wave_en" TargetMode="External"/><Relationship Id="rId74" Type="http://schemas.openxmlformats.org/officeDocument/2006/relationships/hyperlink" Target="https://ec.europa.eu/info/sites/info/files/food-farming-fisheries/key_policies/documents/factsheet-cap-reform-to-fit-european-green-deal_en.pdf" TargetMode="External"/><Relationship Id="rId79" Type="http://schemas.openxmlformats.org/officeDocument/2006/relationships/hyperlink" Target="https://ec.europa.eu/info/strategy/priorities-2019-2024/european-green-deal/actions-being-taken-eu/just-transition-mechanism_en" TargetMode="External"/><Relationship Id="rId87" Type="http://schemas.openxmlformats.org/officeDocument/2006/relationships/hyperlink" Target="https://ec.europa.eu/commfrontoffice/publicopinion/index.cfm/Survey/getSurveyDetail/instruments/SPECIAL/surveyKy/2212" TargetMode="External"/><Relationship Id="rId102" Type="http://schemas.openxmlformats.org/officeDocument/2006/relationships/image" Target="media/image23.emf"/><Relationship Id="rId110" Type="http://schemas.openxmlformats.org/officeDocument/2006/relationships/image" Target="media/image31.emf"/><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www.opengov.gr/minenv/?p=11440" TargetMode="External"/><Relationship Id="rId82" Type="http://schemas.openxmlformats.org/officeDocument/2006/relationships/hyperlink" Target="https://ec.europa.eu/commfrontoffice/publicopinion/index.cfm/Survey/getSurveyDetail/instruments/SPECIAL/surveyKy/2212" TargetMode="External"/><Relationship Id="rId90" Type="http://schemas.openxmlformats.org/officeDocument/2006/relationships/hyperlink" Target="https://ec.europa.eu/info/business-economy-euro/recovery-coronavirus/recovery-and-resilience-facility_en" TargetMode="External"/><Relationship Id="rId95" Type="http://schemas.openxmlformats.org/officeDocument/2006/relationships/hyperlink" Target="https://ypen.gov.gr/wp-content/uploads/2020/11/%CE%A6%CE%95%CE%9A-%CE%92-4893.2019.pdf" TargetMode="External"/><Relationship Id="rId19" Type="http://schemas.openxmlformats.org/officeDocument/2006/relationships/image" Target="media/image4.png"/><Relationship Id="rId14" Type="http://schemas.openxmlformats.org/officeDocument/2006/relationships/footnotes" Target="footnotes.xml"/><Relationship Id="rId22" Type="http://schemas.openxmlformats.org/officeDocument/2006/relationships/hyperlink" Target="https://unfccc.int/process-and-meetings/the-paris-agreement/the-paris-agreement" TargetMode="External"/><Relationship Id="rId27" Type="http://schemas.openxmlformats.org/officeDocument/2006/relationships/hyperlink" Target="http://www.opengov.gr/minenv/?p=11623" TargetMode="External"/><Relationship Id="rId30" Type="http://schemas.openxmlformats.org/officeDocument/2006/relationships/hyperlink" Target="https://sustainabledevelopment.un.org/post2015/transformingourworld" TargetMode="External"/><Relationship Id="rId35" Type="http://schemas.openxmlformats.org/officeDocument/2006/relationships/hyperlink" Target="https://eur-lex.europa.eu/legal-content/EL/TXT/?uri=CELEX:52018DC0773" TargetMode="External"/><Relationship Id="rId43" Type="http://schemas.openxmlformats.org/officeDocument/2006/relationships/image" Target="media/image8.jpeg"/><Relationship Id="rId48" Type="http://schemas.openxmlformats.org/officeDocument/2006/relationships/hyperlink" Target="https://eur-lex.europa.eu/legal-content/EN/TXT/PDF/?uri=CELEX:32018L2001&amp;from=EN" TargetMode="External"/><Relationship Id="rId56" Type="http://schemas.openxmlformats.org/officeDocument/2006/relationships/hyperlink" Target="https://publications.jrc.ec.europa.eu/repository/bitstream/JRC119178/peseta_iv_summary_final_report.pdf" TargetMode="External"/><Relationship Id="rId64" Type="http://schemas.openxmlformats.org/officeDocument/2006/relationships/image" Target="media/image13.png"/><Relationship Id="rId69" Type="http://schemas.openxmlformats.org/officeDocument/2006/relationships/hyperlink" Target="http://ypen.gov.gr/wp-content/uploads/2020/12/%CE%94%CE%95%CE%A0%CE%95%CE%91%CE%93%CE%BF%CE%B9%CE%BA.185497_21.12.2015-%CE%A6%CE%95%CE%9A-%CE%92-3004.pdf" TargetMode="External"/><Relationship Id="rId77" Type="http://schemas.openxmlformats.org/officeDocument/2006/relationships/hyperlink" Target="https://ec.europa.eu/info/strategy/eu-budget/long-term-eu-budget/eu-budget-2021-2027_en" TargetMode="External"/><Relationship Id="rId100" Type="http://schemas.openxmlformats.org/officeDocument/2006/relationships/footer" Target="footer1.xml"/><Relationship Id="rId105" Type="http://schemas.openxmlformats.org/officeDocument/2006/relationships/image" Target="media/image25.emf"/><Relationship Id="rId113" Type="http://schemas.openxmlformats.org/officeDocument/2006/relationships/image" Target="media/image34.emf"/><Relationship Id="rId8" Type="http://schemas.openxmlformats.org/officeDocument/2006/relationships/customXml" Target="../customXml/item8.xml"/><Relationship Id="rId51" Type="http://schemas.openxmlformats.org/officeDocument/2006/relationships/hyperlink" Target="https://ec.europa.eu/clima/policies/ets/reform_en" TargetMode="External"/><Relationship Id="rId72" Type="http://schemas.openxmlformats.org/officeDocument/2006/relationships/hyperlink" Target="https://www.weforum.org/reports/the-global-risks-report-2021" TargetMode="External"/><Relationship Id="rId80" Type="http://schemas.openxmlformats.org/officeDocument/2006/relationships/hyperlink" Target="https://ec.europa.eu/clima/policies/innovation-fund_en" TargetMode="External"/><Relationship Id="rId85" Type="http://schemas.openxmlformats.org/officeDocument/2006/relationships/image" Target="media/image15.png"/><Relationship Id="rId93" Type="http://schemas.openxmlformats.org/officeDocument/2006/relationships/image" Target="media/image19.png"/><Relationship Id="rId98" Type="http://schemas.openxmlformats.org/officeDocument/2006/relationships/hyperlink" Target="https://ypen.gov.gr/k-chatzidakis-oi-11-protovoulies-tou-ypen-pou-tha-chrimatodotithoun-apo-to-tameio-anakampsis/" TargetMode="Externa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https://www.elinyae.gr/sites/default/files/2020-10/185a_2020.pdf" TargetMode="External"/><Relationship Id="rId33" Type="http://schemas.openxmlformats.org/officeDocument/2006/relationships/image" Target="media/image4.emf"/><Relationship Id="rId38" Type="http://schemas.openxmlformats.org/officeDocument/2006/relationships/hyperlink" Target="https://www.consilium.europa.eu/el/meetings/european-council/2020/12/10-11/" TargetMode="External"/><Relationship Id="rId46" Type="http://schemas.openxmlformats.org/officeDocument/2006/relationships/hyperlink" Target="https://eur-lex.europa.eu/legal-content/EN/TXT/?qid=1599824049218&amp;uri=CELEX:02003L0087-20200101" TargetMode="External"/><Relationship Id="rId59" Type="http://schemas.openxmlformats.org/officeDocument/2006/relationships/hyperlink" Target="https://ypen.gov.gr/wp-content/uploads/2020/10/&#917;&#952;&#957;&#953;&#954;&#942;-&#931;&#964;&#961;&#945;&#964;&#951;&#947;&#953;&#954;&#942;-&#915;&#953;&#945;-&#964;&#951;&#957;-&#922;&#965;&#954;&#955;&#953;&#954;&#942;-&#927;&#953;&#954;&#959;&#957;&#959;&#956;&#943;&#945;.pdf" TargetMode="External"/><Relationship Id="rId67" Type="http://schemas.openxmlformats.org/officeDocument/2006/relationships/hyperlink" Target="https://ec.europa.eu/energy/topics/energy-efficiency/energy-efficient-buildings/long-term-renovation-strategies_en" TargetMode="External"/><Relationship Id="rId103" Type="http://schemas.openxmlformats.org/officeDocument/2006/relationships/image" Target="media/image21.emf"/><Relationship Id="rId108" Type="http://schemas.openxmlformats.org/officeDocument/2006/relationships/image" Target="media/image28.emf"/><Relationship Id="rId20" Type="http://schemas.openxmlformats.org/officeDocument/2006/relationships/hyperlink" Target="https://ec.europa.eu/info/strategy/priorities-2019-2024/european-green-deal_el" TargetMode="External"/><Relationship Id="rId41" Type="http://schemas.openxmlformats.org/officeDocument/2006/relationships/image" Target="media/image6.jpeg"/><Relationship Id="rId54" Type="http://schemas.openxmlformats.org/officeDocument/2006/relationships/hyperlink" Target="https://publications.jrc.ec.europa.eu/repository/bitstream/JRC119178/peseta_iv_summary_final_report.pdf" TargetMode="External"/><Relationship Id="rId62" Type="http://schemas.openxmlformats.org/officeDocument/2006/relationships/hyperlink" Target="https://ec.europa.eu/environment/eir/country-reports/index_en.htm" TargetMode="External"/><Relationship Id="rId70" Type="http://schemas.openxmlformats.org/officeDocument/2006/relationships/hyperlink" Target="http://ypen.gov.gr/wp-content/uploads/2020/12/%CE%94%CE%95%CE%A0%CE%95%CE%91%CE%93%CE%BF%CE%B9%CE%BA.175603_04.06.2018-%CE%A6%CE%95%CE%9A-%CE%92-2258.pdf" TargetMode="External"/><Relationship Id="rId75" Type="http://schemas.openxmlformats.org/officeDocument/2006/relationships/hyperlink" Target="https://ec.europa.eu/info/strategy/priorities-2019-2024/european-green-deal/actions-being-taken-eu/farm-fork_el" TargetMode="External"/><Relationship Id="rId83" Type="http://schemas.openxmlformats.org/officeDocument/2006/relationships/hyperlink" Target="http://www3.weforum.org/docs/WEF_New_Nature_Economy_Report_2020.pdf" TargetMode="External"/><Relationship Id="rId88" Type="http://schemas.openxmlformats.org/officeDocument/2006/relationships/hyperlink" Target="http://www3.weforum.org/docs/WEF_New_Nature_Economy_Report_2020.pdf" TargetMode="External"/><Relationship Id="rId91" Type="http://schemas.openxmlformats.org/officeDocument/2006/relationships/image" Target="media/image17.png"/><Relationship Id="rId96" Type="http://schemas.openxmlformats.org/officeDocument/2006/relationships/hyperlink" Target="https://www.elinyae.gr/sites/default/files/2020-10/185a_2020.pdf" TargetMode="External"/><Relationship Id="rId11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yperlink" Target="https://ec.europa.eu/info/business-economy-euro/recovery-coronavirus/recovery-and-resilience-facility_en" TargetMode="External"/><Relationship Id="rId28" Type="http://schemas.openxmlformats.org/officeDocument/2006/relationships/hyperlink" Target="https://ec.europa.eu/info/strategy/priorities-2019-2024/european-green-deal_el" TargetMode="External"/><Relationship Id="rId36" Type="http://schemas.openxmlformats.org/officeDocument/2006/relationships/hyperlink" Target="https://eur-lex.europa.eu/legal-content/El/TXT/?uri=CELEX%3A52019DC0640" TargetMode="External"/><Relationship Id="rId49" Type="http://schemas.openxmlformats.org/officeDocument/2006/relationships/hyperlink" Target="https://eur-lex.europa.eu/legal-content/EN/TXT/?uri=uriserv%3AOJ.L_.2018.328.01.0210.01.ENG" TargetMode="External"/><Relationship Id="rId57" Type="http://schemas.openxmlformats.org/officeDocument/2006/relationships/hyperlink" Target="https://www.ellenmacarthurfoundation.org/circular-economy/concept" TargetMode="External"/><Relationship Id="rId106" Type="http://schemas.openxmlformats.org/officeDocument/2006/relationships/image" Target="media/image26.emf"/><Relationship Id="rId114" Type="http://schemas.openxmlformats.org/officeDocument/2006/relationships/fontTable" Target="fontTable.xml"/><Relationship Id="rId10" Type="http://schemas.openxmlformats.org/officeDocument/2006/relationships/numbering" Target="numbering.xml"/><Relationship Id="rId31" Type="http://schemas.openxmlformats.org/officeDocument/2006/relationships/hyperlink" Target="https://sdgs.un.org/goals" TargetMode="External"/><Relationship Id="rId44" Type="http://schemas.openxmlformats.org/officeDocument/2006/relationships/image" Target="media/image9.jpeg"/><Relationship Id="rId52" Type="http://schemas.openxmlformats.org/officeDocument/2006/relationships/hyperlink" Target="https://ec.europa.eu/clima/sites/clima/files/consultations/docs/0037/blueprint_en.pdf" TargetMode="External"/><Relationship Id="rId60" Type="http://schemas.openxmlformats.org/officeDocument/2006/relationships/hyperlink" Target="https://www.elinyae.gr/ethniki-nomothesia/ya-praxi-39-tis-31820202020-fek-185a-2992020" TargetMode="External"/><Relationship Id="rId65" Type="http://schemas.openxmlformats.org/officeDocument/2006/relationships/image" Target="media/image14.png"/><Relationship Id="rId73" Type="http://schemas.openxmlformats.org/officeDocument/2006/relationships/hyperlink" Target="https://ypen.gov.gr/wp-content/uploads/legacy/Files/Perivallon/Diaxeirisi%20Fysikoy%20Perivallontos/Biopoikilotita/20200323_ethniki_strathgiki_biodiversity.pdf" TargetMode="External"/><Relationship Id="rId78" Type="http://schemas.openxmlformats.org/officeDocument/2006/relationships/hyperlink" Target="https://ec.europa.eu/commission/priorities/jobs-growth-and-investment/investment-plan-europe-juncker-plan/whats-next-investeu-programme-2021-2027_en" TargetMode="External"/><Relationship Id="rId81" Type="http://schemas.openxmlformats.org/officeDocument/2006/relationships/hyperlink" Target="https://ec.europa.eu/clima/policies/budget/modernisation-fund_en" TargetMode="External"/><Relationship Id="rId86" Type="http://schemas.openxmlformats.org/officeDocument/2006/relationships/image" Target="media/image16.png"/><Relationship Id="rId94" Type="http://schemas.openxmlformats.org/officeDocument/2006/relationships/image" Target="media/image20.png"/><Relationship Id="rId99" Type="http://schemas.openxmlformats.org/officeDocument/2006/relationships/header" Target="header1.xml"/><Relationship Id="rId10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image" Target="media/image3.emf"/><Relationship Id="rId39" Type="http://schemas.openxmlformats.org/officeDocument/2006/relationships/hyperlink" Target="https://ec.europa.eu/commission/presscorner/detail/en/qanda_20_1598" TargetMode="External"/><Relationship Id="rId109" Type="http://schemas.openxmlformats.org/officeDocument/2006/relationships/image" Target="media/image30.emf"/><Relationship Id="rId34" Type="http://schemas.openxmlformats.org/officeDocument/2006/relationships/hyperlink" Target="https://ec.europa.eu/clima/policies/ets_en" TargetMode="External"/><Relationship Id="rId50" Type="http://schemas.openxmlformats.org/officeDocument/2006/relationships/hyperlink" Target="https://ec.europa.eu/clima/policies/effort_el" TargetMode="External"/><Relationship Id="rId55" Type="http://schemas.openxmlformats.org/officeDocument/2006/relationships/image" Target="media/image11.png"/><Relationship Id="rId76" Type="http://schemas.openxmlformats.org/officeDocument/2006/relationships/hyperlink" Target="https://eur-lex.europa.eu/legal-content/EL/TXT/?uri=CELEX%3A52020DC0021" TargetMode="External"/><Relationship Id="rId97" Type="http://schemas.openxmlformats.org/officeDocument/2006/relationships/hyperlink" Target="https://ypen.gov.gr/k-chatzidakis-oi-11-protovoulies-tou-ypen-pou-tha-chrimatodotithoun-apo-to-tameio-anakampsis/" TargetMode="External"/><Relationship Id="rId104" Type="http://schemas.openxmlformats.org/officeDocument/2006/relationships/image" Target="media/image24.emf"/><Relationship Id="rId7" Type="http://schemas.openxmlformats.org/officeDocument/2006/relationships/customXml" Target="../customXml/item7.xml"/><Relationship Id="rId71" Type="http://schemas.openxmlformats.org/officeDocument/2006/relationships/hyperlink" Target="https://ec.europa.eu/info/strategy/priorities-2019-2024/european-green-deal/actions-being-taken-eu/eu-biodiversity-strategy-2030_el" TargetMode="External"/><Relationship Id="rId92"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https://unfccc.int/process-and-meetings/the-paris-agreement/the-paris-agreem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uroparl.europa.eu/thinktank/infographics/circulareconomy/public/index.html" TargetMode="External"/><Relationship Id="rId3" Type="http://schemas.openxmlformats.org/officeDocument/2006/relationships/hyperlink" Target="https://ec.europa.eu/clima/sites/clima/files/strategies/progress/docs/com_2020_777_en.pdf" TargetMode="External"/><Relationship Id="rId7" Type="http://schemas.openxmlformats.org/officeDocument/2006/relationships/hyperlink" Target="https://eur-lex.europa.eu/resource.html?uri=cellar:c2b5929d-999e-11e5-b3b7-01aa75ed71a1.0020.02/DOC_1&amp;format=PDF" TargetMode="External"/><Relationship Id="rId2" Type="http://schemas.openxmlformats.org/officeDocument/2006/relationships/hyperlink" Target="https://www.consilium.europa.eu/el/press/press-releases/2015/05/13/market-stability-reserve/" TargetMode="External"/><Relationship Id="rId1" Type="http://schemas.openxmlformats.org/officeDocument/2006/relationships/hyperlink" Target="https://ec.europa.eu/clima/sites/clima/files/eu-climate-action/docs/com_2030_ctp_en.pdf" TargetMode="External"/><Relationship Id="rId6" Type="http://schemas.openxmlformats.org/officeDocument/2006/relationships/hyperlink" Target="https://www.un.org/sustainabledevelopment/sustainable-consumption-production/" TargetMode="External"/><Relationship Id="rId11" Type="http://schemas.openxmlformats.org/officeDocument/2006/relationships/hyperlink" Target="https://www.businessfornature.org/open-letter" TargetMode="External"/><Relationship Id="rId5" Type="http://schemas.openxmlformats.org/officeDocument/2006/relationships/hyperlink" Target="https://ec.europa.eu/clima/sites/clima/files/docs/ets_handbook_en.pdf" TargetMode="External"/><Relationship Id="rId10" Type="http://schemas.openxmlformats.org/officeDocument/2006/relationships/hyperlink" Target="https://eur-lex.europa.eu/legal-content/EN/TXT/?qid=1603122220757&amp;uri=CELEX:52020DC0662" TargetMode="External"/><Relationship Id="rId4" Type="http://schemas.openxmlformats.org/officeDocument/2006/relationships/hyperlink" Target="https://ec.europa.eu/info/law/better-regulation/have-your-say/initiatives/12660-Updating-the-EU-Emissions-Trading-System" TargetMode="External"/><Relationship Id="rId9" Type="http://schemas.openxmlformats.org/officeDocument/2006/relationships/hyperlink" Target="https://op.europa.eu/el/publication-detail/-/publication/42af0543-1d8a-11ea-95ab-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om/android/officeDocument/2013/mofficeCustomData" xmlns:mcd="http://www.wps.com/android/officeDocument/2013/mofficeCustomData" version="2">
  <mcd:comments/>
</mcd: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cd:customData xmlns="http://www.wps.com/android/officeDocument/2013/mofficeCustomData" xmlns:mcd="http://www.wps.com/android/officeDocument/2013/mofficeCustomData" version="2">
  <mcd:comments/>
</mcd:customData>
</file>

<file path=customXml/item4.xml><?xml version="1.0" encoding="utf-8"?>
<mcd:customData xmlns="http://www.wps.com/android/officeDocument/2013/mofficeCustomData" xmlns:mcd="http://www.wps.com/android/officeDocument/2013/mofficeCustomData" version="2">
  <mcd:comments/>
</mcd:customData>
</file>

<file path=customXml/item5.xml><?xml version="1.0" encoding="utf-8"?>
<mcd:customData xmlns="http://www.wps.com/android/officeDocument/2013/mofficeCustomData" xmlns:mcd="http://www.wps.com/android/officeDocument/2013/mofficeCustomData" version="2">
  <mcd:comments/>
</mcd: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cd:customData xmlns="http://www.wps.com/android/officeDocument/2013/mofficeCustomData" xmlns:mcd="http://www.wps.com/android/officeDocument/2013/mofficeCustomData" version="2">
  <mcd:comments/>
</mcd:customData>
</file>

<file path=customXml/item8.xml><?xml version="1.0" encoding="utf-8"?>
<ct:contentTypeSchema xmlns:ct="http://schemas.microsoft.com/office/2006/metadata/contentType" xmlns:ma="http://schemas.microsoft.com/office/2006/metadata/properties/metaAttributes" ct:_="" ma:_="" ma:contentTypeName="Έγγραφο" ma:contentTypeID="0x0101008CFEC018E17E884CB8F327F6454C8424" ma:contentTypeVersion="7" ma:contentTypeDescription="Δημιουργία νέου εγγράφου" ma:contentTypeScope="" ma:versionID="e27a3c5465b735d39e2731cccc6deee3">
  <xsd:schema xmlns:xsd="http://www.w3.org/2001/XMLSchema" xmlns:xs="http://www.w3.org/2001/XMLSchema" xmlns:p="http://schemas.microsoft.com/office/2006/metadata/properties" xmlns:ns3="d7978782-151d-4a4b-a2ce-57518b494660" xmlns:ns4="9fed77c7-2914-410b-a2a8-3ad7d8ede99f" targetNamespace="http://schemas.microsoft.com/office/2006/metadata/properties" ma:root="true" ma:fieldsID="5dcee2eeebddccbc476c47b4c9da60c1" ns3:_="" ns4:_="">
    <xsd:import namespace="d7978782-151d-4a4b-a2ce-57518b494660"/>
    <xsd:import namespace="9fed77c7-2914-410b-a2a8-3ad7d8ede9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78782-151d-4a4b-a2ce-57518b494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77c7-2914-410b-a2a8-3ad7d8ede99f" elementFormDefault="qualified">
    <xsd:import namespace="http://schemas.microsoft.com/office/2006/documentManagement/types"/>
    <xsd:import namespace="http://schemas.microsoft.com/office/infopath/2007/PartnerControls"/>
    <xsd:element name="SharedWithUsers" ma:index="10"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Κοινή χρήση με λεπτομέρειες" ma:internalName="SharedWithDetails" ma:readOnly="true">
      <xsd:simpleType>
        <xsd:restriction base="dms:Note">
          <xsd:maxLength value="255"/>
        </xsd:restriction>
      </xsd:simpleType>
    </xsd:element>
    <xsd:element name="SharingHintHash" ma:index="12"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73FEF-3729-4C39-8305-855BCB4BFA87}">
  <ds:schemaRefs>
    <ds:schemaRef ds:uri="http://www.wps.com/android/officeDocument/2013/mofficeCustomData"/>
  </ds:schemaRefs>
</ds:datastoreItem>
</file>

<file path=customXml/itemProps2.xml><?xml version="1.0" encoding="utf-8"?>
<ds:datastoreItem xmlns:ds="http://schemas.openxmlformats.org/officeDocument/2006/customXml" ds:itemID="{7FA630D4-817F-44B5-AAD7-FD938C7B40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7D2D8A-483B-440A-B19A-C4B9BED1A383}">
  <ds:schemaRefs>
    <ds:schemaRef ds:uri="http://www.wps.com/android/officeDocument/2013/mofficeCustomData"/>
  </ds:schemaRefs>
</ds:datastoreItem>
</file>

<file path=customXml/itemProps4.xml><?xml version="1.0" encoding="utf-8"?>
<ds:datastoreItem xmlns:ds="http://schemas.openxmlformats.org/officeDocument/2006/customXml" ds:itemID="{5D3CDA25-25FF-47DF-9E59-798D890CF3BD}">
  <ds:schemaRefs>
    <ds:schemaRef ds:uri="http://www.wps.com/android/officeDocument/2013/mofficeCustomData"/>
  </ds:schemaRefs>
</ds:datastoreItem>
</file>

<file path=customXml/itemProps5.xml><?xml version="1.0" encoding="utf-8"?>
<ds:datastoreItem xmlns:ds="http://schemas.openxmlformats.org/officeDocument/2006/customXml" ds:itemID="{DEE8DF79-2245-499B-A204-6EE44147F06C}">
  <ds:schemaRefs>
    <ds:schemaRef ds:uri="http://www.wps.com/android/officeDocument/2013/mofficeCustomData"/>
  </ds:schemaRefs>
</ds:datastoreItem>
</file>

<file path=customXml/itemProps6.xml><?xml version="1.0" encoding="utf-8"?>
<ds:datastoreItem xmlns:ds="http://schemas.openxmlformats.org/officeDocument/2006/customXml" ds:itemID="{3A3E7C40-3BE3-4ED9-8A7E-3403DC5DE3A6}">
  <ds:schemaRefs>
    <ds:schemaRef ds:uri="http://schemas.microsoft.com/sharepoint/v3/contenttype/forms"/>
  </ds:schemaRefs>
</ds:datastoreItem>
</file>

<file path=customXml/itemProps7.xml><?xml version="1.0" encoding="utf-8"?>
<ds:datastoreItem xmlns:ds="http://schemas.openxmlformats.org/officeDocument/2006/customXml" ds:itemID="{600FEFBC-BBB0-43BC-A302-C0B245272308}">
  <ds:schemaRefs>
    <ds:schemaRef ds:uri="http://www.wps.com/android/officeDocument/2013/mofficeCustomData"/>
  </ds:schemaRefs>
</ds:datastoreItem>
</file>

<file path=customXml/itemProps8.xml><?xml version="1.0" encoding="utf-8"?>
<ds:datastoreItem xmlns:ds="http://schemas.openxmlformats.org/officeDocument/2006/customXml" ds:itemID="{11D33C60-646D-4CDB-B714-081C25CE8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78782-151d-4a4b-a2ce-57518b494660"/>
    <ds:schemaRef ds:uri="9fed77c7-2914-410b-a2a8-3ad7d8ede9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7FE6BAA9-CDDF-4838-8B00-CA4DF170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9392</Words>
  <Characters>50721</Characters>
  <Application>Microsoft Office Word</Application>
  <DocSecurity>0</DocSecurity>
  <Lines>422</Lines>
  <Paragraphs>119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two</Company>
  <LinksUpToDate>false</LinksUpToDate>
  <CharactersWithSpaces>59994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Guest</cp:lastModifiedBy>
  <cp:revision>10</cp:revision>
  <cp:lastPrinted>2021-01-13T11:37:00Z</cp:lastPrinted>
  <dcterms:created xsi:type="dcterms:W3CDTF">2021-01-28T09:44:00Z</dcterms:created>
  <dcterms:modified xsi:type="dcterms:W3CDTF">2021-01-28T15:08:00Z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0x0101008CFEC018E17E884CB8F327F6454C8424</vt:lpwstr>
  </property>
</Properties>
</file>